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737332" w:rsidR="003D5630" w:rsidP="7CE30DA8" w:rsidRDefault="003D5630" w14:paraId="0EC67BD8" w14:textId="156590DF">
      <w:pPr>
        <w:pStyle w:val="Header"/>
        <w:tabs>
          <w:tab w:val="left" w:pos="8459"/>
        </w:tabs>
        <w:rPr>
          <w:color w:val="FF0000"/>
          <w:sz w:val="24"/>
          <w:szCs w:val="24"/>
        </w:rPr>
      </w:pPr>
      <w:bookmarkStart w:name="_Hlk772559" w:id="0"/>
      <w:bookmarkStart w:name="_Hlk4135959" w:id="1"/>
      <w:r w:rsidRPr="008A7173">
        <w:rPr>
          <w:sz w:val="24"/>
          <w:szCs w:val="24"/>
        </w:rPr>
        <w:t>3GPP TSG RAN WG1 Meeting</w:t>
      </w:r>
      <w:r w:rsidR="008669FF">
        <w:rPr>
          <w:sz w:val="24"/>
          <w:szCs w:val="24"/>
        </w:rPr>
        <w:t xml:space="preserve"> </w:t>
      </w:r>
      <w:r w:rsidRPr="008A7173">
        <w:rPr>
          <w:sz w:val="24"/>
          <w:szCs w:val="24"/>
        </w:rPr>
        <w:t>#</w:t>
      </w:r>
      <w:r w:rsidRPr="008A7173" w:rsidR="00E02820">
        <w:rPr>
          <w:sz w:val="24"/>
          <w:szCs w:val="24"/>
        </w:rPr>
        <w:t>1</w:t>
      </w:r>
      <w:r w:rsidRPr="000238F9" w:rsidR="00BA2DAC">
        <w:rPr>
          <w:sz w:val="24"/>
          <w:szCs w:val="24"/>
        </w:rPr>
        <w:t>1</w:t>
      </w:r>
      <w:r w:rsidR="00DF1F75">
        <w:rPr>
          <w:sz w:val="24"/>
          <w:szCs w:val="24"/>
        </w:rPr>
        <w:t>5</w:t>
      </w:r>
      <w:r w:rsidRPr="008A7173">
        <w:tab/>
      </w:r>
      <w:r w:rsidRPr="00737332">
        <w:rPr>
          <w:sz w:val="24"/>
          <w:szCs w:val="24"/>
        </w:rPr>
        <w:t>R1-</w:t>
      </w:r>
      <w:r w:rsidR="000E1D5E">
        <w:rPr>
          <w:sz w:val="24"/>
          <w:szCs w:val="24"/>
        </w:rPr>
        <w:t>2310985</w:t>
      </w:r>
    </w:p>
    <w:bookmarkEnd w:id="0"/>
    <w:p w:rsidRPr="00E92C3F" w:rsidR="003D5630" w:rsidP="003D5630" w:rsidRDefault="00DF1F75" w14:paraId="6F89C3CA" w14:textId="38E20069">
      <w:pPr>
        <w:pStyle w:val="Header"/>
        <w:rPr>
          <w:bCs/>
          <w:sz w:val="24"/>
        </w:rPr>
      </w:pPr>
      <w:r w:rsidRPr="00FA4D99">
        <w:rPr>
          <w:bCs/>
          <w:sz w:val="24"/>
        </w:rPr>
        <w:t>Chicago</w:t>
      </w:r>
      <w:r w:rsidRPr="00FA4D99" w:rsidR="00460584">
        <w:rPr>
          <w:bCs/>
          <w:sz w:val="24"/>
        </w:rPr>
        <w:t xml:space="preserve">, </w:t>
      </w:r>
      <w:r w:rsidRPr="00FA4D99">
        <w:rPr>
          <w:bCs/>
          <w:sz w:val="24"/>
        </w:rPr>
        <w:t>USA</w:t>
      </w:r>
      <w:r w:rsidRPr="00FA4D99" w:rsidR="00460584">
        <w:rPr>
          <w:bCs/>
          <w:sz w:val="24"/>
        </w:rPr>
        <w:t xml:space="preserve">, </w:t>
      </w:r>
      <w:r w:rsidRPr="00FA4D99">
        <w:rPr>
          <w:bCs/>
          <w:sz w:val="24"/>
        </w:rPr>
        <w:t xml:space="preserve">November </w:t>
      </w:r>
      <w:r w:rsidRPr="00FA4D99" w:rsidR="00D147B9">
        <w:rPr>
          <w:bCs/>
          <w:sz w:val="24"/>
        </w:rPr>
        <w:t>13</w:t>
      </w:r>
      <w:r w:rsidRPr="00FA4D99" w:rsidR="003F1BE4">
        <w:rPr>
          <w:bCs/>
          <w:sz w:val="24"/>
          <w:vertAlign w:val="superscript"/>
        </w:rPr>
        <w:t>th</w:t>
      </w:r>
      <w:r w:rsidRPr="00FA4D99" w:rsidR="003F1BE4">
        <w:rPr>
          <w:bCs/>
          <w:sz w:val="24"/>
        </w:rPr>
        <w:t xml:space="preserve"> – November </w:t>
      </w:r>
      <w:r w:rsidRPr="00FA4D99" w:rsidR="00D147B9">
        <w:rPr>
          <w:bCs/>
          <w:sz w:val="24"/>
        </w:rPr>
        <w:t>17</w:t>
      </w:r>
      <w:r w:rsidRPr="00FA4D99" w:rsidR="003F1BE4">
        <w:rPr>
          <w:bCs/>
          <w:sz w:val="24"/>
          <w:vertAlign w:val="superscript"/>
        </w:rPr>
        <w:t>th</w:t>
      </w:r>
      <w:r w:rsidRPr="00FA4D99" w:rsidR="00460584">
        <w:rPr>
          <w:bCs/>
          <w:sz w:val="24"/>
        </w:rPr>
        <w:t xml:space="preserve">, </w:t>
      </w:r>
      <w:r w:rsidRPr="00FA4D99" w:rsidR="00AA3767">
        <w:rPr>
          <w:bCs/>
          <w:sz w:val="24"/>
        </w:rPr>
        <w:t>2023</w:t>
      </w:r>
    </w:p>
    <w:p w:rsidRPr="00E92C3F" w:rsidR="00C7199C" w:rsidP="00C7199C" w:rsidRDefault="00C7199C" w14:paraId="132910AD" w14:textId="77777777">
      <w:pPr>
        <w:pStyle w:val="Header"/>
        <w:rPr>
          <w:bCs/>
          <w:noProof w:val="0"/>
          <w:sz w:val="24"/>
          <w:lang w:eastAsia="ja-JP"/>
        </w:rPr>
      </w:pPr>
    </w:p>
    <w:p w:rsidRPr="00DE5B89" w:rsidR="00C7199C" w:rsidP="00C7199C" w:rsidRDefault="00C7199C" w14:paraId="29716CBB" w14:textId="55259F79">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AA3D94">
        <w:rPr>
          <w:rFonts w:cs="Arial"/>
          <w:b/>
          <w:bCs/>
          <w:sz w:val="24"/>
          <w:lang w:val="en-US"/>
        </w:rPr>
        <w:t>8.5</w:t>
      </w:r>
      <w:r w:rsidRPr="00E92C3F" w:rsidR="0069466A">
        <w:rPr>
          <w:rFonts w:cs="Arial"/>
          <w:b/>
          <w:bCs/>
          <w:sz w:val="24"/>
          <w:lang w:val="en-US"/>
        </w:rPr>
        <w:t>.</w:t>
      </w:r>
      <w:r w:rsidRPr="00E92C3F" w:rsidR="003469DE">
        <w:rPr>
          <w:rFonts w:cs="Arial"/>
          <w:b/>
          <w:bCs/>
          <w:sz w:val="24"/>
          <w:lang w:val="en-US"/>
        </w:rPr>
        <w:t>1</w:t>
      </w:r>
    </w:p>
    <w:p w:rsidRPr="00124BEE" w:rsidR="00C7199C" w:rsidP="00C7199C" w:rsidRDefault="00C7199C" w14:paraId="7F64F807" w14:textId="77777777">
      <w:pPr>
        <w:tabs>
          <w:tab w:val="left" w:pos="1985"/>
        </w:tabs>
        <w:ind w:left="1985" w:hanging="1985"/>
        <w:rPr>
          <w:rFonts w:ascii="Arial" w:hAnsi="Arial" w:cs="Arial"/>
          <w:b/>
          <w:sz w:val="24"/>
        </w:rPr>
      </w:pPr>
      <w:r w:rsidRPr="00124BEE">
        <w:rPr>
          <w:rFonts w:ascii="Arial" w:hAnsi="Arial" w:cs="Arial"/>
          <w:b/>
          <w:sz w:val="24"/>
        </w:rPr>
        <w:t>Source:</w:t>
      </w:r>
      <w:r w:rsidRPr="00124BEE">
        <w:rPr>
          <w:rFonts w:ascii="Arial" w:hAnsi="Arial" w:cs="Arial"/>
          <w:b/>
          <w:sz w:val="24"/>
        </w:rPr>
        <w:tab/>
      </w:r>
      <w:r w:rsidRPr="00124BEE" w:rsidR="008F23B9">
        <w:rPr>
          <w:rFonts w:ascii="Arial" w:hAnsi="Arial" w:cs="Arial"/>
          <w:b/>
          <w:sz w:val="24"/>
        </w:rPr>
        <w:t>Nokia</w:t>
      </w:r>
      <w:r w:rsidRPr="00124BEE" w:rsidR="00F26BB8">
        <w:rPr>
          <w:rFonts w:ascii="Arial" w:hAnsi="Arial" w:cs="Arial"/>
          <w:b/>
          <w:sz w:val="24"/>
        </w:rPr>
        <w:t xml:space="preserve">, </w:t>
      </w:r>
      <w:r w:rsidRPr="00124BEE" w:rsidR="00E63333">
        <w:rPr>
          <w:rFonts w:ascii="Arial" w:hAnsi="Arial" w:cs="Arial"/>
          <w:b/>
          <w:sz w:val="24"/>
        </w:rPr>
        <w:t>Nokia</w:t>
      </w:r>
      <w:r w:rsidRPr="00124BEE" w:rsidR="00573C7E">
        <w:rPr>
          <w:rFonts w:ascii="Arial" w:hAnsi="Arial" w:cs="Arial"/>
          <w:b/>
          <w:sz w:val="24"/>
        </w:rPr>
        <w:t xml:space="preserve"> Shanghai Bell</w:t>
      </w:r>
    </w:p>
    <w:p w:rsidRPr="00124BEE" w:rsidR="004D1B25" w:rsidP="7CE30DA8" w:rsidRDefault="00C7199C" w14:paraId="406BC2E6" w14:textId="6093A4CA">
      <w:pPr>
        <w:ind w:left="1985" w:hanging="1985"/>
        <w:rPr>
          <w:rFonts w:ascii="Arial" w:hAnsi="Arial" w:cs="Arial"/>
          <w:b/>
          <w:sz w:val="24"/>
          <w:szCs w:val="24"/>
        </w:rPr>
      </w:pPr>
      <w:r w:rsidRPr="00124BEE">
        <w:rPr>
          <w:rFonts w:ascii="Arial" w:hAnsi="Arial" w:cs="Arial"/>
          <w:b/>
          <w:sz w:val="24"/>
          <w:szCs w:val="24"/>
        </w:rPr>
        <w:t>Title:</w:t>
      </w:r>
      <w:r>
        <w:tab/>
      </w:r>
      <w:r>
        <w:tab/>
      </w:r>
      <w:r w:rsidRPr="00124BEE" w:rsidR="00160ED5">
        <w:rPr>
          <w:rFonts w:ascii="Arial" w:hAnsi="Arial" w:cs="Arial"/>
          <w:b/>
          <w:sz w:val="24"/>
          <w:szCs w:val="24"/>
        </w:rPr>
        <w:t>Remaining issues for T</w:t>
      </w:r>
      <w:r w:rsidRPr="00124BEE" w:rsidR="00DD7BA4">
        <w:rPr>
          <w:rFonts w:ascii="Arial" w:hAnsi="Arial" w:cs="Arial"/>
          <w:b/>
          <w:sz w:val="24"/>
          <w:szCs w:val="24"/>
        </w:rPr>
        <w:t>echniques in Spatial and Power Domains</w:t>
      </w:r>
    </w:p>
    <w:p w:rsidRPr="00124BEE" w:rsidR="0034111C" w:rsidP="00C7199C" w:rsidRDefault="00C100BF" w14:paraId="1F3F3B91" w14:textId="22E95419">
      <w:pPr>
        <w:rPr>
          <w:rFonts w:ascii="Arial" w:hAnsi="Arial" w:cs="Arial"/>
          <w:b/>
          <w:sz w:val="24"/>
        </w:rPr>
      </w:pPr>
      <w:r w:rsidRPr="00124BEE">
        <w:rPr>
          <w:rFonts w:ascii="Arial" w:hAnsi="Arial" w:cs="Arial"/>
          <w:b/>
          <w:sz w:val="24"/>
        </w:rPr>
        <w:t>Document for:</w:t>
      </w:r>
      <w:r w:rsidRPr="00124BEE">
        <w:rPr>
          <w:rFonts w:ascii="Arial" w:hAnsi="Arial" w:cs="Arial"/>
          <w:b/>
          <w:sz w:val="24"/>
        </w:rPr>
        <w:tab/>
      </w:r>
      <w:r w:rsidRPr="00124BEE">
        <w:rPr>
          <w:rFonts w:ascii="Arial" w:hAnsi="Arial" w:cs="Arial"/>
          <w:b/>
          <w:sz w:val="24"/>
        </w:rPr>
        <w:tab/>
      </w:r>
      <w:r w:rsidRPr="00124BEE">
        <w:rPr>
          <w:rFonts w:ascii="Arial" w:hAnsi="Arial" w:cs="Arial"/>
          <w:b/>
          <w:sz w:val="24"/>
        </w:rPr>
        <w:t>D</w:t>
      </w:r>
      <w:r w:rsidRPr="00124BEE" w:rsidR="00283A96">
        <w:rPr>
          <w:rFonts w:ascii="Arial" w:hAnsi="Arial" w:cs="Arial"/>
          <w:b/>
          <w:sz w:val="24"/>
        </w:rPr>
        <w:t>iscussion and Decision</w:t>
      </w:r>
      <w:bookmarkEnd w:id="1"/>
      <w:r w:rsidRPr="00124BEE" w:rsidR="00EE2009">
        <w:rPr>
          <w:rFonts w:ascii="Arial" w:hAnsi="Arial" w:cs="Arial"/>
          <w:b/>
          <w:sz w:val="24"/>
        </w:rPr>
        <w:t xml:space="preserve"> </w:t>
      </w:r>
    </w:p>
    <w:p w:rsidRPr="00DE5B89" w:rsidR="0074681D" w:rsidP="00E93A71" w:rsidRDefault="0074681D" w14:paraId="57DCE59E" w14:textId="77777777">
      <w:pPr>
        <w:pStyle w:val="Heading1"/>
        <w:tabs>
          <w:tab w:val="num" w:pos="709"/>
        </w:tabs>
        <w:ind w:left="709" w:hanging="709"/>
        <w:rPr>
          <w:lang w:val="en-US"/>
        </w:rPr>
      </w:pPr>
      <w:r w:rsidRPr="00DE5B89">
        <w:rPr>
          <w:lang w:val="en-US"/>
        </w:rPr>
        <w:t>Introduction</w:t>
      </w:r>
    </w:p>
    <w:p w:rsidR="003A38B4" w:rsidP="00F1679C" w:rsidRDefault="003A38B4" w14:paraId="5C425073" w14:textId="701D2540">
      <w:pPr>
        <w:spacing w:before="120"/>
        <w:jc w:val="both"/>
        <w:rPr>
          <w:sz w:val="22"/>
          <w:szCs w:val="22"/>
        </w:rPr>
      </w:pPr>
      <w:bookmarkStart w:name="_Hlk4137067" w:id="2"/>
      <w:bookmarkStart w:name="_Hlk520894743" w:id="3"/>
      <w:bookmarkStart w:name="_Hlk7596973" w:id="4"/>
      <w:bookmarkStart w:name="_Hlk525462634" w:id="5"/>
      <w:r>
        <w:rPr>
          <w:sz w:val="22"/>
          <w:szCs w:val="22"/>
        </w:rPr>
        <w:t xml:space="preserve">In this contribution, we </w:t>
      </w:r>
      <w:r w:rsidR="005C3D78">
        <w:rPr>
          <w:sz w:val="22"/>
          <w:szCs w:val="22"/>
        </w:rPr>
        <w:t xml:space="preserve">provide </w:t>
      </w:r>
      <w:r w:rsidR="00FA2DD5">
        <w:rPr>
          <w:sz w:val="22"/>
          <w:szCs w:val="22"/>
        </w:rPr>
        <w:t>our views on the remaining issues for the techniques in spatial and power domains.</w:t>
      </w:r>
      <w:r w:rsidR="00BE2E8C">
        <w:rPr>
          <w:sz w:val="22"/>
          <w:szCs w:val="22"/>
        </w:rPr>
        <w:t xml:space="preserve"> And i</w:t>
      </w:r>
      <w:r w:rsidR="003E4C5E">
        <w:rPr>
          <w:sz w:val="22"/>
          <w:szCs w:val="22"/>
        </w:rPr>
        <w:t>n our co</w:t>
      </w:r>
      <w:r w:rsidR="009B0195">
        <w:rPr>
          <w:sz w:val="22"/>
          <w:szCs w:val="22"/>
        </w:rPr>
        <w:t xml:space="preserve">mpanion contribution, we discuss </w:t>
      </w:r>
      <w:r w:rsidR="00053970">
        <w:rPr>
          <w:sz w:val="22"/>
          <w:szCs w:val="22"/>
        </w:rPr>
        <w:t>the</w:t>
      </w:r>
      <w:r w:rsidR="00BE2E8C">
        <w:rPr>
          <w:sz w:val="22"/>
          <w:szCs w:val="22"/>
        </w:rPr>
        <w:t xml:space="preserve"> remaining issues for the</w:t>
      </w:r>
      <w:r w:rsidR="00053970">
        <w:rPr>
          <w:sz w:val="22"/>
          <w:szCs w:val="22"/>
        </w:rPr>
        <w:t xml:space="preserve"> </w:t>
      </w:r>
      <w:r w:rsidR="00417108">
        <w:rPr>
          <w:sz w:val="22"/>
          <w:szCs w:val="22"/>
        </w:rPr>
        <w:t xml:space="preserve">enhancements on cell DTX/DRX mechanism </w:t>
      </w:r>
      <w:r w:rsidR="001963FF">
        <w:rPr>
          <w:sz w:val="22"/>
          <w:szCs w:val="22"/>
        </w:rPr>
        <w:fldChar w:fldCharType="begin"/>
      </w:r>
      <w:r w:rsidR="001963FF">
        <w:rPr>
          <w:sz w:val="22"/>
          <w:szCs w:val="22"/>
        </w:rPr>
        <w:instrText xml:space="preserve"> REF _Ref134772248 \r \h </w:instrText>
      </w:r>
      <w:r w:rsidR="001963FF">
        <w:rPr>
          <w:sz w:val="22"/>
          <w:szCs w:val="22"/>
        </w:rPr>
      </w:r>
      <w:r w:rsidR="001963FF">
        <w:rPr>
          <w:sz w:val="22"/>
          <w:szCs w:val="22"/>
        </w:rPr>
        <w:fldChar w:fldCharType="separate"/>
      </w:r>
      <w:r w:rsidR="001963FF">
        <w:rPr>
          <w:sz w:val="22"/>
          <w:szCs w:val="22"/>
        </w:rPr>
        <w:t>[1]</w:t>
      </w:r>
      <w:r w:rsidR="001963FF">
        <w:rPr>
          <w:sz w:val="22"/>
          <w:szCs w:val="22"/>
        </w:rPr>
        <w:fldChar w:fldCharType="end"/>
      </w:r>
      <w:r w:rsidR="00417108">
        <w:rPr>
          <w:sz w:val="22"/>
          <w:szCs w:val="22"/>
        </w:rPr>
        <w:t>.</w:t>
      </w:r>
    </w:p>
    <w:p w:rsidR="003A38B4" w:rsidP="003A38B4" w:rsidRDefault="003A38B4" w14:paraId="437DD540" w14:textId="359917D3">
      <w:pPr>
        <w:pStyle w:val="Heading1"/>
        <w:tabs>
          <w:tab w:val="num" w:pos="709"/>
        </w:tabs>
        <w:ind w:left="709" w:hanging="709"/>
        <w:rPr>
          <w:lang w:val="en-US"/>
        </w:rPr>
      </w:pPr>
      <w:r>
        <w:rPr>
          <w:lang w:val="en-US"/>
        </w:rPr>
        <w:t xml:space="preserve">Techniques in Spatial </w:t>
      </w:r>
      <w:r w:rsidR="001E6185">
        <w:rPr>
          <w:lang w:val="en-US"/>
        </w:rPr>
        <w:t xml:space="preserve">and Power </w:t>
      </w:r>
      <w:r>
        <w:rPr>
          <w:lang w:val="en-US"/>
        </w:rPr>
        <w:t>domain</w:t>
      </w:r>
      <w:r w:rsidR="001E6185">
        <w:rPr>
          <w:lang w:val="en-US"/>
        </w:rPr>
        <w:t>s</w:t>
      </w:r>
    </w:p>
    <w:p w:rsidRPr="00AE5166" w:rsidR="00234F57" w:rsidP="002E45A0" w:rsidRDefault="000F3041" w14:paraId="2B5CA9D7" w14:textId="2DA7952B">
      <w:pPr>
        <w:contextualSpacing/>
        <w:jc w:val="both"/>
        <w:rPr>
          <w:sz w:val="22"/>
          <w:szCs w:val="22"/>
        </w:rPr>
      </w:pPr>
      <w:r>
        <w:rPr>
          <w:sz w:val="22"/>
          <w:szCs w:val="22"/>
        </w:rPr>
        <w:t xml:space="preserve">In the previous RAN1 meetings, several agreements were reached regarding the Techniques in Spatial domain. </w:t>
      </w:r>
      <w:r w:rsidR="008C0ECB">
        <w:rPr>
          <w:sz w:val="22"/>
          <w:szCs w:val="22"/>
        </w:rPr>
        <w:t>In the following, we discuss some of the remaining open points</w:t>
      </w:r>
      <w:r w:rsidR="00866AD8">
        <w:rPr>
          <w:sz w:val="22"/>
          <w:szCs w:val="22"/>
        </w:rPr>
        <w:t xml:space="preserve"> for such techniques</w:t>
      </w:r>
      <w:r w:rsidR="008C0ECB">
        <w:rPr>
          <w:sz w:val="22"/>
          <w:szCs w:val="22"/>
        </w:rPr>
        <w:t>.</w:t>
      </w:r>
    </w:p>
    <w:p w:rsidRPr="00124BEE" w:rsidR="00DE6618" w:rsidP="00F650CA" w:rsidRDefault="00DE6618" w14:paraId="7D320AAC" w14:textId="03BA2535">
      <w:pPr>
        <w:jc w:val="both"/>
        <w:rPr>
          <w:sz w:val="22"/>
          <w:szCs w:val="22"/>
        </w:rPr>
      </w:pPr>
    </w:p>
    <w:p w:rsidRPr="00124BEE" w:rsidR="004E1182" w:rsidP="006521DE" w:rsidRDefault="00964917" w14:paraId="36825379" w14:textId="75B2C263">
      <w:pPr>
        <w:pStyle w:val="Heading2"/>
        <w:rPr>
          <w:lang w:val="en-US"/>
        </w:rPr>
      </w:pPr>
      <w:r w:rsidRPr="00124BEE">
        <w:rPr>
          <w:lang w:val="en-US"/>
        </w:rPr>
        <w:t xml:space="preserve">On </w:t>
      </w:r>
      <w:r w:rsidRPr="00124BEE" w:rsidR="00585CDE">
        <w:rPr>
          <w:lang w:val="en-US"/>
        </w:rPr>
        <w:t>C</w:t>
      </w:r>
      <w:r w:rsidRPr="00124BEE">
        <w:rPr>
          <w:lang w:val="en-US"/>
        </w:rPr>
        <w:t>RI reporting</w:t>
      </w:r>
    </w:p>
    <w:p w:rsidRPr="00124BEE" w:rsidR="004E1182" w:rsidP="004E1182" w:rsidRDefault="00F25AEF" w14:paraId="40C91383" w14:textId="386AC346">
      <w:pPr>
        <w:rPr>
          <w:sz w:val="22"/>
          <w:szCs w:val="22"/>
        </w:rPr>
      </w:pPr>
      <w:r w:rsidRPr="00124BEE">
        <w:rPr>
          <w:sz w:val="22"/>
          <w:szCs w:val="22"/>
        </w:rPr>
        <w:t xml:space="preserve">On which CSI quantities to report, the following baseline was supported </w:t>
      </w:r>
      <w:r w:rsidRPr="00124BEE" w:rsidR="00C027D4">
        <w:rPr>
          <w:sz w:val="22"/>
          <w:szCs w:val="22"/>
        </w:rPr>
        <w:t>according to the</w:t>
      </w:r>
      <w:r w:rsidRPr="00124BEE">
        <w:rPr>
          <w:sz w:val="22"/>
          <w:szCs w:val="22"/>
        </w:rPr>
        <w:t xml:space="preserve"> </w:t>
      </w:r>
      <w:r w:rsidRPr="00124BEE" w:rsidR="004E1182">
        <w:rPr>
          <w:sz w:val="22"/>
          <w:szCs w:val="22"/>
        </w:rPr>
        <w:t>RAN1#113 agreement</w:t>
      </w:r>
      <w:r w:rsidRPr="00124BEE" w:rsidR="00C027D4">
        <w:rPr>
          <w:sz w:val="22"/>
          <w:szCs w:val="22"/>
        </w:rPr>
        <w:t xml:space="preserve"> below</w:t>
      </w:r>
      <w:r w:rsidRPr="00124BEE" w:rsidR="004E1182">
        <w:rPr>
          <w:sz w:val="22"/>
          <w:szCs w:val="22"/>
        </w:rPr>
        <w:t>:</w:t>
      </w:r>
    </w:p>
    <w:tbl>
      <w:tblPr>
        <w:tblStyle w:val="TableGrid1"/>
        <w:tblW w:w="0" w:type="auto"/>
        <w:tblLook w:val="04A0" w:firstRow="1" w:lastRow="0" w:firstColumn="1" w:lastColumn="0" w:noHBand="0" w:noVBand="1"/>
      </w:tblPr>
      <w:tblGrid>
        <w:gridCol w:w="9962"/>
      </w:tblGrid>
      <w:tr w:rsidRPr="00777A86" w:rsidR="004E1182" w:rsidTr="00A84508" w14:paraId="04500733" w14:textId="77777777">
        <w:tc>
          <w:tcPr>
            <w:tcW w:w="9962" w:type="dxa"/>
          </w:tcPr>
          <w:p w:rsidRPr="00124BEE" w:rsidR="004E1182" w:rsidP="00A84508" w:rsidRDefault="004E1182" w14:paraId="7CFE5829" w14:textId="00BC677B">
            <w:pPr>
              <w:overflowPunct/>
              <w:autoSpaceDE/>
              <w:autoSpaceDN/>
              <w:adjustRightInd/>
              <w:spacing w:after="0"/>
              <w:textAlignment w:val="auto"/>
              <w:rPr>
                <w:rFonts w:eastAsia="Times New Roman"/>
                <w:color w:val="000000" w:themeColor="text1"/>
                <w:lang w:eastAsia="fr-FR"/>
              </w:rPr>
            </w:pPr>
            <w:r w:rsidRPr="009510DE">
              <w:rPr>
                <w:rFonts w:ascii="Times" w:hAnsi="Times" w:eastAsia="Batang"/>
                <w:b/>
                <w:bCs/>
                <w:color w:val="000000" w:themeColor="text1"/>
                <w:kern w:val="24"/>
                <w:highlight w:val="green"/>
                <w:lang w:eastAsia="fr-FR"/>
              </w:rPr>
              <w:t>Agreement</w:t>
            </w:r>
          </w:p>
          <w:p w:rsidRPr="00124BEE" w:rsidR="004E1182" w:rsidP="00A84508" w:rsidRDefault="004E1182" w14:paraId="4489195A" w14:textId="18693AF3">
            <w:pPr>
              <w:overflowPunct/>
              <w:autoSpaceDE/>
              <w:autoSpaceDN/>
              <w:adjustRightInd/>
              <w:spacing w:after="0"/>
              <w:textAlignment w:val="auto"/>
              <w:rPr>
                <w:rFonts w:eastAsia="Times New Roman"/>
                <w:color w:val="000000" w:themeColor="text1"/>
                <w:lang w:eastAsia="fr-FR"/>
              </w:rPr>
            </w:pPr>
            <w:r w:rsidRPr="009510DE">
              <w:rPr>
                <w:rFonts w:ascii="Times" w:hAnsi="Times" w:eastAsia="Batang"/>
                <w:color w:val="000000" w:themeColor="text1"/>
                <w:kern w:val="24"/>
                <w:lang w:eastAsia="fr-FR"/>
              </w:rPr>
              <w:t xml:space="preserve">For both spatial domain NES, when UE reports CSIs corresponding to one or more sub-configurations provided in a CSI report configuration, </w:t>
            </w:r>
          </w:p>
          <w:p w:rsidRPr="00124BEE" w:rsidR="009510DE" w:rsidP="00B905D9" w:rsidRDefault="009510DE" w14:paraId="5A9E604B" w14:textId="29F84CF9">
            <w:pPr>
              <w:numPr>
                <w:ilvl w:val="0"/>
                <w:numId w:val="15"/>
              </w:numPr>
              <w:overflowPunct/>
              <w:autoSpaceDE/>
              <w:autoSpaceDN/>
              <w:adjustRightInd/>
              <w:spacing w:after="0"/>
              <w:ind w:left="1123"/>
              <w:contextualSpacing/>
              <w:textAlignment w:val="auto"/>
              <w:rPr>
                <w:rFonts w:eastAsia="Times New Roman"/>
                <w:color w:val="000000" w:themeColor="text1"/>
                <w:lang w:eastAsia="fr-FR"/>
              </w:rPr>
            </w:pPr>
            <w:r w:rsidRPr="00124BEE">
              <w:rPr>
                <w:rFonts w:ascii="Times" w:hAnsi="Times" w:eastAsia="MS Mincho"/>
                <w:color w:val="000000" w:themeColor="text1"/>
                <w:kern w:val="24"/>
                <w:lang w:eastAsia="fr-FR"/>
              </w:rPr>
              <w:t>At least support baseline: Report CSI for each indicated sub-configuration, according to reportQuantity configuration</w:t>
            </w:r>
          </w:p>
          <w:p w:rsidRPr="00124BEE" w:rsidR="009510DE" w:rsidP="00B905D9" w:rsidRDefault="009510DE" w14:paraId="08E10BD8" w14:textId="6327CB1D">
            <w:pPr>
              <w:numPr>
                <w:ilvl w:val="1"/>
                <w:numId w:val="15"/>
              </w:numPr>
              <w:overflowPunct/>
              <w:autoSpaceDE/>
              <w:autoSpaceDN/>
              <w:adjustRightInd/>
              <w:spacing w:after="0"/>
              <w:ind w:left="2318"/>
              <w:contextualSpacing/>
              <w:textAlignment w:val="auto"/>
              <w:rPr>
                <w:rFonts w:eastAsia="Times New Roman"/>
                <w:color w:val="000000" w:themeColor="text1"/>
                <w:lang w:eastAsia="fr-FR"/>
              </w:rPr>
            </w:pPr>
            <w:r w:rsidRPr="00124BEE">
              <w:rPr>
                <w:rFonts w:ascii="Times" w:hAnsi="Times" w:eastAsia="MS Mincho"/>
                <w:color w:val="000000" w:themeColor="text1"/>
                <w:kern w:val="24"/>
                <w:lang w:eastAsia="fr-FR"/>
              </w:rPr>
              <w:t>FFS: details on how to map CSI(s) in a CSI report</w:t>
            </w:r>
          </w:p>
          <w:p w:rsidRPr="00124BEE" w:rsidR="009510DE" w:rsidP="00B905D9" w:rsidRDefault="009510DE" w14:paraId="3C9014D7" w14:textId="2E50FCA2">
            <w:pPr>
              <w:numPr>
                <w:ilvl w:val="0"/>
                <w:numId w:val="15"/>
              </w:numPr>
              <w:overflowPunct/>
              <w:autoSpaceDE/>
              <w:autoSpaceDN/>
              <w:adjustRightInd/>
              <w:spacing w:after="0"/>
              <w:ind w:left="1123"/>
              <w:contextualSpacing/>
              <w:textAlignment w:val="auto"/>
              <w:rPr>
                <w:rFonts w:eastAsia="Times New Roman"/>
                <w:color w:val="000000" w:themeColor="text1"/>
                <w:lang w:eastAsia="fr-FR"/>
              </w:rPr>
            </w:pPr>
            <w:r w:rsidRPr="00124BEE">
              <w:rPr>
                <w:rFonts w:ascii="Times" w:hAnsi="Times" w:eastAsia="MS Mincho"/>
                <w:color w:val="000000" w:themeColor="text1"/>
                <w:kern w:val="24"/>
                <w:lang w:eastAsia="fr-FR"/>
              </w:rPr>
              <w:t>Further enhancement on CSI payload reduction is not precluded</w:t>
            </w:r>
          </w:p>
          <w:p w:rsidRPr="00124BEE" w:rsidR="004E1182" w:rsidP="00A84508" w:rsidRDefault="004E1182" w14:paraId="7E7C5EDC" w14:textId="73F8A917">
            <w:pPr>
              <w:overflowPunct/>
              <w:autoSpaceDE/>
              <w:autoSpaceDN/>
              <w:adjustRightInd/>
              <w:spacing w:after="0"/>
              <w:jc w:val="both"/>
              <w:textAlignment w:val="auto"/>
              <w:rPr>
                <w:rFonts w:ascii="Times" w:hAnsi="Times" w:eastAsia="Batang" w:cs="Times"/>
                <w:szCs w:val="24"/>
                <w:lang w:eastAsia="x-none"/>
              </w:rPr>
            </w:pPr>
          </w:p>
        </w:tc>
      </w:tr>
    </w:tbl>
    <w:p w:rsidRPr="00E70217" w:rsidR="00417DB4" w:rsidP="001B6C47" w:rsidRDefault="00417DB4" w14:paraId="07CE125E" w14:textId="3D6034A9">
      <w:pPr>
        <w:spacing w:before="120" w:after="120"/>
        <w:jc w:val="both"/>
        <w:rPr>
          <w:rFonts w:ascii="Times" w:hAnsi="Times" w:eastAsia="Batang"/>
          <w:b/>
          <w:bCs/>
          <w:lang w:eastAsia="zh-CN"/>
        </w:rPr>
      </w:pPr>
      <w:r w:rsidRPr="00124BEE">
        <w:rPr>
          <w:sz w:val="22"/>
          <w:szCs w:val="22"/>
        </w:rPr>
        <w:t xml:space="preserve">In RAN1#114, </w:t>
      </w:r>
      <w:r w:rsidRPr="00124BEE" w:rsidR="00A46A4A">
        <w:rPr>
          <w:sz w:val="22"/>
          <w:szCs w:val="22"/>
        </w:rPr>
        <w:t xml:space="preserve">as can be seen in the conclusion copied below, </w:t>
      </w:r>
      <w:r w:rsidRPr="00124BEE" w:rsidR="00E70217">
        <w:rPr>
          <w:sz w:val="22"/>
          <w:szCs w:val="22"/>
        </w:rPr>
        <w:t>there will be no enhancements on PMI reduction</w:t>
      </w:r>
      <w:r w:rsidRPr="00124BEE" w:rsidR="00A46A4A">
        <w:rPr>
          <w:sz w:val="22"/>
          <w:szCs w:val="22"/>
        </w:rPr>
        <w:t xml:space="preserve"> or RI reduction in Rel-18 NES.</w:t>
      </w:r>
      <w:r w:rsidRPr="00E70217">
        <w:rPr>
          <w:rFonts w:ascii="Times" w:hAnsi="Times" w:eastAsia="Batang"/>
          <w:b/>
          <w:bCs/>
          <w:lang w:eastAsia="zh-CN"/>
        </w:rPr>
        <w:t xml:space="preserve"> </w:t>
      </w:r>
    </w:p>
    <w:tbl>
      <w:tblPr>
        <w:tblStyle w:val="TableGrid"/>
        <w:tblW w:w="0" w:type="auto"/>
        <w:tblLook w:val="04A0" w:firstRow="1" w:lastRow="0" w:firstColumn="1" w:lastColumn="0" w:noHBand="0" w:noVBand="1"/>
      </w:tblPr>
      <w:tblGrid>
        <w:gridCol w:w="9962"/>
      </w:tblGrid>
      <w:tr w:rsidR="00E70217" w:rsidTr="00E70217" w14:paraId="660A04E1" w14:textId="77777777">
        <w:tc>
          <w:tcPr>
            <w:tcW w:w="9962" w:type="dxa"/>
          </w:tcPr>
          <w:p w:rsidRPr="00E70217" w:rsidR="00E70217" w:rsidP="00E70217" w:rsidRDefault="00E70217" w14:paraId="04CBFD77" w14:textId="77777777">
            <w:pPr>
              <w:overflowPunct/>
              <w:autoSpaceDE/>
              <w:autoSpaceDN/>
              <w:adjustRightInd/>
              <w:spacing w:after="0"/>
              <w:textAlignment w:val="auto"/>
              <w:rPr>
                <w:rFonts w:ascii="Times" w:hAnsi="Times" w:eastAsia="Batang"/>
                <w:b/>
                <w:bCs/>
                <w:lang w:eastAsia="zh-CN"/>
              </w:rPr>
            </w:pPr>
            <w:r w:rsidRPr="00E70217">
              <w:rPr>
                <w:rFonts w:ascii="Times" w:hAnsi="Times" w:eastAsia="Batang"/>
                <w:b/>
                <w:bCs/>
                <w:lang w:eastAsia="zh-CN"/>
              </w:rPr>
              <w:t>Conclusion</w:t>
            </w:r>
          </w:p>
          <w:p w:rsidRPr="00E70217" w:rsidR="00E70217" w:rsidP="00B905D9" w:rsidRDefault="00E70217" w14:paraId="20C75F33" w14:textId="77777777">
            <w:pPr>
              <w:numPr>
                <w:ilvl w:val="0"/>
                <w:numId w:val="19"/>
              </w:numPr>
              <w:overflowPunct/>
              <w:autoSpaceDE/>
              <w:autoSpaceDN/>
              <w:adjustRightInd/>
              <w:spacing w:after="0"/>
              <w:textAlignment w:val="auto"/>
              <w:rPr>
                <w:rFonts w:ascii="Times" w:hAnsi="Times" w:eastAsia="Batang"/>
                <w:lang w:eastAsia="zh-CN"/>
              </w:rPr>
            </w:pPr>
            <w:r w:rsidRPr="00E70217">
              <w:rPr>
                <w:rFonts w:ascii="Times" w:hAnsi="Times" w:eastAsia="Batang"/>
                <w:lang w:eastAsia="zh-CN"/>
              </w:rPr>
              <w:t>No further enhancements for PMI reduction in R18 NES.</w:t>
            </w:r>
          </w:p>
          <w:p w:rsidRPr="00E70217" w:rsidR="00E70217" w:rsidP="00B905D9" w:rsidRDefault="00E70217" w14:paraId="1B9BFE5F" w14:textId="77777777">
            <w:pPr>
              <w:numPr>
                <w:ilvl w:val="0"/>
                <w:numId w:val="19"/>
              </w:numPr>
              <w:overflowPunct/>
              <w:autoSpaceDE/>
              <w:autoSpaceDN/>
              <w:adjustRightInd/>
              <w:spacing w:after="0"/>
              <w:textAlignment w:val="auto"/>
              <w:rPr>
                <w:rFonts w:ascii="Times" w:hAnsi="Times" w:eastAsia="Batang"/>
                <w:lang w:eastAsia="zh-CN"/>
              </w:rPr>
            </w:pPr>
            <w:r w:rsidRPr="00E70217">
              <w:rPr>
                <w:rFonts w:ascii="Times" w:hAnsi="Times" w:eastAsia="Batang"/>
                <w:lang w:eastAsia="zh-CN"/>
              </w:rPr>
              <w:t xml:space="preserve">No further enhancements for RI reduction in R18 NES. </w:t>
            </w:r>
          </w:p>
          <w:p w:rsidRPr="00E70217" w:rsidR="00E70217" w:rsidP="00B905D9" w:rsidRDefault="00E70217" w14:paraId="2E895837" w14:textId="0F164506">
            <w:pPr>
              <w:numPr>
                <w:ilvl w:val="0"/>
                <w:numId w:val="19"/>
              </w:numPr>
              <w:overflowPunct/>
              <w:autoSpaceDE/>
              <w:autoSpaceDN/>
              <w:adjustRightInd/>
              <w:spacing w:after="0"/>
              <w:textAlignment w:val="auto"/>
              <w:rPr>
                <w:rFonts w:ascii="Times" w:hAnsi="Times" w:eastAsia="Batang"/>
                <w:lang w:eastAsia="zh-CN"/>
              </w:rPr>
            </w:pPr>
            <w:r w:rsidRPr="00E70217">
              <w:rPr>
                <w:rFonts w:ascii="Times" w:hAnsi="Times" w:eastAsia="Batang"/>
                <w:lang w:eastAsia="zh-CN"/>
              </w:rPr>
              <w:t xml:space="preserve">No support of UE reporting PDSCH power reduction tolerance in R18 NES. </w:t>
            </w:r>
          </w:p>
        </w:tc>
      </w:tr>
    </w:tbl>
    <w:p w:rsidRPr="00124BEE" w:rsidR="00E70217" w:rsidP="001B6C47" w:rsidRDefault="00E70217" w14:paraId="02C2C50A" w14:textId="77777777">
      <w:pPr>
        <w:spacing w:before="120" w:after="120"/>
        <w:jc w:val="both"/>
        <w:rPr>
          <w:b/>
          <w:sz w:val="22"/>
          <w:szCs w:val="22"/>
        </w:rPr>
      </w:pPr>
    </w:p>
    <w:p w:rsidRPr="00124BEE" w:rsidR="001B6C47" w:rsidP="001B6C47" w:rsidRDefault="001B6C47" w14:paraId="0C655267" w14:textId="15A7ECEA">
      <w:pPr>
        <w:spacing w:before="120" w:after="120"/>
        <w:jc w:val="both"/>
        <w:rPr>
          <w:sz w:val="22"/>
          <w:szCs w:val="22"/>
        </w:rPr>
      </w:pPr>
      <w:r w:rsidRPr="00124BEE">
        <w:rPr>
          <w:sz w:val="22"/>
          <w:szCs w:val="22"/>
        </w:rPr>
        <w:t xml:space="preserve">In the following, we discuss </w:t>
      </w:r>
      <w:r w:rsidR="00BA392E">
        <w:rPr>
          <w:sz w:val="22"/>
          <w:szCs w:val="22"/>
        </w:rPr>
        <w:t>some c</w:t>
      </w:r>
      <w:r w:rsidR="00F0239A">
        <w:rPr>
          <w:sz w:val="22"/>
          <w:szCs w:val="22"/>
        </w:rPr>
        <w:t>larification with regard</w:t>
      </w:r>
      <w:r w:rsidRPr="00124BEE" w:rsidR="00AF1F8D">
        <w:rPr>
          <w:sz w:val="22"/>
          <w:szCs w:val="22"/>
        </w:rPr>
        <w:t xml:space="preserve"> to </w:t>
      </w:r>
      <w:r w:rsidR="000B66DE">
        <w:rPr>
          <w:sz w:val="22"/>
          <w:szCs w:val="22"/>
        </w:rPr>
        <w:t>reporting</w:t>
      </w:r>
      <w:r w:rsidRPr="00124BEE" w:rsidR="00AF1F8D">
        <w:rPr>
          <w:sz w:val="22"/>
          <w:szCs w:val="22"/>
        </w:rPr>
        <w:t xml:space="preserve"> </w:t>
      </w:r>
      <w:r w:rsidRPr="00124BEE" w:rsidR="00A46A4A">
        <w:rPr>
          <w:sz w:val="22"/>
          <w:szCs w:val="22"/>
        </w:rPr>
        <w:t>CRI</w:t>
      </w:r>
      <w:r w:rsidRPr="00124BEE" w:rsidR="000912FB">
        <w:rPr>
          <w:bCs/>
          <w:sz w:val="22"/>
          <w:szCs w:val="22"/>
        </w:rPr>
        <w:t xml:space="preserve"> (CSI-RS resource indicator)</w:t>
      </w:r>
      <w:r w:rsidRPr="00124BEE">
        <w:rPr>
          <w:bCs/>
          <w:sz w:val="22"/>
          <w:szCs w:val="22"/>
        </w:rPr>
        <w:t>.</w:t>
      </w:r>
    </w:p>
    <w:p w:rsidRPr="00124BEE" w:rsidR="00C574ED" w:rsidP="00C574ED" w:rsidRDefault="00DD2D68" w14:paraId="704DDC0D" w14:textId="3E70A088">
      <w:pPr>
        <w:spacing w:before="120" w:after="120"/>
        <w:jc w:val="both"/>
        <w:rPr>
          <w:sz w:val="22"/>
          <w:szCs w:val="22"/>
        </w:rPr>
      </w:pPr>
      <w:r w:rsidRPr="00124BEE">
        <w:rPr>
          <w:sz w:val="22"/>
          <w:szCs w:val="22"/>
        </w:rPr>
        <w:t>For report quantities including CRI, s</w:t>
      </w:r>
      <w:r w:rsidRPr="00124BEE" w:rsidR="00C574ED">
        <w:rPr>
          <w:sz w:val="22"/>
          <w:szCs w:val="22"/>
        </w:rPr>
        <w:t>imilar logic as applied for CRI reporting in legacy could be considered</w:t>
      </w:r>
      <w:r w:rsidRPr="00124BEE" w:rsidR="001A7583">
        <w:rPr>
          <w:sz w:val="22"/>
          <w:szCs w:val="22"/>
        </w:rPr>
        <w:t xml:space="preserve"> but now </w:t>
      </w:r>
      <w:r w:rsidRPr="00124BEE" w:rsidR="008B348E">
        <w:rPr>
          <w:sz w:val="22"/>
          <w:szCs w:val="22"/>
        </w:rPr>
        <w:t xml:space="preserve">per </w:t>
      </w:r>
      <w:r w:rsidRPr="00124BEE" w:rsidR="00980121">
        <w:rPr>
          <w:sz w:val="22"/>
          <w:szCs w:val="22"/>
        </w:rPr>
        <w:t xml:space="preserve">CSI report </w:t>
      </w:r>
      <w:r w:rsidRPr="00124BEE" w:rsidR="008B348E">
        <w:rPr>
          <w:sz w:val="22"/>
          <w:szCs w:val="22"/>
        </w:rPr>
        <w:t xml:space="preserve">sub-configuration instead of configuration. Specifically, if a sub-configuration </w:t>
      </w:r>
      <w:r w:rsidRPr="00124BEE" w:rsidR="00807D4B">
        <w:rPr>
          <w:sz w:val="22"/>
          <w:szCs w:val="22"/>
        </w:rPr>
        <w:t>includes or is associated with more than one CSI-RS resource</w:t>
      </w:r>
      <w:r w:rsidRPr="00124BEE" w:rsidR="00980121">
        <w:rPr>
          <w:sz w:val="22"/>
          <w:szCs w:val="22"/>
        </w:rPr>
        <w:t xml:space="preserve"> (for channel measurements)</w:t>
      </w:r>
      <w:r w:rsidRPr="00124BEE" w:rsidR="00807D4B">
        <w:rPr>
          <w:sz w:val="22"/>
          <w:szCs w:val="22"/>
        </w:rPr>
        <w:t>, then CRI</w:t>
      </w:r>
      <w:r w:rsidRPr="00124BEE" w:rsidR="00DD7119">
        <w:rPr>
          <w:sz w:val="22"/>
          <w:szCs w:val="22"/>
        </w:rPr>
        <w:t xml:space="preserve"> selection and thus</w:t>
      </w:r>
      <w:r w:rsidRPr="00124BEE" w:rsidR="00807D4B">
        <w:rPr>
          <w:sz w:val="22"/>
          <w:szCs w:val="22"/>
        </w:rPr>
        <w:t xml:space="preserve"> reporting is needed</w:t>
      </w:r>
      <w:r w:rsidRPr="00124BEE" w:rsidR="00A328C4">
        <w:rPr>
          <w:sz w:val="22"/>
          <w:szCs w:val="22"/>
        </w:rPr>
        <w:t xml:space="preserve"> for that sub-configuration</w:t>
      </w:r>
      <w:r w:rsidRPr="00124BEE" w:rsidR="00BB554C">
        <w:rPr>
          <w:sz w:val="22"/>
          <w:szCs w:val="22"/>
        </w:rPr>
        <w:t>. O</w:t>
      </w:r>
      <w:r w:rsidRPr="00124BEE" w:rsidR="00807D4B">
        <w:rPr>
          <w:sz w:val="22"/>
          <w:szCs w:val="22"/>
        </w:rPr>
        <w:t xml:space="preserve">therwise, </w:t>
      </w:r>
      <w:r w:rsidRPr="00124BEE" w:rsidR="00BB554C">
        <w:rPr>
          <w:sz w:val="22"/>
          <w:szCs w:val="22"/>
        </w:rPr>
        <w:t>if</w:t>
      </w:r>
      <w:r w:rsidRPr="00124BEE" w:rsidR="00807D4B">
        <w:rPr>
          <w:sz w:val="22"/>
          <w:szCs w:val="22"/>
        </w:rPr>
        <w:t xml:space="preserve"> a sub-configuration includes or is associated with a single CSI-RS resource, then</w:t>
      </w:r>
      <w:r w:rsidRPr="00124BEE" w:rsidR="00BB554C">
        <w:rPr>
          <w:sz w:val="22"/>
          <w:szCs w:val="22"/>
        </w:rPr>
        <w:t xml:space="preserve"> CRI reporting is not needed</w:t>
      </w:r>
      <w:r w:rsidRPr="00124BEE" w:rsidR="00AC5680">
        <w:rPr>
          <w:sz w:val="22"/>
          <w:szCs w:val="22"/>
        </w:rPr>
        <w:t xml:space="preserve"> for that sub-configuration</w:t>
      </w:r>
      <w:r w:rsidRPr="00124BEE" w:rsidR="00BB554C">
        <w:rPr>
          <w:sz w:val="22"/>
          <w:szCs w:val="22"/>
        </w:rPr>
        <w:t>.</w:t>
      </w:r>
    </w:p>
    <w:p w:rsidRPr="00124BEE" w:rsidR="00C715B9" w:rsidP="004E1182" w:rsidRDefault="004E1182" w14:paraId="20CD549D" w14:textId="401829C4">
      <w:pPr>
        <w:spacing w:before="120" w:after="120"/>
        <w:jc w:val="both"/>
        <w:rPr>
          <w:b/>
          <w:sz w:val="22"/>
          <w:szCs w:val="22"/>
        </w:rPr>
      </w:pPr>
      <w:r w:rsidRPr="00124BEE">
        <w:rPr>
          <w:b/>
          <w:sz w:val="22"/>
          <w:szCs w:val="22"/>
        </w:rPr>
        <w:t xml:space="preserve">Proposal </w:t>
      </w:r>
      <w:r w:rsidR="00CA5F8A">
        <w:rPr>
          <w:b/>
          <w:sz w:val="22"/>
          <w:szCs w:val="22"/>
        </w:rPr>
        <w:t>1</w:t>
      </w:r>
      <w:r w:rsidRPr="00124BEE">
        <w:rPr>
          <w:b/>
          <w:sz w:val="22"/>
          <w:szCs w:val="22"/>
        </w:rPr>
        <w:t xml:space="preserve">: </w:t>
      </w:r>
      <w:r w:rsidRPr="00124BEE" w:rsidR="00C715B9">
        <w:rPr>
          <w:b/>
          <w:sz w:val="22"/>
          <w:szCs w:val="22"/>
        </w:rPr>
        <w:t>For CRI reporting</w:t>
      </w:r>
      <w:r w:rsidRPr="00124BEE" w:rsidR="00E824F6">
        <w:rPr>
          <w:b/>
          <w:sz w:val="22"/>
          <w:szCs w:val="22"/>
        </w:rPr>
        <w:t xml:space="preserve"> for Type 1/Type 2 SD adaptation</w:t>
      </w:r>
      <w:r w:rsidRPr="00124BEE" w:rsidR="00C715B9">
        <w:rPr>
          <w:b/>
          <w:sz w:val="22"/>
          <w:szCs w:val="22"/>
        </w:rPr>
        <w:t>, support the following legacy behavior but now per CSI report sub-configuration as follows:</w:t>
      </w:r>
    </w:p>
    <w:p w:rsidRPr="00124BEE" w:rsidR="00C715B9" w:rsidP="00B905D9" w:rsidRDefault="00C715B9" w14:paraId="0B9169B4" w14:textId="5AFAAB6C">
      <w:pPr>
        <w:pStyle w:val="ListParagraph"/>
        <w:numPr>
          <w:ilvl w:val="0"/>
          <w:numId w:val="17"/>
        </w:numPr>
        <w:spacing w:before="120" w:after="120"/>
        <w:jc w:val="both"/>
        <w:rPr>
          <w:b/>
          <w:sz w:val="22"/>
          <w:szCs w:val="22"/>
        </w:rPr>
      </w:pPr>
      <w:r w:rsidRPr="00124BEE">
        <w:rPr>
          <w:b/>
          <w:sz w:val="22"/>
          <w:szCs w:val="22"/>
        </w:rPr>
        <w:t>If a sub-configuration includes or is associated with more than one CSI-RS resource</w:t>
      </w:r>
      <w:r w:rsidRPr="00124BEE" w:rsidR="007D22DE">
        <w:rPr>
          <w:b/>
          <w:sz w:val="22"/>
          <w:szCs w:val="22"/>
        </w:rPr>
        <w:t xml:space="preserve"> (for channel measurements)</w:t>
      </w:r>
      <w:r w:rsidRPr="00124BEE">
        <w:rPr>
          <w:b/>
          <w:sz w:val="22"/>
          <w:szCs w:val="22"/>
        </w:rPr>
        <w:t xml:space="preserve">, then CRI selection and thus reporting is needed for that sub-configuration. </w:t>
      </w:r>
    </w:p>
    <w:p w:rsidRPr="00124BEE" w:rsidR="004E1182" w:rsidP="00B905D9" w:rsidRDefault="00C715B9" w14:paraId="73F2E90A" w14:textId="1BB73F1C">
      <w:pPr>
        <w:pStyle w:val="ListParagraph"/>
        <w:numPr>
          <w:ilvl w:val="0"/>
          <w:numId w:val="17"/>
        </w:numPr>
        <w:spacing w:before="120" w:after="120"/>
        <w:jc w:val="both"/>
        <w:rPr>
          <w:b/>
          <w:sz w:val="22"/>
          <w:szCs w:val="22"/>
        </w:rPr>
      </w:pPr>
      <w:r w:rsidRPr="00124BEE">
        <w:rPr>
          <w:b/>
          <w:sz w:val="22"/>
          <w:szCs w:val="22"/>
        </w:rPr>
        <w:t>Otherwise, if a sub-configuration includes or is associated with a single CSI-RS resource</w:t>
      </w:r>
      <w:r w:rsidRPr="00124BEE" w:rsidR="008F547E">
        <w:rPr>
          <w:b/>
          <w:sz w:val="22"/>
          <w:szCs w:val="22"/>
        </w:rPr>
        <w:t xml:space="preserve"> (for channel measurements),</w:t>
      </w:r>
      <w:r w:rsidRPr="00124BEE">
        <w:rPr>
          <w:b/>
          <w:sz w:val="22"/>
          <w:szCs w:val="22"/>
        </w:rPr>
        <w:t xml:space="preserve"> then CRI reporting is not needed for that sub-configuration.</w:t>
      </w:r>
    </w:p>
    <w:p w:rsidRPr="00124BEE" w:rsidR="002807D5" w:rsidP="005F4A79" w:rsidRDefault="002807D5" w14:paraId="642212EE" w14:textId="77777777">
      <w:pPr>
        <w:spacing w:after="0"/>
        <w:jc w:val="both"/>
        <w:rPr>
          <w:sz w:val="22"/>
          <w:szCs w:val="22"/>
        </w:rPr>
      </w:pPr>
    </w:p>
    <w:p w:rsidRPr="00124BEE" w:rsidR="005C1B96" w:rsidP="00145430" w:rsidRDefault="005C1B96" w14:paraId="44D60AE8" w14:textId="24BCF483">
      <w:pPr>
        <w:pStyle w:val="Heading2"/>
        <w:rPr>
          <w:lang w:val="en-US"/>
        </w:rPr>
      </w:pPr>
      <w:r w:rsidRPr="00124BEE">
        <w:rPr>
          <w:lang w:val="en-US"/>
        </w:rPr>
        <w:t>Report quantities</w:t>
      </w:r>
      <w:r w:rsidRPr="00124BEE" w:rsidR="00850AEE">
        <w:rPr>
          <w:lang w:val="en-US"/>
        </w:rPr>
        <w:t xml:space="preserve"> </w:t>
      </w:r>
      <w:r w:rsidRPr="00124BEE" w:rsidR="00DD15B6">
        <w:rPr>
          <w:lang w:val="en-US"/>
        </w:rPr>
        <w:t>'cri-RI-</w:t>
      </w:r>
      <w:r w:rsidRPr="00124BEE" w:rsidR="00064915">
        <w:rPr>
          <w:lang w:val="en-US"/>
        </w:rPr>
        <w:t xml:space="preserve">CQI', </w:t>
      </w:r>
      <w:r w:rsidRPr="00124BEE" w:rsidR="00DD15B6">
        <w:rPr>
          <w:lang w:val="en-US"/>
        </w:rPr>
        <w:t>'cri-RI-i1-CQI'</w:t>
      </w:r>
      <w:r w:rsidRPr="00124BEE" w:rsidR="00850AEE">
        <w:rPr>
          <w:lang w:val="en-US"/>
        </w:rPr>
        <w:t>, and 'cri-RI-i1'</w:t>
      </w:r>
    </w:p>
    <w:p w:rsidRPr="00124BEE" w:rsidR="00181B11" w:rsidP="00A35C7E" w:rsidRDefault="00181B11" w14:paraId="4DBDF5F1" w14:textId="75764AF3">
      <w:pPr>
        <w:spacing w:after="0"/>
        <w:jc w:val="both"/>
        <w:rPr>
          <w:sz w:val="22"/>
          <w:szCs w:val="22"/>
        </w:rPr>
      </w:pPr>
      <w:r w:rsidRPr="00124BEE">
        <w:rPr>
          <w:sz w:val="22"/>
          <w:szCs w:val="22"/>
        </w:rPr>
        <w:t xml:space="preserve">In RAN1#114bis, the support </w:t>
      </w:r>
      <w:r w:rsidR="007B0EA8">
        <w:rPr>
          <w:sz w:val="22"/>
          <w:szCs w:val="22"/>
        </w:rPr>
        <w:t xml:space="preserve">of </w:t>
      </w:r>
      <w:r w:rsidRPr="00124BEE">
        <w:rPr>
          <w:sz w:val="22"/>
          <w:szCs w:val="22"/>
        </w:rPr>
        <w:t>report quantities 'cri-RI-i1-CQI', 'cri-RI-CQI', and 'cri-RI-i1' was agreed, as can be seen from the agreement copied below:</w:t>
      </w:r>
    </w:p>
    <w:p w:rsidRPr="00124BEE" w:rsidR="00181B11" w:rsidP="00A35C7E" w:rsidRDefault="00181B11" w14:paraId="4490F3CF" w14:textId="77777777">
      <w:pPr>
        <w:spacing w:after="0"/>
        <w:jc w:val="both"/>
        <w:rPr>
          <w:sz w:val="22"/>
          <w:szCs w:val="22"/>
        </w:rPr>
      </w:pPr>
    </w:p>
    <w:tbl>
      <w:tblPr>
        <w:tblStyle w:val="TableGrid"/>
        <w:tblW w:w="0" w:type="auto"/>
        <w:tblLook w:val="04A0" w:firstRow="1" w:lastRow="0" w:firstColumn="1" w:lastColumn="0" w:noHBand="0" w:noVBand="1"/>
      </w:tblPr>
      <w:tblGrid>
        <w:gridCol w:w="9962"/>
      </w:tblGrid>
      <w:tr w:rsidRPr="00124BEE" w:rsidR="00181B11" w:rsidTr="00181B11" w14:paraId="5739B140" w14:textId="77777777">
        <w:tc>
          <w:tcPr>
            <w:tcW w:w="9962" w:type="dxa"/>
          </w:tcPr>
          <w:p w:rsidRPr="00A13431" w:rsidR="00A13431" w:rsidP="00A13431" w:rsidRDefault="00A13431" w14:paraId="4E4762BD" w14:textId="77777777">
            <w:pPr>
              <w:overflowPunct/>
              <w:autoSpaceDE/>
              <w:autoSpaceDN/>
              <w:adjustRightInd/>
              <w:spacing w:after="0"/>
              <w:textAlignment w:val="auto"/>
              <w:rPr>
                <w:rFonts w:ascii="Times" w:hAnsi="Times" w:eastAsia="Batang"/>
                <w:b/>
                <w:bCs/>
                <w:szCs w:val="24"/>
                <w:highlight w:val="green"/>
                <w:lang w:eastAsia="zh-CN"/>
              </w:rPr>
            </w:pPr>
            <w:r w:rsidRPr="00A13431">
              <w:rPr>
                <w:rFonts w:ascii="Times" w:hAnsi="Times" w:eastAsia="Batang"/>
                <w:b/>
                <w:bCs/>
                <w:szCs w:val="24"/>
                <w:highlight w:val="green"/>
                <w:lang w:eastAsia="zh-CN"/>
              </w:rPr>
              <w:t>Agreement</w:t>
            </w:r>
          </w:p>
          <w:p w:rsidRPr="00A13431" w:rsidR="00A13431" w:rsidP="00A13431" w:rsidRDefault="00A13431" w14:paraId="23A3CE5E" w14:textId="77777777">
            <w:pPr>
              <w:overflowPunct/>
              <w:autoSpaceDE/>
              <w:autoSpaceDN/>
              <w:adjustRightInd/>
              <w:spacing w:after="0"/>
              <w:jc w:val="both"/>
              <w:textAlignment w:val="auto"/>
              <w:rPr>
                <w:rFonts w:ascii="Times" w:hAnsi="Times" w:eastAsia="Batang" w:cs="Times"/>
                <w:szCs w:val="24"/>
                <w:lang w:eastAsia="zh-CN"/>
              </w:rPr>
            </w:pPr>
            <w:r w:rsidRPr="00A13431">
              <w:rPr>
                <w:rFonts w:ascii="Times" w:hAnsi="Times" w:eastAsia="Batang" w:cs="Times"/>
                <w:szCs w:val="24"/>
                <w:lang w:eastAsia="zh-CN"/>
              </w:rPr>
              <w:t>Support gNB can configure report quantities of 'cri-RI-i1-CQI', 'cri-RI-CQI', or 'cri-RI-i1'.</w:t>
            </w:r>
          </w:p>
          <w:p w:rsidRPr="00124BEE" w:rsidR="00181B11" w:rsidP="00A35C7E" w:rsidRDefault="00181B11" w14:paraId="00F1CC5D" w14:textId="77777777">
            <w:pPr>
              <w:spacing w:after="0"/>
              <w:jc w:val="both"/>
              <w:rPr>
                <w:sz w:val="22"/>
                <w:szCs w:val="22"/>
              </w:rPr>
            </w:pPr>
          </w:p>
        </w:tc>
      </w:tr>
    </w:tbl>
    <w:p w:rsidRPr="00124BEE" w:rsidR="00181B11" w:rsidP="00A35C7E" w:rsidRDefault="00181B11" w14:paraId="4A6F3AD8" w14:textId="77777777">
      <w:pPr>
        <w:spacing w:after="0"/>
        <w:jc w:val="both"/>
        <w:rPr>
          <w:sz w:val="22"/>
          <w:szCs w:val="22"/>
        </w:rPr>
      </w:pPr>
    </w:p>
    <w:p w:rsidR="00154557" w:rsidP="00805E29" w:rsidRDefault="00F90F72" w14:paraId="5F76065B" w14:textId="31572DD5">
      <w:pPr>
        <w:spacing w:after="0"/>
        <w:jc w:val="both"/>
        <w:rPr>
          <w:sz w:val="22"/>
          <w:szCs w:val="22"/>
        </w:rPr>
      </w:pPr>
      <w:r w:rsidRPr="00124BEE">
        <w:rPr>
          <w:sz w:val="22"/>
          <w:szCs w:val="22"/>
        </w:rPr>
        <w:t>For 'cri-RI-i1', it seems that n</w:t>
      </w:r>
      <w:r w:rsidRPr="00124BEE" w:rsidR="00DB2FDA">
        <w:rPr>
          <w:sz w:val="22"/>
          <w:szCs w:val="22"/>
        </w:rPr>
        <w:t xml:space="preserve">o special consideration is needed. </w:t>
      </w:r>
    </w:p>
    <w:p w:rsidR="00154557" w:rsidP="00805E29" w:rsidRDefault="00154557" w14:paraId="7D8B8729" w14:textId="77777777">
      <w:pPr>
        <w:spacing w:after="0"/>
        <w:jc w:val="both"/>
        <w:rPr>
          <w:sz w:val="22"/>
          <w:szCs w:val="22"/>
        </w:rPr>
      </w:pPr>
    </w:p>
    <w:p w:rsidR="00BD6A4B" w:rsidP="00805E29" w:rsidRDefault="00A05B1F" w14:paraId="7DF2057A" w14:textId="7C15E19F">
      <w:pPr>
        <w:spacing w:after="0"/>
        <w:jc w:val="both"/>
        <w:rPr>
          <w:sz w:val="22"/>
          <w:szCs w:val="22"/>
        </w:rPr>
      </w:pPr>
      <w:r>
        <w:rPr>
          <w:sz w:val="22"/>
          <w:szCs w:val="22"/>
        </w:rPr>
        <w:t xml:space="preserve">On the other side, for </w:t>
      </w:r>
      <w:r w:rsidRPr="00124BEE">
        <w:rPr>
          <w:sz w:val="22"/>
          <w:szCs w:val="22"/>
        </w:rPr>
        <w:t>'cri-RI-i1-CQI'</w:t>
      </w:r>
      <w:r>
        <w:rPr>
          <w:sz w:val="22"/>
          <w:szCs w:val="22"/>
        </w:rPr>
        <w:t xml:space="preserve">, it should be </w:t>
      </w:r>
      <w:r w:rsidR="00FA4EB9">
        <w:rPr>
          <w:sz w:val="22"/>
          <w:szCs w:val="22"/>
        </w:rPr>
        <w:t xml:space="preserve">discussed whether </w:t>
      </w:r>
      <w:r w:rsidR="00DF7DA1">
        <w:rPr>
          <w:sz w:val="22"/>
          <w:szCs w:val="22"/>
          <w:lang w:val="en-US"/>
        </w:rPr>
        <w:t>t</w:t>
      </w:r>
      <w:r w:rsidRPr="00D149F8" w:rsidR="00D149F8">
        <w:rPr>
          <w:sz w:val="22"/>
          <w:szCs w:val="22"/>
          <w:lang w:val="en-US"/>
        </w:rPr>
        <w:t xml:space="preserve">he CBSR parameter </w:t>
      </w:r>
      <w:bookmarkStart w:name="_Hlk149684663" w:id="6"/>
      <w:r w:rsidRPr="0086575B" w:rsidR="00D149F8">
        <w:rPr>
          <w:i/>
          <w:iCs/>
          <w:sz w:val="22"/>
          <w:szCs w:val="22"/>
          <w:lang w:val="en-US"/>
        </w:rPr>
        <w:t>typeISinglePanel-codebookSubsetRestriction-i2</w:t>
      </w:r>
      <w:r w:rsidR="00D149F8">
        <w:rPr>
          <w:sz w:val="22"/>
          <w:szCs w:val="22"/>
          <w:lang w:val="en-US"/>
        </w:rPr>
        <w:t xml:space="preserve"> </w:t>
      </w:r>
      <w:r w:rsidR="00DF7DA1">
        <w:rPr>
          <w:sz w:val="22"/>
          <w:szCs w:val="22"/>
          <w:lang w:val="en-US"/>
        </w:rPr>
        <w:t>needs to be configured on per sub-configuration level</w:t>
      </w:r>
      <w:r w:rsidR="00681D6A">
        <w:rPr>
          <w:sz w:val="22"/>
          <w:szCs w:val="22"/>
          <w:lang w:val="en-US"/>
        </w:rPr>
        <w:t xml:space="preserve"> </w:t>
      </w:r>
      <w:bookmarkEnd w:id="6"/>
      <w:r w:rsidR="00681D6A">
        <w:rPr>
          <w:sz w:val="22"/>
          <w:szCs w:val="22"/>
          <w:lang w:val="en-US"/>
        </w:rPr>
        <w:t xml:space="preserve">for </w:t>
      </w:r>
      <w:r w:rsidRPr="00681D6A" w:rsidR="00681D6A">
        <w:rPr>
          <w:sz w:val="22"/>
          <w:szCs w:val="22"/>
          <w:lang w:val="en-US"/>
        </w:rPr>
        <w:t>Type 1 SD adaptation with or without PD adaptation</w:t>
      </w:r>
      <w:r w:rsidR="00681D6A">
        <w:rPr>
          <w:sz w:val="22"/>
          <w:szCs w:val="22"/>
          <w:lang w:val="en-US"/>
        </w:rPr>
        <w:t>.</w:t>
      </w:r>
      <w:r w:rsidR="00154557">
        <w:rPr>
          <w:sz w:val="22"/>
          <w:szCs w:val="22"/>
          <w:lang w:val="en-US"/>
        </w:rPr>
        <w:t xml:space="preserve"> </w:t>
      </w:r>
      <w:r w:rsidR="00095998">
        <w:rPr>
          <w:sz w:val="22"/>
          <w:szCs w:val="22"/>
          <w:lang w:val="en-US"/>
        </w:rPr>
        <w:t xml:space="preserve">Since RAN1 already agreed to configure CBSR in each sub-configuration for Type 1 SD adaptation, it’s expected that </w:t>
      </w:r>
      <w:r w:rsidRPr="00095998" w:rsidR="00095998">
        <w:rPr>
          <w:i/>
          <w:iCs/>
          <w:sz w:val="22"/>
          <w:szCs w:val="22"/>
          <w:lang w:val="en-US"/>
        </w:rPr>
        <w:t>typeISinglePanel-codebookSubsetRestriction-i2</w:t>
      </w:r>
      <w:r w:rsidRPr="00095998" w:rsidR="00095998">
        <w:rPr>
          <w:sz w:val="22"/>
          <w:szCs w:val="22"/>
          <w:lang w:val="en-US"/>
        </w:rPr>
        <w:t xml:space="preserve"> </w:t>
      </w:r>
      <w:r w:rsidR="00FA6928">
        <w:rPr>
          <w:sz w:val="22"/>
          <w:szCs w:val="22"/>
          <w:lang w:val="en-US"/>
        </w:rPr>
        <w:t>would need</w:t>
      </w:r>
      <w:r w:rsidR="0086575B">
        <w:rPr>
          <w:sz w:val="22"/>
          <w:szCs w:val="22"/>
          <w:lang w:val="en-US"/>
        </w:rPr>
        <w:t xml:space="preserve"> to</w:t>
      </w:r>
      <w:r w:rsidRPr="00095998" w:rsidR="00095998">
        <w:rPr>
          <w:sz w:val="22"/>
          <w:szCs w:val="22"/>
          <w:lang w:val="en-US"/>
        </w:rPr>
        <w:t xml:space="preserve"> be configured </w:t>
      </w:r>
      <w:r w:rsidR="0086575B">
        <w:rPr>
          <w:sz w:val="22"/>
          <w:szCs w:val="22"/>
          <w:lang w:val="en-US"/>
        </w:rPr>
        <w:t>in each sub-configuration in this case.</w:t>
      </w:r>
    </w:p>
    <w:p w:rsidRPr="00124BEE" w:rsidR="00C02E86" w:rsidP="00805E29" w:rsidRDefault="00C02E86" w14:paraId="4D679C7D" w14:textId="70510916">
      <w:pPr>
        <w:spacing w:after="0"/>
        <w:jc w:val="both"/>
        <w:rPr>
          <w:sz w:val="22"/>
          <w:szCs w:val="22"/>
        </w:rPr>
      </w:pPr>
    </w:p>
    <w:p w:rsidR="0086575B" w:rsidP="00805E29" w:rsidRDefault="0086575B" w14:paraId="1522A1C6" w14:textId="7E8E77B8">
      <w:pPr>
        <w:spacing w:after="0"/>
        <w:jc w:val="both"/>
        <w:rPr>
          <w:sz w:val="22"/>
          <w:szCs w:val="22"/>
        </w:rPr>
      </w:pPr>
      <w:r w:rsidRPr="00124BEE">
        <w:rPr>
          <w:b/>
          <w:bCs/>
          <w:sz w:val="22"/>
          <w:szCs w:val="22"/>
        </w:rPr>
        <w:t xml:space="preserve">Proposal </w:t>
      </w:r>
      <w:r w:rsidR="00CA5F8A">
        <w:rPr>
          <w:b/>
          <w:bCs/>
          <w:sz w:val="22"/>
          <w:szCs w:val="22"/>
        </w:rPr>
        <w:t>2</w:t>
      </w:r>
      <w:r w:rsidRPr="00124BEE">
        <w:rPr>
          <w:b/>
          <w:bCs/>
          <w:sz w:val="22"/>
          <w:szCs w:val="22"/>
        </w:rPr>
        <w:t>:</w:t>
      </w:r>
      <w:r>
        <w:rPr>
          <w:b/>
          <w:bCs/>
          <w:sz w:val="22"/>
          <w:szCs w:val="22"/>
        </w:rPr>
        <w:t xml:space="preserve"> </w:t>
      </w:r>
      <w:r w:rsidRPr="00124BEE">
        <w:rPr>
          <w:b/>
          <w:bCs/>
          <w:sz w:val="22"/>
          <w:szCs w:val="22"/>
        </w:rPr>
        <w:t>For Type 1 SD adaptation</w:t>
      </w:r>
      <w:r>
        <w:rPr>
          <w:b/>
          <w:bCs/>
          <w:sz w:val="22"/>
          <w:szCs w:val="22"/>
        </w:rPr>
        <w:t xml:space="preserve"> (with or without PD adaptation)</w:t>
      </w:r>
      <w:r w:rsidRPr="00124BEE">
        <w:rPr>
          <w:b/>
          <w:bCs/>
          <w:sz w:val="22"/>
          <w:szCs w:val="22"/>
        </w:rPr>
        <w:t xml:space="preserve"> with a CSI report configuration configured with a list of sub-configurations, if the UE is configured with the report quantity 'cri-RI-</w:t>
      </w:r>
      <w:r w:rsidR="00A32CF6">
        <w:rPr>
          <w:b/>
          <w:bCs/>
          <w:sz w:val="22"/>
          <w:szCs w:val="22"/>
        </w:rPr>
        <w:t>i1-</w:t>
      </w:r>
      <w:r w:rsidRPr="00124BEE">
        <w:rPr>
          <w:b/>
          <w:bCs/>
          <w:sz w:val="22"/>
          <w:szCs w:val="22"/>
        </w:rPr>
        <w:t xml:space="preserve">CQI', </w:t>
      </w:r>
      <w:r w:rsidRPr="00A32CF6" w:rsidR="00A32CF6">
        <w:rPr>
          <w:b/>
          <w:bCs/>
          <w:i/>
          <w:iCs/>
          <w:sz w:val="22"/>
          <w:szCs w:val="22"/>
          <w:lang w:val="en-US"/>
        </w:rPr>
        <w:t xml:space="preserve">typeISinglePanel-codebookSubsetRestriction-i2 </w:t>
      </w:r>
      <w:r w:rsidR="00DA417D">
        <w:rPr>
          <w:b/>
          <w:bCs/>
          <w:sz w:val="22"/>
          <w:szCs w:val="22"/>
          <w:lang w:val="en-US"/>
        </w:rPr>
        <w:t>should be</w:t>
      </w:r>
      <w:r w:rsidRPr="00124BEE">
        <w:rPr>
          <w:b/>
          <w:bCs/>
          <w:sz w:val="22"/>
          <w:szCs w:val="22"/>
        </w:rPr>
        <w:t xml:space="preserve"> configured in each sub-configuration.</w:t>
      </w:r>
    </w:p>
    <w:p w:rsidRPr="00124BEE" w:rsidR="0086575B" w:rsidP="00805E29" w:rsidRDefault="0086575B" w14:paraId="0D8B3DBB" w14:textId="77777777">
      <w:pPr>
        <w:spacing w:after="0"/>
        <w:jc w:val="both"/>
        <w:rPr>
          <w:sz w:val="22"/>
          <w:szCs w:val="22"/>
        </w:rPr>
      </w:pPr>
    </w:p>
    <w:p w:rsidR="00456667" w:rsidP="005568C3" w:rsidRDefault="00DB2FDA" w14:paraId="0BD69C77" w14:textId="77777777">
      <w:pPr>
        <w:spacing w:after="0"/>
        <w:jc w:val="both"/>
        <w:rPr>
          <w:sz w:val="22"/>
          <w:szCs w:val="22"/>
        </w:rPr>
      </w:pPr>
      <w:r w:rsidRPr="00124BEE">
        <w:rPr>
          <w:sz w:val="22"/>
          <w:szCs w:val="22"/>
        </w:rPr>
        <w:t>On the other hand, for 'cri-RI-CQI'</w:t>
      </w:r>
      <w:r w:rsidRPr="00124BEE" w:rsidR="00735C01">
        <w:rPr>
          <w:sz w:val="22"/>
          <w:szCs w:val="22"/>
        </w:rPr>
        <w:t xml:space="preserve"> (</w:t>
      </w:r>
      <w:r w:rsidRPr="00124BEE" w:rsidR="00862F19">
        <w:rPr>
          <w:sz w:val="22"/>
          <w:szCs w:val="22"/>
        </w:rPr>
        <w:t>also known as non-PMI feedback</w:t>
      </w:r>
      <w:r w:rsidRPr="00124BEE" w:rsidR="00735C01">
        <w:rPr>
          <w:sz w:val="22"/>
          <w:szCs w:val="22"/>
        </w:rPr>
        <w:t xml:space="preserve">), in legacy operation, </w:t>
      </w:r>
      <w:r w:rsidRPr="00124BEE" w:rsidR="0066160A">
        <w:rPr>
          <w:sz w:val="22"/>
          <w:szCs w:val="22"/>
        </w:rPr>
        <w:t xml:space="preserve">which CSI-RS port should be used for a certain rank hypothesis </w:t>
      </w:r>
      <w:r w:rsidR="00F70CDF">
        <w:rPr>
          <w:sz w:val="22"/>
          <w:szCs w:val="22"/>
        </w:rPr>
        <w:t>can</w:t>
      </w:r>
      <w:r w:rsidR="00BA6DFF">
        <w:rPr>
          <w:sz w:val="22"/>
          <w:szCs w:val="22"/>
        </w:rPr>
        <w:t xml:space="preserve"> be</w:t>
      </w:r>
      <w:r w:rsidRPr="00124BEE" w:rsidR="0066160A">
        <w:rPr>
          <w:sz w:val="22"/>
          <w:szCs w:val="22"/>
        </w:rPr>
        <w:t xml:space="preserve"> indicated</w:t>
      </w:r>
      <w:r w:rsidRPr="00124BEE" w:rsidR="00590092">
        <w:rPr>
          <w:sz w:val="22"/>
          <w:szCs w:val="22"/>
        </w:rPr>
        <w:t xml:space="preserve"> </w:t>
      </w:r>
      <w:r w:rsidRPr="00124BEE" w:rsidR="0066160A">
        <w:rPr>
          <w:sz w:val="22"/>
          <w:szCs w:val="22"/>
        </w:rPr>
        <w:t xml:space="preserve">in the CSI report </w:t>
      </w:r>
      <w:r w:rsidRPr="00124BEE" w:rsidR="00590092">
        <w:rPr>
          <w:sz w:val="22"/>
          <w:szCs w:val="22"/>
        </w:rPr>
        <w:t>configuration through</w:t>
      </w:r>
      <w:r w:rsidRPr="00124BEE" w:rsidR="0066160A">
        <w:rPr>
          <w:sz w:val="22"/>
          <w:szCs w:val="22"/>
        </w:rPr>
        <w:t xml:space="preserve"> the </w:t>
      </w:r>
      <w:r w:rsidRPr="00465380" w:rsidR="00465380">
        <w:rPr>
          <w:sz w:val="22"/>
          <w:szCs w:val="22"/>
        </w:rPr>
        <w:t>high layer parameter</w:t>
      </w:r>
      <w:r w:rsidRPr="00124BEE" w:rsidR="0066160A">
        <w:rPr>
          <w:sz w:val="22"/>
          <w:szCs w:val="22"/>
        </w:rPr>
        <w:t xml:space="preserve"> </w:t>
      </w:r>
      <w:r w:rsidRPr="00124BEE" w:rsidR="0066160A">
        <w:rPr>
          <w:i/>
          <w:iCs/>
          <w:sz w:val="22"/>
          <w:szCs w:val="22"/>
        </w:rPr>
        <w:t>non-PMI-PortIndication</w:t>
      </w:r>
      <w:r w:rsidRPr="00124BEE" w:rsidR="0066160A">
        <w:rPr>
          <w:sz w:val="22"/>
          <w:szCs w:val="22"/>
        </w:rPr>
        <w:t xml:space="preserve"> field</w:t>
      </w:r>
      <w:r w:rsidRPr="00124BEE" w:rsidR="00590092">
        <w:rPr>
          <w:sz w:val="22"/>
          <w:szCs w:val="22"/>
        </w:rPr>
        <w:t>.</w:t>
      </w:r>
      <w:r w:rsidRPr="00124BEE" w:rsidR="00C02E86">
        <w:rPr>
          <w:sz w:val="22"/>
          <w:szCs w:val="22"/>
        </w:rPr>
        <w:t xml:space="preserve"> </w:t>
      </w:r>
      <w:r w:rsidR="004834BB">
        <w:rPr>
          <w:sz w:val="22"/>
          <w:szCs w:val="22"/>
        </w:rPr>
        <w:t>Specifically, i</w:t>
      </w:r>
      <w:r w:rsidRPr="00465380" w:rsidR="00465380">
        <w:rPr>
          <w:sz w:val="22"/>
          <w:szCs w:val="22"/>
        </w:rPr>
        <w:t xml:space="preserve">f the UE is configured with </w:t>
      </w:r>
      <w:r w:rsidRPr="00465380" w:rsidR="00465380">
        <w:rPr>
          <w:i/>
          <w:sz w:val="22"/>
          <w:szCs w:val="22"/>
        </w:rPr>
        <w:t>non-PMI-PortIndication</w:t>
      </w:r>
      <w:r w:rsidRPr="00221719" w:rsidR="00221719">
        <w:rPr>
          <w:iCs/>
          <w:sz w:val="22"/>
          <w:szCs w:val="22"/>
        </w:rPr>
        <w:t>,</w:t>
      </w:r>
      <w:r w:rsidR="00221719">
        <w:rPr>
          <w:i/>
          <w:sz w:val="22"/>
          <w:szCs w:val="22"/>
        </w:rPr>
        <w:t xml:space="preserve"> </w:t>
      </w:r>
      <w:r w:rsidR="00221719">
        <w:rPr>
          <w:sz w:val="22"/>
          <w:szCs w:val="22"/>
        </w:rPr>
        <w:t>f</w:t>
      </w:r>
      <w:r w:rsidRPr="00BD598C" w:rsidR="00AC54C3">
        <w:rPr>
          <w:sz w:val="22"/>
          <w:szCs w:val="22"/>
        </w:rPr>
        <w:t xml:space="preserve">or each CSI-RS resource in the linked </w:t>
      </w:r>
      <w:r w:rsidRPr="00910687" w:rsidR="00AC54C3">
        <w:rPr>
          <w:i/>
          <w:iCs/>
          <w:sz w:val="22"/>
          <w:szCs w:val="22"/>
        </w:rPr>
        <w:t>ResourceConfig</w:t>
      </w:r>
      <w:r w:rsidRPr="00AC54C3" w:rsidR="00AC54C3">
        <w:rPr>
          <w:sz w:val="22"/>
          <w:szCs w:val="22"/>
        </w:rPr>
        <w:t xml:space="preserve"> for channel measurement, a port </w:t>
      </w:r>
      <w:r w:rsidR="00991F5B">
        <w:rPr>
          <w:sz w:val="22"/>
          <w:szCs w:val="22"/>
        </w:rPr>
        <w:t xml:space="preserve">indication </w:t>
      </w:r>
      <w:r w:rsidRPr="00AC54C3" w:rsidR="00AC54C3">
        <w:rPr>
          <w:sz w:val="22"/>
          <w:szCs w:val="22"/>
        </w:rPr>
        <w:t xml:space="preserve">for each rank </w:t>
      </w:r>
      <w:r w:rsidRPr="00944324" w:rsidR="00AC54C3">
        <w:rPr>
          <w:i/>
          <w:iCs/>
          <w:sz w:val="22"/>
          <w:szCs w:val="22"/>
        </w:rPr>
        <w:t>R</w:t>
      </w:r>
      <w:r w:rsidRPr="00AC54C3" w:rsidR="00AC54C3">
        <w:rPr>
          <w:sz w:val="22"/>
          <w:szCs w:val="22"/>
        </w:rPr>
        <w:t xml:space="preserve">, indicating which </w:t>
      </w:r>
      <w:r w:rsidRPr="00944324" w:rsidR="00AC54C3">
        <w:rPr>
          <w:i/>
          <w:iCs/>
          <w:sz w:val="22"/>
          <w:szCs w:val="22"/>
        </w:rPr>
        <w:t>R</w:t>
      </w:r>
      <w:r w:rsidRPr="00AC54C3" w:rsidR="00AC54C3">
        <w:rPr>
          <w:sz w:val="22"/>
          <w:szCs w:val="22"/>
        </w:rPr>
        <w:t xml:space="preserve"> ports to use</w:t>
      </w:r>
      <w:r w:rsidR="008D34E7">
        <w:rPr>
          <w:sz w:val="22"/>
          <w:szCs w:val="22"/>
        </w:rPr>
        <w:t>, is provided</w:t>
      </w:r>
      <w:r w:rsidR="00177AD1">
        <w:rPr>
          <w:sz w:val="22"/>
          <w:szCs w:val="22"/>
        </w:rPr>
        <w:t xml:space="preserve"> – where this is indicated in form of a sequence as described in TS </w:t>
      </w:r>
      <w:r w:rsidR="00463E34">
        <w:rPr>
          <w:sz w:val="22"/>
          <w:szCs w:val="22"/>
        </w:rPr>
        <w:t>3</w:t>
      </w:r>
      <w:r w:rsidR="00177AD1">
        <w:rPr>
          <w:sz w:val="22"/>
          <w:szCs w:val="22"/>
        </w:rPr>
        <w:t>8.214</w:t>
      </w:r>
      <w:r w:rsidR="008D34E7">
        <w:rPr>
          <w:sz w:val="22"/>
          <w:szCs w:val="22"/>
        </w:rPr>
        <w:t>.</w:t>
      </w:r>
      <w:r w:rsidR="00DE33FD">
        <w:rPr>
          <w:sz w:val="22"/>
          <w:szCs w:val="22"/>
        </w:rPr>
        <w:t xml:space="preserve"> </w:t>
      </w:r>
      <w:r w:rsidR="00910687">
        <w:rPr>
          <w:sz w:val="22"/>
          <w:szCs w:val="22"/>
        </w:rPr>
        <w:t>Note</w:t>
      </w:r>
      <w:r w:rsidR="00041CC3">
        <w:rPr>
          <w:sz w:val="22"/>
          <w:szCs w:val="22"/>
        </w:rPr>
        <w:t xml:space="preserve"> this indication </w:t>
      </w:r>
      <w:r w:rsidRPr="00BD598C" w:rsidR="00041CC3">
        <w:rPr>
          <w:sz w:val="22"/>
          <w:szCs w:val="22"/>
        </w:rPr>
        <w:t xml:space="preserve">is used </w:t>
      </w:r>
      <w:r w:rsidR="00173542">
        <w:rPr>
          <w:sz w:val="22"/>
          <w:szCs w:val="22"/>
        </w:rPr>
        <w:t xml:space="preserve">e.g., for </w:t>
      </w:r>
      <w:r w:rsidRPr="00BD598C" w:rsidR="00041CC3">
        <w:rPr>
          <w:sz w:val="22"/>
          <w:szCs w:val="22"/>
        </w:rPr>
        <w:t>CQI calculation</w:t>
      </w:r>
      <w:r w:rsidR="00041CC3">
        <w:rPr>
          <w:sz w:val="22"/>
          <w:szCs w:val="22"/>
        </w:rPr>
        <w:t>, and</w:t>
      </w:r>
      <w:r w:rsidR="00910687">
        <w:rPr>
          <w:sz w:val="22"/>
          <w:szCs w:val="22"/>
        </w:rPr>
        <w:t xml:space="preserve"> th</w:t>
      </w:r>
      <w:r w:rsidR="00041CC3">
        <w:rPr>
          <w:sz w:val="22"/>
          <w:szCs w:val="22"/>
        </w:rPr>
        <w:t>e</w:t>
      </w:r>
      <w:r w:rsidR="00910687">
        <w:rPr>
          <w:sz w:val="22"/>
          <w:szCs w:val="22"/>
        </w:rPr>
        <w:t xml:space="preserve"> </w:t>
      </w:r>
      <w:r w:rsidR="00041CC3">
        <w:rPr>
          <w:sz w:val="22"/>
          <w:szCs w:val="22"/>
        </w:rPr>
        <w:t xml:space="preserve">non-PMI </w:t>
      </w:r>
      <w:r w:rsidR="00910687">
        <w:rPr>
          <w:sz w:val="22"/>
          <w:szCs w:val="22"/>
        </w:rPr>
        <w:t>operation is restricted to the case of up to 8 CSI-RS ports.</w:t>
      </w:r>
      <w:r w:rsidR="002F6C3A">
        <w:rPr>
          <w:sz w:val="22"/>
          <w:szCs w:val="22"/>
        </w:rPr>
        <w:t xml:space="preserve"> </w:t>
      </w:r>
    </w:p>
    <w:p w:rsidR="007E0412" w:rsidP="005568C3" w:rsidRDefault="00A83120" w14:paraId="4474198C" w14:textId="5A911B71">
      <w:pPr>
        <w:spacing w:after="0"/>
        <w:jc w:val="both"/>
        <w:rPr>
          <w:sz w:val="22"/>
          <w:szCs w:val="22"/>
        </w:rPr>
      </w:pPr>
      <w:r>
        <w:rPr>
          <w:iCs/>
          <w:sz w:val="22"/>
          <w:szCs w:val="22"/>
        </w:rPr>
        <w:t>It's also worth noting that, i</w:t>
      </w:r>
      <w:r w:rsidRPr="002F6C3A" w:rsidR="002F6C3A">
        <w:rPr>
          <w:iCs/>
          <w:sz w:val="22"/>
          <w:szCs w:val="22"/>
        </w:rPr>
        <w:t>f the UE is not configured with</w:t>
      </w:r>
      <w:r w:rsidRPr="002F6C3A" w:rsidR="002F6C3A">
        <w:rPr>
          <w:i/>
          <w:sz w:val="22"/>
          <w:szCs w:val="22"/>
        </w:rPr>
        <w:t xml:space="preserve"> </w:t>
      </w:r>
      <w:r w:rsidRPr="00465380">
        <w:rPr>
          <w:i/>
          <w:sz w:val="22"/>
          <w:szCs w:val="22"/>
        </w:rPr>
        <w:t>non-PMI-PortIndication</w:t>
      </w:r>
      <w:r w:rsidRPr="002F6C3A" w:rsidR="002F6C3A">
        <w:rPr>
          <w:i/>
          <w:sz w:val="22"/>
          <w:szCs w:val="22"/>
        </w:rPr>
        <w:t xml:space="preserve">, </w:t>
      </w:r>
      <w:r w:rsidRPr="002F6C3A" w:rsidR="002F6C3A">
        <w:rPr>
          <w:iCs/>
          <w:sz w:val="22"/>
          <w:szCs w:val="22"/>
        </w:rPr>
        <w:t>the UE assume</w:t>
      </w:r>
      <w:r>
        <w:rPr>
          <w:iCs/>
          <w:sz w:val="22"/>
          <w:szCs w:val="22"/>
        </w:rPr>
        <w:t>s</w:t>
      </w:r>
      <w:r w:rsidR="00294BC1">
        <w:rPr>
          <w:iCs/>
          <w:sz w:val="22"/>
          <w:szCs w:val="22"/>
        </w:rPr>
        <w:t xml:space="preserve"> for rank</w:t>
      </w:r>
      <w:r w:rsidR="007B0472">
        <w:rPr>
          <w:iCs/>
          <w:sz w:val="22"/>
          <w:szCs w:val="22"/>
        </w:rPr>
        <w:t xml:space="preserve"> </w:t>
      </w:r>
      <w:r w:rsidRPr="002F6C3A" w:rsidR="007B0472">
        <w:rPr>
          <w:i/>
          <w:sz w:val="22"/>
          <w:szCs w:val="22"/>
        </w:rPr>
        <w:t>R</w:t>
      </w:r>
      <w:r w:rsidR="00294BC1">
        <w:rPr>
          <w:iCs/>
          <w:sz w:val="22"/>
          <w:szCs w:val="22"/>
        </w:rPr>
        <w:t xml:space="preserve"> </w:t>
      </w:r>
      <w:r w:rsidRPr="002F6C3A" w:rsidR="002F6C3A">
        <w:rPr>
          <w:iCs/>
          <w:sz w:val="22"/>
          <w:szCs w:val="22"/>
        </w:rPr>
        <w:t xml:space="preserve">the first </w:t>
      </w:r>
      <w:r w:rsidRPr="002F6C3A" w:rsidR="002F6C3A">
        <w:rPr>
          <w:i/>
          <w:sz w:val="22"/>
          <w:szCs w:val="22"/>
        </w:rPr>
        <w:t>R</w:t>
      </w:r>
      <w:r w:rsidRPr="002F6C3A" w:rsidR="002F6C3A">
        <w:rPr>
          <w:iCs/>
          <w:sz w:val="22"/>
          <w:szCs w:val="22"/>
        </w:rPr>
        <w:t xml:space="preserve"> ports in the</w:t>
      </w:r>
      <w:r w:rsidR="000350B6">
        <w:rPr>
          <w:iCs/>
          <w:sz w:val="22"/>
          <w:szCs w:val="22"/>
        </w:rPr>
        <w:t xml:space="preserve"> </w:t>
      </w:r>
      <w:r w:rsidRPr="002F6C3A" w:rsidR="000350B6">
        <w:rPr>
          <w:iCs/>
          <w:sz w:val="22"/>
          <w:szCs w:val="22"/>
        </w:rPr>
        <w:t>increasing</w:t>
      </w:r>
      <w:r w:rsidRPr="002F6C3A" w:rsidR="002F6C3A">
        <w:rPr>
          <w:iCs/>
          <w:sz w:val="22"/>
          <w:szCs w:val="22"/>
        </w:rPr>
        <w:t xml:space="preserve"> order of port inde</w:t>
      </w:r>
      <w:r w:rsidR="007320A5">
        <w:rPr>
          <w:iCs/>
          <w:sz w:val="22"/>
          <w:szCs w:val="22"/>
        </w:rPr>
        <w:t>x</w:t>
      </w:r>
      <w:r w:rsidRPr="002F6C3A" w:rsidR="002F6C3A">
        <w:rPr>
          <w:iCs/>
          <w:sz w:val="22"/>
          <w:szCs w:val="22"/>
        </w:rPr>
        <w:t>.</w:t>
      </w:r>
    </w:p>
    <w:p w:rsidR="007E0412" w:rsidP="005568C3" w:rsidRDefault="007E0412" w14:paraId="171C19FF" w14:textId="77777777">
      <w:pPr>
        <w:spacing w:after="0"/>
        <w:jc w:val="both"/>
        <w:rPr>
          <w:sz w:val="22"/>
          <w:szCs w:val="22"/>
        </w:rPr>
      </w:pPr>
    </w:p>
    <w:p w:rsidRPr="00124BEE" w:rsidR="00660D13" w:rsidP="005568C3" w:rsidRDefault="00991F5B" w14:paraId="7EDE4A78" w14:textId="376CAD8C">
      <w:pPr>
        <w:spacing w:after="0"/>
        <w:jc w:val="both"/>
        <w:rPr>
          <w:sz w:val="22"/>
          <w:szCs w:val="22"/>
        </w:rPr>
      </w:pPr>
      <w:r>
        <w:rPr>
          <w:sz w:val="22"/>
          <w:szCs w:val="22"/>
        </w:rPr>
        <w:t xml:space="preserve">If </w:t>
      </w:r>
      <w:r w:rsidRPr="00465380" w:rsidR="008925D1">
        <w:rPr>
          <w:i/>
          <w:sz w:val="22"/>
          <w:szCs w:val="22"/>
        </w:rPr>
        <w:t>non-PMI-PortIndication</w:t>
      </w:r>
      <w:r w:rsidR="008925D1">
        <w:rPr>
          <w:sz w:val="22"/>
          <w:szCs w:val="22"/>
        </w:rPr>
        <w:t xml:space="preserve"> </w:t>
      </w:r>
      <w:r>
        <w:rPr>
          <w:sz w:val="22"/>
          <w:szCs w:val="22"/>
        </w:rPr>
        <w:t xml:space="preserve">is to be </w:t>
      </w:r>
      <w:r w:rsidR="00D57C6D">
        <w:rPr>
          <w:sz w:val="22"/>
          <w:szCs w:val="22"/>
        </w:rPr>
        <w:t>configured</w:t>
      </w:r>
      <w:r>
        <w:rPr>
          <w:sz w:val="22"/>
          <w:szCs w:val="22"/>
        </w:rPr>
        <w:t xml:space="preserve"> for the UE, and g</w:t>
      </w:r>
      <w:r w:rsidRPr="00124BEE" w:rsidR="00805E29">
        <w:rPr>
          <w:sz w:val="22"/>
          <w:szCs w:val="22"/>
        </w:rPr>
        <w:t>iven that under Rel-18</w:t>
      </w:r>
      <w:r w:rsidRPr="00124BEE" w:rsidR="0082370D">
        <w:rPr>
          <w:sz w:val="22"/>
          <w:szCs w:val="22"/>
        </w:rPr>
        <w:t xml:space="preserve"> NES</w:t>
      </w:r>
      <w:r w:rsidRPr="00124BEE" w:rsidR="00805E29">
        <w:rPr>
          <w:sz w:val="22"/>
          <w:szCs w:val="22"/>
        </w:rPr>
        <w:t>,</w:t>
      </w:r>
      <w:r w:rsidRPr="00124BEE" w:rsidR="0082370D">
        <w:rPr>
          <w:sz w:val="22"/>
          <w:szCs w:val="22"/>
        </w:rPr>
        <w:t xml:space="preserve"> specifically Type </w:t>
      </w:r>
      <w:r w:rsidRPr="00124BEE" w:rsidR="005568C3">
        <w:rPr>
          <w:sz w:val="22"/>
          <w:szCs w:val="22"/>
        </w:rPr>
        <w:t xml:space="preserve">1 </w:t>
      </w:r>
      <w:r w:rsidRPr="00124BEE" w:rsidR="0082370D">
        <w:rPr>
          <w:sz w:val="22"/>
          <w:szCs w:val="22"/>
        </w:rPr>
        <w:t>SD adaptation</w:t>
      </w:r>
      <w:r w:rsidR="00990355">
        <w:rPr>
          <w:sz w:val="22"/>
          <w:szCs w:val="22"/>
        </w:rPr>
        <w:t xml:space="preserve"> with</w:t>
      </w:r>
      <w:r w:rsidR="0041324D">
        <w:rPr>
          <w:sz w:val="22"/>
          <w:szCs w:val="22"/>
        </w:rPr>
        <w:t xml:space="preserve"> or </w:t>
      </w:r>
      <w:r w:rsidR="00990355">
        <w:rPr>
          <w:sz w:val="22"/>
          <w:szCs w:val="22"/>
        </w:rPr>
        <w:t>without PD adaptation</w:t>
      </w:r>
      <w:r w:rsidRPr="00124BEE" w:rsidR="0082370D">
        <w:rPr>
          <w:sz w:val="22"/>
          <w:szCs w:val="22"/>
        </w:rPr>
        <w:t>,</w:t>
      </w:r>
      <w:r w:rsidRPr="00124BEE" w:rsidR="00805E29">
        <w:rPr>
          <w:sz w:val="22"/>
          <w:szCs w:val="22"/>
        </w:rPr>
        <w:t xml:space="preserve"> </w:t>
      </w:r>
      <w:r w:rsidRPr="00124BEE" w:rsidR="00923E02">
        <w:rPr>
          <w:sz w:val="22"/>
          <w:szCs w:val="22"/>
        </w:rPr>
        <w:t>a CSI report configuration can be configured with a list of sub-configurations</w:t>
      </w:r>
      <w:r w:rsidRPr="00124BEE" w:rsidR="0082370D">
        <w:rPr>
          <w:sz w:val="22"/>
          <w:szCs w:val="22"/>
        </w:rPr>
        <w:t xml:space="preserve"> each of which </w:t>
      </w:r>
      <w:r w:rsidRPr="00124BEE" w:rsidR="002E4F41">
        <w:rPr>
          <w:sz w:val="22"/>
          <w:szCs w:val="22"/>
        </w:rPr>
        <w:t>corresponding to an antenna port subset</w:t>
      </w:r>
      <w:r w:rsidRPr="00124BEE" w:rsidR="00923E02">
        <w:rPr>
          <w:sz w:val="22"/>
          <w:szCs w:val="22"/>
        </w:rPr>
        <w:t>, then</w:t>
      </w:r>
      <w:r w:rsidRPr="00124BEE" w:rsidR="00AF2CFC">
        <w:rPr>
          <w:sz w:val="22"/>
          <w:szCs w:val="22"/>
        </w:rPr>
        <w:t xml:space="preserve"> a single</w:t>
      </w:r>
      <w:r w:rsidRPr="00124BEE" w:rsidR="00923E02">
        <w:rPr>
          <w:sz w:val="22"/>
          <w:szCs w:val="22"/>
        </w:rPr>
        <w:t xml:space="preserve"> </w:t>
      </w:r>
      <w:r w:rsidRPr="00124BEE" w:rsidR="00923E02">
        <w:rPr>
          <w:i/>
          <w:iCs/>
          <w:sz w:val="22"/>
          <w:szCs w:val="22"/>
        </w:rPr>
        <w:t>non-PMI-PortIndication</w:t>
      </w:r>
      <w:r w:rsidRPr="00124BEE" w:rsidR="00AF2CFC">
        <w:rPr>
          <w:sz w:val="22"/>
          <w:szCs w:val="22"/>
        </w:rPr>
        <w:t xml:space="preserve"> under the CSI report configuration would not work. Actually, in this case, </w:t>
      </w:r>
      <w:r w:rsidRPr="00124BEE" w:rsidR="00142298">
        <w:rPr>
          <w:i/>
          <w:iCs/>
          <w:sz w:val="22"/>
          <w:szCs w:val="22"/>
        </w:rPr>
        <w:t>non-PMI-PortIndication</w:t>
      </w:r>
      <w:r w:rsidRPr="00124BEE" w:rsidR="00142298">
        <w:rPr>
          <w:sz w:val="22"/>
          <w:szCs w:val="22"/>
        </w:rPr>
        <w:t xml:space="preserve"> would be required</w:t>
      </w:r>
      <w:r w:rsidRPr="00124BEE" w:rsidR="00266A7C">
        <w:rPr>
          <w:sz w:val="22"/>
          <w:szCs w:val="22"/>
        </w:rPr>
        <w:t xml:space="preserve"> for each sub-configuration.</w:t>
      </w:r>
      <w:r w:rsidRPr="00124BEE" w:rsidR="00142298">
        <w:rPr>
          <w:sz w:val="22"/>
          <w:szCs w:val="22"/>
        </w:rPr>
        <w:t xml:space="preserve"> </w:t>
      </w:r>
    </w:p>
    <w:p w:rsidRPr="00124BEE" w:rsidR="005568C3" w:rsidP="005568C3" w:rsidRDefault="005568C3" w14:paraId="37F9385B" w14:textId="77777777">
      <w:pPr>
        <w:spacing w:after="0"/>
        <w:jc w:val="both"/>
        <w:rPr>
          <w:sz w:val="22"/>
          <w:szCs w:val="22"/>
        </w:rPr>
      </w:pPr>
    </w:p>
    <w:p w:rsidR="005568C3" w:rsidP="00AD2EA5" w:rsidRDefault="00AD2EA5" w14:paraId="646E58A5" w14:textId="207A7672">
      <w:pPr>
        <w:spacing w:after="0"/>
        <w:jc w:val="both"/>
        <w:rPr>
          <w:b/>
          <w:bCs/>
          <w:sz w:val="22"/>
          <w:szCs w:val="22"/>
        </w:rPr>
      </w:pPr>
      <w:r w:rsidRPr="00124BEE">
        <w:rPr>
          <w:b/>
          <w:bCs/>
          <w:sz w:val="22"/>
          <w:szCs w:val="22"/>
        </w:rPr>
        <w:t xml:space="preserve">Proposal </w:t>
      </w:r>
      <w:r>
        <w:rPr>
          <w:b/>
          <w:bCs/>
          <w:sz w:val="22"/>
          <w:szCs w:val="22"/>
        </w:rPr>
        <w:t>3</w:t>
      </w:r>
      <w:r w:rsidRPr="00124BEE">
        <w:rPr>
          <w:b/>
          <w:bCs/>
          <w:sz w:val="22"/>
          <w:szCs w:val="22"/>
        </w:rPr>
        <w:t xml:space="preserve">: For Type 1 SD adaptation </w:t>
      </w:r>
      <w:r>
        <w:rPr>
          <w:b/>
          <w:bCs/>
          <w:sz w:val="22"/>
          <w:szCs w:val="22"/>
        </w:rPr>
        <w:t xml:space="preserve">(with or without PD adaptation) </w:t>
      </w:r>
      <w:r w:rsidRPr="00124BEE">
        <w:rPr>
          <w:b/>
          <w:bCs/>
          <w:sz w:val="22"/>
          <w:szCs w:val="22"/>
        </w:rPr>
        <w:t>with a CSI report configuration configured with a list of sub-configurations, if the UE is configured with the report quantity 'cri-RI-CQI'</w:t>
      </w:r>
      <w:r>
        <w:rPr>
          <w:b/>
          <w:bCs/>
          <w:sz w:val="22"/>
          <w:szCs w:val="22"/>
        </w:rPr>
        <w:t xml:space="preserve">, for the case where non-PMI port indication is </w:t>
      </w:r>
      <w:r w:rsidR="002A23A4">
        <w:rPr>
          <w:b/>
          <w:bCs/>
          <w:sz w:val="22"/>
          <w:szCs w:val="22"/>
        </w:rPr>
        <w:t>to be</w:t>
      </w:r>
      <w:r w:rsidRPr="00C17364" w:rsidR="00C17364">
        <w:rPr>
          <w:b/>
          <w:bCs/>
          <w:sz w:val="22"/>
          <w:szCs w:val="22"/>
        </w:rPr>
        <w:t xml:space="preserve"> </w:t>
      </w:r>
      <w:r>
        <w:rPr>
          <w:b/>
          <w:bCs/>
          <w:sz w:val="22"/>
          <w:szCs w:val="22"/>
        </w:rPr>
        <w:t>provided</w:t>
      </w:r>
      <w:r w:rsidR="00C17364">
        <w:rPr>
          <w:b/>
          <w:bCs/>
          <w:sz w:val="22"/>
          <w:szCs w:val="22"/>
        </w:rPr>
        <w:t>/configured</w:t>
      </w:r>
      <w:r w:rsidRPr="00124BEE">
        <w:rPr>
          <w:b/>
          <w:bCs/>
          <w:sz w:val="22"/>
          <w:szCs w:val="22"/>
        </w:rPr>
        <w:t xml:space="preserve">, </w:t>
      </w:r>
      <w:r w:rsidRPr="00124BEE">
        <w:rPr>
          <w:b/>
          <w:bCs/>
          <w:i/>
          <w:iCs/>
          <w:sz w:val="22"/>
          <w:szCs w:val="22"/>
        </w:rPr>
        <w:t>non-PMI-PortIndication</w:t>
      </w:r>
      <w:r w:rsidRPr="00124BEE">
        <w:rPr>
          <w:b/>
          <w:bCs/>
          <w:sz w:val="22"/>
          <w:szCs w:val="22"/>
        </w:rPr>
        <w:t xml:space="preserve"> should be configured </w:t>
      </w:r>
      <w:r w:rsidR="006627D5">
        <w:rPr>
          <w:b/>
          <w:bCs/>
          <w:sz w:val="22"/>
          <w:szCs w:val="22"/>
        </w:rPr>
        <w:t>for</w:t>
      </w:r>
      <w:r w:rsidRPr="00124BEE">
        <w:rPr>
          <w:b/>
          <w:bCs/>
          <w:sz w:val="22"/>
          <w:szCs w:val="22"/>
        </w:rPr>
        <w:t xml:space="preserve"> each sub-configuration.</w:t>
      </w:r>
    </w:p>
    <w:p w:rsidRPr="00AD2EA5" w:rsidR="00AD2EA5" w:rsidP="00AD2EA5" w:rsidRDefault="00AD2EA5" w14:paraId="79B65638" w14:textId="77777777">
      <w:pPr>
        <w:spacing w:after="0"/>
        <w:jc w:val="both"/>
        <w:rPr>
          <w:b/>
          <w:bCs/>
          <w:sz w:val="22"/>
          <w:szCs w:val="22"/>
        </w:rPr>
      </w:pPr>
    </w:p>
    <w:p w:rsidRPr="00124BEE" w:rsidR="001F6A47" w:rsidP="001F6A47" w:rsidRDefault="00124BEE" w14:paraId="724DEE9A" w14:textId="7E664E54">
      <w:pPr>
        <w:pStyle w:val="Heading2"/>
        <w:rPr>
          <w:lang w:val="en-US"/>
        </w:rPr>
      </w:pPr>
      <w:r w:rsidRPr="00124BEE">
        <w:rPr>
          <w:lang w:val="en-US"/>
        </w:rPr>
        <w:t>On dropping the CSI report</w:t>
      </w:r>
      <w:r>
        <w:rPr>
          <w:lang w:val="en-US"/>
        </w:rPr>
        <w:t xml:space="preserve"> </w:t>
      </w:r>
      <w:r w:rsidR="00BC53C3">
        <w:rPr>
          <w:lang w:val="en-US"/>
        </w:rPr>
        <w:t>containing multiple</w:t>
      </w:r>
      <w:r>
        <w:rPr>
          <w:lang w:val="en-US"/>
        </w:rPr>
        <w:t xml:space="preserve"> CSIs</w:t>
      </w:r>
    </w:p>
    <w:p w:rsidRPr="005E6D86" w:rsidR="009F64BB" w:rsidP="00985F89" w:rsidRDefault="00BC53C3" w14:paraId="2C28D46B" w14:textId="59F3C222">
      <w:pPr>
        <w:rPr>
          <w:bCs/>
          <w:sz w:val="22"/>
          <w:szCs w:val="22"/>
          <w:lang w:eastAsia="zh-CN"/>
        </w:rPr>
      </w:pPr>
      <w:r w:rsidRPr="005E6D86">
        <w:rPr>
          <w:bCs/>
          <w:sz w:val="22"/>
          <w:szCs w:val="22"/>
          <w:lang w:eastAsia="zh-CN"/>
        </w:rPr>
        <w:t xml:space="preserve">In RAN1#114bis, the following aspect has been on the table </w:t>
      </w:r>
      <w:r w:rsidRPr="005E6D86" w:rsidR="005E6D86">
        <w:rPr>
          <w:bCs/>
          <w:sz w:val="22"/>
          <w:szCs w:val="22"/>
          <w:lang w:eastAsia="zh-CN"/>
        </w:rPr>
        <w:t>for further discussion.</w:t>
      </w:r>
    </w:p>
    <w:tbl>
      <w:tblPr>
        <w:tblStyle w:val="TableGrid"/>
        <w:tblW w:w="0" w:type="auto"/>
        <w:tblLook w:val="04A0" w:firstRow="1" w:lastRow="0" w:firstColumn="1" w:lastColumn="0" w:noHBand="0" w:noVBand="1"/>
      </w:tblPr>
      <w:tblGrid>
        <w:gridCol w:w="9962"/>
      </w:tblGrid>
      <w:tr w:rsidR="005E6D86" w:rsidTr="005E6D86" w14:paraId="05980ED0" w14:textId="77777777">
        <w:tc>
          <w:tcPr>
            <w:tcW w:w="9962" w:type="dxa"/>
          </w:tcPr>
          <w:p w:rsidRPr="005E6D86" w:rsidR="005E6D86" w:rsidP="005E6D86" w:rsidRDefault="005E6D86" w14:paraId="0A33EA2D" w14:textId="77777777">
            <w:pPr>
              <w:rPr>
                <w:b/>
                <w:lang w:eastAsia="zh-CN"/>
              </w:rPr>
            </w:pPr>
            <w:r w:rsidRPr="005E6D86">
              <w:rPr>
                <w:b/>
                <w:lang w:eastAsia="zh-CN"/>
              </w:rPr>
              <w:t>For RAN1#115:</w:t>
            </w:r>
          </w:p>
          <w:p w:rsidRPr="005E6D86" w:rsidR="005E6D86" w:rsidP="005E6D86" w:rsidRDefault="005E6D86" w14:paraId="04AB77E0" w14:textId="77777777">
            <w:pPr>
              <w:rPr>
                <w:lang w:eastAsia="zh-CN"/>
              </w:rPr>
            </w:pPr>
            <w:r w:rsidRPr="005E6D86">
              <w:rPr>
                <w:lang w:eastAsia="zh-CN"/>
              </w:rPr>
              <w:t>Further discuss in the next meeting for the following case:</w:t>
            </w:r>
          </w:p>
          <w:p w:rsidRPr="005E6D86" w:rsidR="005E6D86" w:rsidP="005E6D86" w:rsidRDefault="005E6D86" w14:paraId="41227057" w14:textId="77777777">
            <w:pPr>
              <w:pStyle w:val="ListParagraph"/>
              <w:ind w:left="0"/>
              <w:jc w:val="both"/>
              <w:rPr>
                <w:lang w:eastAsia="zh-CN"/>
              </w:rPr>
            </w:pPr>
            <w:r w:rsidRPr="005E6D86">
              <w:rPr>
                <w:lang w:eastAsia="zh-CN"/>
              </w:rPr>
              <w:t xml:space="preserve">A UE configured with CSI report configuration with e.g. two sub-configurations (sub-config#1 and sub-config#2), each with e.g. two CSI-RS resources, none of the CSI-RS Tx occasions of sub-config#1 meet the CSI reference resource, i.e. they are later than CSI ref. resource, the UE shall </w:t>
            </w:r>
          </w:p>
          <w:p w:rsidRPr="005E6D86" w:rsidR="005E6D86" w:rsidP="005E6D86" w:rsidRDefault="005E6D86" w14:paraId="613C9AA3" w14:textId="77777777">
            <w:pPr>
              <w:pStyle w:val="ListParagraph"/>
              <w:numPr>
                <w:ilvl w:val="0"/>
                <w:numId w:val="19"/>
              </w:numPr>
              <w:overflowPunct/>
              <w:autoSpaceDE/>
              <w:autoSpaceDN/>
              <w:adjustRightInd/>
              <w:spacing w:after="0"/>
              <w:contextualSpacing w:val="0"/>
              <w:textAlignment w:val="auto"/>
              <w:rPr>
                <w:lang w:eastAsia="zh-CN"/>
              </w:rPr>
            </w:pPr>
            <w:r w:rsidRPr="005E6D86">
              <w:rPr>
                <w:lang w:eastAsia="zh-CN"/>
              </w:rPr>
              <w:t>Alt 1: report the CSI report, according to current spec</w:t>
            </w:r>
          </w:p>
          <w:p w:rsidRPr="005E6D86" w:rsidR="005E6D86" w:rsidP="005E6D86" w:rsidRDefault="005E6D86" w14:paraId="6D0541AB" w14:textId="77777777">
            <w:pPr>
              <w:pStyle w:val="ListParagraph"/>
              <w:numPr>
                <w:ilvl w:val="0"/>
                <w:numId w:val="19"/>
              </w:numPr>
              <w:overflowPunct/>
              <w:autoSpaceDE/>
              <w:autoSpaceDN/>
              <w:adjustRightInd/>
              <w:spacing w:after="0"/>
              <w:contextualSpacing w:val="0"/>
              <w:textAlignment w:val="auto"/>
              <w:rPr>
                <w:lang w:eastAsia="zh-CN"/>
              </w:rPr>
            </w:pPr>
            <w:r w:rsidRPr="005E6D86">
              <w:rPr>
                <w:lang w:eastAsia="zh-CN"/>
              </w:rPr>
              <w:t>Alt 2: report the CSI sub-report#2 only and drop the CSI sub-report#1 only</w:t>
            </w:r>
          </w:p>
          <w:p w:rsidRPr="005E6D86" w:rsidR="005E6D86" w:rsidP="00985F89" w:rsidRDefault="005E6D86" w14:paraId="443A2486" w14:textId="26B45BB4">
            <w:pPr>
              <w:pStyle w:val="ListParagraph"/>
              <w:numPr>
                <w:ilvl w:val="0"/>
                <w:numId w:val="19"/>
              </w:numPr>
              <w:overflowPunct/>
              <w:autoSpaceDE/>
              <w:autoSpaceDN/>
              <w:adjustRightInd/>
              <w:spacing w:after="0"/>
              <w:contextualSpacing w:val="0"/>
              <w:textAlignment w:val="auto"/>
              <w:rPr>
                <w:sz w:val="22"/>
                <w:szCs w:val="22"/>
                <w:lang w:eastAsia="zh-CN"/>
              </w:rPr>
            </w:pPr>
            <w:r w:rsidRPr="005E6D86">
              <w:rPr>
                <w:lang w:eastAsia="zh-CN"/>
              </w:rPr>
              <w:t>Alt 3: drop the entire CSI report</w:t>
            </w:r>
          </w:p>
        </w:tc>
      </w:tr>
    </w:tbl>
    <w:p w:rsidRPr="00660D13" w:rsidR="00985F89" w:rsidP="00985F89" w:rsidRDefault="00985F89" w14:paraId="0FAA158F" w14:textId="77777777">
      <w:pPr>
        <w:pStyle w:val="ListParagraph"/>
        <w:widowControl w:val="0"/>
        <w:snapToGrid w:val="0"/>
        <w:ind w:left="0"/>
        <w:jc w:val="both"/>
        <w:rPr>
          <w:bCs/>
          <w:i/>
          <w:sz w:val="22"/>
          <w:szCs w:val="22"/>
          <w:lang w:eastAsia="zh-CN"/>
        </w:rPr>
      </w:pPr>
    </w:p>
    <w:p w:rsidRPr="00124BEE" w:rsidR="009F177E" w:rsidP="00985F89" w:rsidRDefault="00595517" w14:paraId="42D69928" w14:textId="4834AEB6">
      <w:pPr>
        <w:pStyle w:val="ListParagraph"/>
        <w:widowControl w:val="0"/>
        <w:snapToGrid w:val="0"/>
        <w:ind w:left="0"/>
        <w:jc w:val="both"/>
        <w:rPr>
          <w:bCs/>
          <w:iCs/>
          <w:sz w:val="22"/>
          <w:szCs w:val="22"/>
          <w:lang w:eastAsia="zh-CN"/>
        </w:rPr>
      </w:pPr>
      <w:r w:rsidRPr="00595517">
        <w:rPr>
          <w:bCs/>
          <w:iCs/>
          <w:sz w:val="22"/>
          <w:szCs w:val="22"/>
          <w:lang w:eastAsia="zh-CN"/>
        </w:rPr>
        <w:t>In our view, as a simple approach,</w:t>
      </w:r>
      <w:r>
        <w:rPr>
          <w:bCs/>
          <w:iCs/>
          <w:sz w:val="22"/>
          <w:szCs w:val="22"/>
          <w:lang w:eastAsia="zh-CN"/>
        </w:rPr>
        <w:t xml:space="preserve"> </w:t>
      </w:r>
      <w:bookmarkStart w:name="_Hlk149504986" w:id="7"/>
      <w:r>
        <w:rPr>
          <w:bCs/>
          <w:iCs/>
          <w:sz w:val="22"/>
          <w:szCs w:val="22"/>
          <w:lang w:eastAsia="zh-CN"/>
        </w:rPr>
        <w:t xml:space="preserve">a </w:t>
      </w:r>
      <w:r w:rsidRPr="00124BEE" w:rsidR="006B5214">
        <w:rPr>
          <w:bCs/>
          <w:iCs/>
          <w:sz w:val="22"/>
          <w:szCs w:val="22"/>
          <w:lang w:eastAsia="zh-CN"/>
        </w:rPr>
        <w:t xml:space="preserve">UE reports a CSI report </w:t>
      </w:r>
      <w:r w:rsidRPr="00124BEE" w:rsidR="000A0732">
        <w:rPr>
          <w:bCs/>
          <w:iCs/>
          <w:sz w:val="22"/>
          <w:szCs w:val="22"/>
          <w:lang w:eastAsia="zh-CN"/>
        </w:rPr>
        <w:t>containing one or more CSIs for different sub-configuration</w:t>
      </w:r>
      <w:r w:rsidRPr="00124BEE" w:rsidR="00E463B1">
        <w:rPr>
          <w:bCs/>
          <w:iCs/>
          <w:sz w:val="22"/>
          <w:szCs w:val="22"/>
          <w:lang w:eastAsia="zh-CN"/>
        </w:rPr>
        <w:t>s</w:t>
      </w:r>
      <w:r w:rsidRPr="00124BEE" w:rsidR="000A0732">
        <w:rPr>
          <w:bCs/>
          <w:iCs/>
          <w:sz w:val="22"/>
          <w:szCs w:val="22"/>
          <w:lang w:eastAsia="zh-CN"/>
        </w:rPr>
        <w:t xml:space="preserve"> </w:t>
      </w:r>
      <w:r w:rsidRPr="00124BEE" w:rsidR="006B5214">
        <w:rPr>
          <w:bCs/>
          <w:iCs/>
          <w:sz w:val="22"/>
          <w:szCs w:val="22"/>
          <w:lang w:eastAsia="zh-CN"/>
        </w:rPr>
        <w:t>only after receiving at least one CSI-RS transmission occasion for channel measurement</w:t>
      </w:r>
      <w:r w:rsidRPr="00124BEE" w:rsidR="00E463B1">
        <w:rPr>
          <w:bCs/>
          <w:iCs/>
          <w:sz w:val="22"/>
          <w:szCs w:val="22"/>
          <w:lang w:eastAsia="zh-CN"/>
        </w:rPr>
        <w:t xml:space="preserve"> corresponding to each of the sub-configurations</w:t>
      </w:r>
      <w:r w:rsidRPr="00124BEE" w:rsidR="006B5214">
        <w:rPr>
          <w:bCs/>
          <w:iCs/>
          <w:sz w:val="22"/>
          <w:szCs w:val="22"/>
          <w:lang w:eastAsia="zh-CN"/>
        </w:rPr>
        <w:t xml:space="preserve"> no later than CSI reference resource</w:t>
      </w:r>
      <w:r w:rsidRPr="00124BEE" w:rsidR="009D5146">
        <w:rPr>
          <w:bCs/>
          <w:iCs/>
          <w:sz w:val="22"/>
          <w:szCs w:val="22"/>
          <w:lang w:eastAsia="zh-CN"/>
        </w:rPr>
        <w:t>.</w:t>
      </w:r>
      <w:r w:rsidRPr="00124BEE" w:rsidR="006B5214">
        <w:rPr>
          <w:bCs/>
          <w:iCs/>
          <w:sz w:val="22"/>
          <w:szCs w:val="22"/>
          <w:lang w:eastAsia="zh-CN"/>
        </w:rPr>
        <w:t xml:space="preserve"> </w:t>
      </w:r>
      <w:r>
        <w:rPr>
          <w:bCs/>
          <w:iCs/>
          <w:sz w:val="22"/>
          <w:szCs w:val="22"/>
          <w:lang w:eastAsia="zh-CN"/>
        </w:rPr>
        <w:t xml:space="preserve">Otherwise, the </w:t>
      </w:r>
      <w:r w:rsidRPr="00124BEE" w:rsidR="009D5146">
        <w:rPr>
          <w:bCs/>
          <w:iCs/>
          <w:sz w:val="22"/>
          <w:szCs w:val="22"/>
          <w:lang w:eastAsia="zh-CN"/>
        </w:rPr>
        <w:t xml:space="preserve">UE </w:t>
      </w:r>
      <w:r w:rsidRPr="00124BEE" w:rsidR="006B5214">
        <w:rPr>
          <w:bCs/>
          <w:iCs/>
          <w:sz w:val="22"/>
          <w:szCs w:val="22"/>
          <w:lang w:eastAsia="zh-CN"/>
        </w:rPr>
        <w:t>drops the</w:t>
      </w:r>
      <w:r w:rsidRPr="00124BEE" w:rsidR="00F6744F">
        <w:rPr>
          <w:bCs/>
          <w:iCs/>
          <w:sz w:val="22"/>
          <w:szCs w:val="22"/>
          <w:lang w:eastAsia="zh-CN"/>
        </w:rPr>
        <w:t xml:space="preserve"> (whole) CSI</w:t>
      </w:r>
      <w:r w:rsidRPr="00124BEE" w:rsidR="006B5214">
        <w:rPr>
          <w:bCs/>
          <w:iCs/>
          <w:sz w:val="22"/>
          <w:szCs w:val="22"/>
          <w:lang w:eastAsia="zh-CN"/>
        </w:rPr>
        <w:t xml:space="preserve"> report</w:t>
      </w:r>
      <w:r w:rsidRPr="00124BEE" w:rsidR="009D5146">
        <w:rPr>
          <w:bCs/>
          <w:iCs/>
          <w:sz w:val="22"/>
          <w:szCs w:val="22"/>
          <w:lang w:eastAsia="zh-CN"/>
        </w:rPr>
        <w:t>.</w:t>
      </w:r>
      <w:r w:rsidR="004A47BA">
        <w:rPr>
          <w:bCs/>
          <w:iCs/>
          <w:sz w:val="22"/>
          <w:szCs w:val="22"/>
          <w:lang w:eastAsia="zh-CN"/>
        </w:rPr>
        <w:t xml:space="preserve"> </w:t>
      </w:r>
      <w:bookmarkEnd w:id="7"/>
      <w:r w:rsidR="004A47BA">
        <w:rPr>
          <w:bCs/>
          <w:iCs/>
          <w:sz w:val="22"/>
          <w:szCs w:val="22"/>
          <w:lang w:eastAsia="zh-CN"/>
        </w:rPr>
        <w:t xml:space="preserve">Hence, Alt.3 </w:t>
      </w:r>
      <w:r w:rsidR="002F10A1">
        <w:rPr>
          <w:bCs/>
          <w:iCs/>
          <w:sz w:val="22"/>
          <w:szCs w:val="22"/>
          <w:lang w:eastAsia="zh-CN"/>
        </w:rPr>
        <w:t>would be preferrable.</w:t>
      </w:r>
    </w:p>
    <w:p w:rsidR="009F177E" w:rsidP="00985F89" w:rsidRDefault="009F177E" w14:paraId="4EEF363E" w14:textId="77777777">
      <w:pPr>
        <w:pStyle w:val="ListParagraph"/>
        <w:widowControl w:val="0"/>
        <w:snapToGrid w:val="0"/>
        <w:ind w:left="0"/>
        <w:jc w:val="both"/>
        <w:rPr>
          <w:bCs/>
          <w:iCs/>
          <w:sz w:val="22"/>
          <w:szCs w:val="22"/>
          <w:lang w:eastAsia="zh-CN"/>
        </w:rPr>
      </w:pPr>
    </w:p>
    <w:p w:rsidR="00D16DCA" w:rsidP="00CF2C94" w:rsidRDefault="00CF2C94" w14:paraId="58E92A4F" w14:textId="2D9249A9">
      <w:pPr>
        <w:pStyle w:val="ListParagraph"/>
        <w:widowControl w:val="0"/>
        <w:snapToGrid w:val="0"/>
        <w:ind w:left="0"/>
        <w:jc w:val="both"/>
        <w:rPr>
          <w:b/>
          <w:bCs/>
          <w:iCs/>
          <w:sz w:val="22"/>
          <w:szCs w:val="22"/>
          <w:lang w:eastAsia="zh-CN"/>
        </w:rPr>
      </w:pPr>
      <w:r w:rsidRPr="00CF2C94">
        <w:rPr>
          <w:b/>
          <w:iCs/>
          <w:sz w:val="22"/>
          <w:szCs w:val="22"/>
          <w:lang w:eastAsia="zh-CN"/>
        </w:rPr>
        <w:t xml:space="preserve">Proposal </w:t>
      </w:r>
      <w:r w:rsidR="00CA5F8A">
        <w:rPr>
          <w:b/>
          <w:iCs/>
          <w:sz w:val="22"/>
          <w:szCs w:val="22"/>
          <w:lang w:eastAsia="zh-CN"/>
        </w:rPr>
        <w:t>4</w:t>
      </w:r>
      <w:r w:rsidRPr="00CF2C94">
        <w:rPr>
          <w:b/>
          <w:iCs/>
          <w:sz w:val="22"/>
          <w:szCs w:val="22"/>
          <w:lang w:eastAsia="zh-CN"/>
        </w:rPr>
        <w:t xml:space="preserve">: </w:t>
      </w:r>
      <w:r w:rsidR="00E5345E">
        <w:rPr>
          <w:b/>
          <w:iCs/>
          <w:sz w:val="22"/>
          <w:szCs w:val="22"/>
          <w:lang w:eastAsia="zh-CN"/>
        </w:rPr>
        <w:t xml:space="preserve">For a CSI report </w:t>
      </w:r>
      <w:r w:rsidR="00543EED">
        <w:rPr>
          <w:b/>
          <w:iCs/>
          <w:sz w:val="22"/>
          <w:szCs w:val="22"/>
          <w:lang w:eastAsia="zh-CN"/>
        </w:rPr>
        <w:t>corresponding to a</w:t>
      </w:r>
      <w:r w:rsidR="00FA10E3">
        <w:rPr>
          <w:b/>
          <w:iCs/>
          <w:sz w:val="22"/>
          <w:szCs w:val="22"/>
          <w:lang w:eastAsia="zh-CN"/>
        </w:rPr>
        <w:t xml:space="preserve"> CSI configuration including a list of sub-configuration</w:t>
      </w:r>
      <w:r w:rsidR="00FE3C85">
        <w:rPr>
          <w:b/>
          <w:iCs/>
          <w:sz w:val="22"/>
          <w:szCs w:val="22"/>
          <w:lang w:eastAsia="zh-CN"/>
        </w:rPr>
        <w:t>s</w:t>
      </w:r>
      <w:r w:rsidR="00FA10E3">
        <w:rPr>
          <w:b/>
          <w:iCs/>
          <w:sz w:val="22"/>
          <w:szCs w:val="22"/>
          <w:lang w:eastAsia="zh-CN"/>
        </w:rPr>
        <w:t>:</w:t>
      </w:r>
    </w:p>
    <w:p w:rsidRPr="00D16DCA" w:rsidR="00D16DCA" w:rsidP="00D16DCA" w:rsidRDefault="00B74FDD" w14:paraId="45251D26" w14:textId="348F8147">
      <w:pPr>
        <w:pStyle w:val="ListParagraph"/>
        <w:widowControl w:val="0"/>
        <w:numPr>
          <w:ilvl w:val="0"/>
          <w:numId w:val="27"/>
        </w:numPr>
        <w:snapToGrid w:val="0"/>
        <w:jc w:val="both"/>
        <w:rPr>
          <w:b/>
          <w:iCs/>
          <w:sz w:val="22"/>
          <w:szCs w:val="22"/>
          <w:lang w:eastAsia="zh-CN"/>
        </w:rPr>
      </w:pPr>
      <w:r>
        <w:rPr>
          <w:b/>
          <w:bCs/>
          <w:iCs/>
          <w:sz w:val="22"/>
          <w:szCs w:val="22"/>
          <w:lang w:eastAsia="zh-CN"/>
        </w:rPr>
        <w:t xml:space="preserve">The </w:t>
      </w:r>
      <w:r w:rsidRPr="00D16DCA" w:rsidR="00D16DCA">
        <w:rPr>
          <w:b/>
          <w:bCs/>
          <w:iCs/>
          <w:sz w:val="22"/>
          <w:szCs w:val="22"/>
          <w:lang w:eastAsia="zh-CN"/>
        </w:rPr>
        <w:t>UE reports a CSI report containing one or more CSIs for different sub-configurations only after receiving at least one CSI-RS transmission occasion for channel measurement corresponding to each of the sub-configurations no later than CSI reference resource</w:t>
      </w:r>
      <w:r w:rsidRPr="00CF2C94" w:rsidR="00D16DCA">
        <w:rPr>
          <w:b/>
          <w:bCs/>
          <w:iCs/>
          <w:sz w:val="22"/>
          <w:szCs w:val="22"/>
          <w:lang w:eastAsia="zh-CN"/>
        </w:rPr>
        <w:t>.</w:t>
      </w:r>
    </w:p>
    <w:p w:rsidRPr="00CF2C94" w:rsidR="00D16DCA" w:rsidP="00D16DCA" w:rsidRDefault="00D16DCA" w14:paraId="08B2DD62" w14:textId="400D2A02">
      <w:pPr>
        <w:pStyle w:val="ListParagraph"/>
        <w:widowControl w:val="0"/>
        <w:numPr>
          <w:ilvl w:val="0"/>
          <w:numId w:val="27"/>
        </w:numPr>
        <w:snapToGrid w:val="0"/>
        <w:jc w:val="both"/>
        <w:rPr>
          <w:b/>
          <w:iCs/>
          <w:sz w:val="22"/>
          <w:szCs w:val="22"/>
          <w:lang w:eastAsia="zh-CN"/>
        </w:rPr>
      </w:pPr>
      <w:r w:rsidRPr="00D16DCA">
        <w:rPr>
          <w:b/>
          <w:bCs/>
          <w:iCs/>
          <w:sz w:val="22"/>
          <w:szCs w:val="22"/>
          <w:lang w:eastAsia="zh-CN"/>
        </w:rPr>
        <w:t xml:space="preserve">Otherwise, </w:t>
      </w:r>
      <w:r w:rsidR="00B74FDD">
        <w:rPr>
          <w:b/>
          <w:bCs/>
          <w:iCs/>
          <w:sz w:val="22"/>
          <w:szCs w:val="22"/>
          <w:lang w:eastAsia="zh-CN"/>
        </w:rPr>
        <w:t xml:space="preserve">support Alt.3, i.e., </w:t>
      </w:r>
      <w:r w:rsidRPr="00D16DCA">
        <w:rPr>
          <w:b/>
          <w:bCs/>
          <w:iCs/>
          <w:sz w:val="22"/>
          <w:szCs w:val="22"/>
          <w:lang w:eastAsia="zh-CN"/>
        </w:rPr>
        <w:t>the UE drops the (whole) CSI report.</w:t>
      </w:r>
    </w:p>
    <w:p w:rsidR="00A27389" w:rsidP="00A27389" w:rsidRDefault="00A27389" w14:paraId="02D976F3" w14:textId="77777777">
      <w:pPr>
        <w:pStyle w:val="ListParagraph"/>
        <w:widowControl w:val="0"/>
        <w:snapToGrid w:val="0"/>
        <w:ind w:left="0"/>
        <w:jc w:val="both"/>
        <w:rPr>
          <w:bCs/>
          <w:iCs/>
          <w:sz w:val="22"/>
          <w:szCs w:val="22"/>
          <w:lang w:eastAsia="zh-CN"/>
        </w:rPr>
      </w:pPr>
    </w:p>
    <w:p w:rsidRPr="00124BEE" w:rsidR="00A27389" w:rsidP="00A27389" w:rsidRDefault="00A27389" w14:paraId="6BB5030E" w14:textId="77777777">
      <w:pPr>
        <w:pStyle w:val="Heading2"/>
        <w:rPr>
          <w:lang w:val="en-US"/>
        </w:rPr>
      </w:pPr>
      <w:r>
        <w:rPr>
          <w:lang w:val="en-US"/>
        </w:rPr>
        <w:t>Counting of active CSI-RS resources and ports</w:t>
      </w:r>
    </w:p>
    <w:p w:rsidR="00A27389" w:rsidP="00A27389" w:rsidRDefault="00A27389" w14:paraId="1A43302E" w14:textId="77777777">
      <w:pPr>
        <w:pStyle w:val="ListParagraph"/>
        <w:widowControl w:val="0"/>
        <w:snapToGrid w:val="0"/>
        <w:ind w:left="0"/>
        <w:jc w:val="both"/>
        <w:rPr>
          <w:bCs/>
          <w:iCs/>
          <w:sz w:val="22"/>
          <w:szCs w:val="22"/>
          <w:lang w:eastAsia="zh-CN"/>
        </w:rPr>
      </w:pPr>
      <w:r>
        <w:rPr>
          <w:bCs/>
          <w:iCs/>
          <w:sz w:val="22"/>
          <w:szCs w:val="22"/>
          <w:lang w:eastAsia="zh-CN"/>
        </w:rPr>
        <w:t>On the counting of active CSI-RS resources and antenna ports, there is the following discussion point from RAN1#114bis:</w:t>
      </w:r>
    </w:p>
    <w:tbl>
      <w:tblPr>
        <w:tblStyle w:val="TableGrid"/>
        <w:tblW w:w="0" w:type="auto"/>
        <w:tblLook w:val="04A0" w:firstRow="1" w:lastRow="0" w:firstColumn="1" w:lastColumn="0" w:noHBand="0" w:noVBand="1"/>
      </w:tblPr>
      <w:tblGrid>
        <w:gridCol w:w="9962"/>
      </w:tblGrid>
      <w:tr w:rsidR="00A27389" w14:paraId="368B3A6B" w14:textId="77777777">
        <w:tc>
          <w:tcPr>
            <w:tcW w:w="9962" w:type="dxa"/>
          </w:tcPr>
          <w:p w:rsidRPr="007C772E" w:rsidR="00A27389" w:rsidRDefault="00A27389" w14:paraId="1E9C1FDE" w14:textId="77777777">
            <w:pPr>
              <w:overflowPunct/>
              <w:autoSpaceDE/>
              <w:autoSpaceDN/>
              <w:adjustRightInd/>
              <w:spacing w:after="0"/>
              <w:jc w:val="both"/>
              <w:textAlignment w:val="auto"/>
              <w:rPr>
                <w:rFonts w:eastAsia="Batang" w:cs="Times"/>
                <w:b/>
                <w:bCs/>
                <w:lang w:eastAsia="zh-CN"/>
              </w:rPr>
            </w:pPr>
            <w:r w:rsidRPr="007C772E">
              <w:rPr>
                <w:rFonts w:eastAsia="Batang" w:cs="Times"/>
                <w:b/>
                <w:bCs/>
                <w:lang w:eastAsia="zh-CN"/>
              </w:rPr>
              <w:t>For RAN1#115 (Companies are encouraged to study and be ready to make decision in the next meeting)</w:t>
            </w:r>
          </w:p>
          <w:p w:rsidRPr="007C772E" w:rsidR="00A27389" w:rsidRDefault="00A27389" w14:paraId="667F423E" w14:textId="77777777">
            <w:pPr>
              <w:widowControl w:val="0"/>
              <w:overflowPunct/>
              <w:spacing w:after="0"/>
              <w:textAlignment w:val="auto"/>
              <w:rPr>
                <w:rFonts w:ascii="Times" w:hAnsi="Times"/>
                <w:snapToGrid w:val="0"/>
                <w:szCs w:val="24"/>
                <w:lang w:eastAsia="zh-CN"/>
              </w:rPr>
            </w:pPr>
            <w:r w:rsidRPr="007C772E">
              <w:rPr>
                <w:rFonts w:ascii="Times" w:hAnsi="Times"/>
                <w:snapToGrid w:val="0"/>
                <w:szCs w:val="24"/>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rsidRPr="007C772E" w:rsidR="00A27389" w:rsidRDefault="00A27389" w14:paraId="3B1D2003" w14:textId="77777777">
            <w:pPr>
              <w:numPr>
                <w:ilvl w:val="0"/>
                <w:numId w:val="19"/>
              </w:numPr>
              <w:overflowPunct/>
              <w:autoSpaceDE/>
              <w:autoSpaceDN/>
              <w:adjustRightInd/>
              <w:spacing w:after="0"/>
              <w:textAlignment w:val="auto"/>
              <w:rPr>
                <w:rFonts w:ascii="Times" w:hAnsi="Times" w:eastAsia="Batang" w:cs="Times"/>
                <w:szCs w:val="24"/>
                <w:lang w:eastAsia="x-none"/>
              </w:rPr>
            </w:pPr>
            <w:r w:rsidRPr="007C772E">
              <w:rPr>
                <w:rFonts w:ascii="Times" w:hAnsi="Times" w:eastAsia="Batang" w:cs="Times"/>
                <w:szCs w:val="24"/>
                <w:lang w:eastAsia="x-none"/>
              </w:rPr>
              <w:t>X=N for AP-CSI-RS resources</w:t>
            </w:r>
          </w:p>
          <w:p w:rsidRPr="007C772E" w:rsidR="00A27389" w:rsidRDefault="00A27389" w14:paraId="6761E49C" w14:textId="77777777">
            <w:pPr>
              <w:numPr>
                <w:ilvl w:val="0"/>
                <w:numId w:val="19"/>
              </w:numPr>
              <w:overflowPunct/>
              <w:autoSpaceDE/>
              <w:autoSpaceDN/>
              <w:adjustRightInd/>
              <w:spacing w:after="0"/>
              <w:textAlignment w:val="auto"/>
              <w:rPr>
                <w:rFonts w:ascii="Times" w:hAnsi="Times" w:eastAsia="Batang" w:cs="Times"/>
                <w:szCs w:val="24"/>
                <w:lang w:eastAsia="x-none"/>
              </w:rPr>
            </w:pPr>
            <w:r w:rsidRPr="007C772E">
              <w:rPr>
                <w:rFonts w:ascii="Times" w:hAnsi="Times" w:eastAsia="Batang" w:cs="Times"/>
                <w:szCs w:val="24"/>
                <w:lang w:eastAsia="zh-CN"/>
              </w:rPr>
              <w:t>[X=L for P-</w:t>
            </w:r>
            <w:r w:rsidRPr="007C772E">
              <w:rPr>
                <w:rFonts w:ascii="Times" w:hAnsi="Times" w:eastAsia="Batang" w:cs="Times"/>
                <w:szCs w:val="24"/>
                <w:lang w:eastAsia="x-none"/>
              </w:rPr>
              <w:t>CSI-RS resources]</w:t>
            </w:r>
          </w:p>
          <w:p w:rsidRPr="007C772E" w:rsidR="00A27389" w:rsidRDefault="00A27389" w14:paraId="318C267D" w14:textId="77777777">
            <w:pPr>
              <w:numPr>
                <w:ilvl w:val="0"/>
                <w:numId w:val="19"/>
              </w:numPr>
              <w:overflowPunct/>
              <w:autoSpaceDE/>
              <w:autoSpaceDN/>
              <w:adjustRightInd/>
              <w:spacing w:after="0"/>
              <w:textAlignment w:val="auto"/>
              <w:rPr>
                <w:rFonts w:ascii="Times" w:hAnsi="Times" w:eastAsia="Batang" w:cs="Times"/>
                <w:szCs w:val="24"/>
                <w:lang w:eastAsia="zh-CN"/>
              </w:rPr>
            </w:pPr>
            <w:r w:rsidRPr="007C772E">
              <w:rPr>
                <w:rFonts w:ascii="Times" w:hAnsi="Times" w:eastAsia="Batang" w:cs="Times"/>
                <w:szCs w:val="24"/>
                <w:lang w:eastAsia="x-none"/>
              </w:rPr>
              <w:t>FFS: X= N or L for SP-CSI-RS resources</w:t>
            </w:r>
          </w:p>
          <w:p w:rsidRPr="007C772E" w:rsidR="00A27389" w:rsidRDefault="00A27389" w14:paraId="68AD5FE0" w14:textId="77777777">
            <w:pPr>
              <w:numPr>
                <w:ilvl w:val="0"/>
                <w:numId w:val="19"/>
              </w:numPr>
              <w:overflowPunct/>
              <w:autoSpaceDE/>
              <w:autoSpaceDN/>
              <w:adjustRightInd/>
              <w:spacing w:after="0"/>
              <w:textAlignment w:val="auto"/>
              <w:rPr>
                <w:rFonts w:ascii="Times" w:hAnsi="Times" w:eastAsia="Batang" w:cs="Times"/>
                <w:szCs w:val="24"/>
                <w:lang w:eastAsia="zh-CN"/>
              </w:rPr>
            </w:pPr>
            <w:r w:rsidRPr="007C772E">
              <w:rPr>
                <w:rFonts w:ascii="Times" w:hAnsi="Times" w:eastAsia="Batang" w:cs="Times"/>
                <w:szCs w:val="24"/>
                <w:lang w:eastAsia="x-none"/>
              </w:rPr>
              <w:t>FFS: X= N or L for SP-CSI report</w:t>
            </w:r>
          </w:p>
          <w:p w:rsidRPr="007C772E" w:rsidR="00A27389" w:rsidRDefault="00A27389" w14:paraId="5E4405BD" w14:textId="77777777">
            <w:pPr>
              <w:numPr>
                <w:ilvl w:val="0"/>
                <w:numId w:val="19"/>
              </w:numPr>
              <w:overflowPunct/>
              <w:autoSpaceDE/>
              <w:autoSpaceDN/>
              <w:adjustRightInd/>
              <w:spacing w:after="0"/>
              <w:textAlignment w:val="auto"/>
              <w:rPr>
                <w:rFonts w:ascii="Times" w:hAnsi="Times" w:eastAsia="Batang" w:cs="Times"/>
                <w:szCs w:val="24"/>
                <w:lang w:eastAsia="zh-CN"/>
              </w:rPr>
            </w:pPr>
            <w:r w:rsidRPr="007C772E">
              <w:rPr>
                <w:rFonts w:ascii="Times" w:hAnsi="Times" w:eastAsia="Batang" w:cs="Times"/>
                <w:szCs w:val="24"/>
                <w:lang w:eastAsia="x-none"/>
              </w:rPr>
              <w:t>Support following UE capability parameters for NES:</w:t>
            </w:r>
          </w:p>
          <w:p w:rsidRPr="007C772E" w:rsidR="00A27389" w:rsidRDefault="00A27389" w14:paraId="729D1D0B" w14:textId="77777777">
            <w:pPr>
              <w:numPr>
                <w:ilvl w:val="1"/>
                <w:numId w:val="19"/>
              </w:numPr>
              <w:overflowPunct/>
              <w:autoSpaceDE/>
              <w:autoSpaceDN/>
              <w:adjustRightInd/>
              <w:spacing w:after="0"/>
              <w:textAlignment w:val="auto"/>
              <w:rPr>
                <w:rFonts w:ascii="Times" w:hAnsi="Times" w:eastAsia="Batang" w:cs="Times"/>
                <w:szCs w:val="24"/>
                <w:lang w:eastAsia="zh-CN"/>
              </w:rPr>
            </w:pPr>
            <w:r w:rsidRPr="007C772E">
              <w:rPr>
                <w:rFonts w:ascii="Times" w:hAnsi="Times" w:eastAsia="Batang" w:cs="Times"/>
                <w:szCs w:val="24"/>
                <w:lang w:eastAsia="x-none"/>
              </w:rPr>
              <w:t>simultaneous ports at least for per CC</w:t>
            </w:r>
          </w:p>
          <w:p w:rsidRPr="007C772E" w:rsidR="00A27389" w:rsidRDefault="00A27389" w14:paraId="107012BB" w14:textId="77777777">
            <w:pPr>
              <w:numPr>
                <w:ilvl w:val="1"/>
                <w:numId w:val="19"/>
              </w:numPr>
              <w:overflowPunct/>
              <w:autoSpaceDE/>
              <w:autoSpaceDN/>
              <w:adjustRightInd/>
              <w:spacing w:after="0"/>
              <w:textAlignment w:val="auto"/>
              <w:rPr>
                <w:rFonts w:ascii="Times" w:hAnsi="Times" w:eastAsia="Batang" w:cs="Times"/>
                <w:szCs w:val="24"/>
                <w:lang w:eastAsia="zh-CN"/>
              </w:rPr>
            </w:pPr>
            <w:r w:rsidRPr="007C772E">
              <w:rPr>
                <w:rFonts w:ascii="Times" w:hAnsi="Times" w:eastAsia="Batang" w:cs="Times"/>
                <w:szCs w:val="24"/>
                <w:lang w:eastAsia="x-none"/>
              </w:rPr>
              <w:t xml:space="preserve">simultaneous resources at least for per CC </w:t>
            </w:r>
          </w:p>
        </w:tc>
      </w:tr>
    </w:tbl>
    <w:p w:rsidR="00A27389" w:rsidP="00A27389" w:rsidRDefault="00A27389" w14:paraId="164CF457" w14:textId="77777777">
      <w:pPr>
        <w:pStyle w:val="ListParagraph"/>
        <w:widowControl w:val="0"/>
        <w:snapToGrid w:val="0"/>
        <w:ind w:left="0"/>
        <w:jc w:val="both"/>
        <w:rPr>
          <w:bCs/>
          <w:iCs/>
          <w:sz w:val="22"/>
          <w:szCs w:val="22"/>
          <w:lang w:eastAsia="zh-CN"/>
        </w:rPr>
      </w:pPr>
    </w:p>
    <w:p w:rsidR="00033C42" w:rsidP="00A27389" w:rsidRDefault="000B608F" w14:paraId="08077E6D" w14:textId="64251D5C">
      <w:pPr>
        <w:pStyle w:val="ListParagraph"/>
        <w:widowControl w:val="0"/>
        <w:snapToGrid w:val="0"/>
        <w:ind w:left="0"/>
        <w:jc w:val="both"/>
        <w:rPr>
          <w:bCs/>
          <w:iCs/>
          <w:sz w:val="22"/>
          <w:szCs w:val="22"/>
          <w:lang w:eastAsia="zh-CN"/>
        </w:rPr>
      </w:pPr>
      <w:r>
        <w:rPr>
          <w:bCs/>
          <w:iCs/>
          <w:sz w:val="22"/>
          <w:szCs w:val="22"/>
          <w:lang w:eastAsia="zh-CN"/>
        </w:rPr>
        <w:t xml:space="preserve">In our view, </w:t>
      </w:r>
      <w:r w:rsidR="007A2B4A">
        <w:rPr>
          <w:bCs/>
          <w:iCs/>
          <w:sz w:val="22"/>
          <w:szCs w:val="22"/>
          <w:lang w:eastAsia="zh-CN"/>
        </w:rPr>
        <w:t>it’s reasonable to</w:t>
      </w:r>
      <w:r w:rsidR="00D37504">
        <w:rPr>
          <w:bCs/>
          <w:iCs/>
          <w:sz w:val="22"/>
          <w:szCs w:val="22"/>
          <w:lang w:eastAsia="zh-CN"/>
        </w:rPr>
        <w:t xml:space="preserve"> consider the dependenc</w:t>
      </w:r>
      <w:r w:rsidR="00F40E4D">
        <w:rPr>
          <w:bCs/>
          <w:iCs/>
          <w:sz w:val="22"/>
          <w:szCs w:val="22"/>
          <w:lang w:eastAsia="zh-CN"/>
        </w:rPr>
        <w:t>y</w:t>
      </w:r>
      <w:r w:rsidR="00D37504">
        <w:rPr>
          <w:bCs/>
          <w:iCs/>
          <w:sz w:val="22"/>
          <w:szCs w:val="22"/>
          <w:lang w:eastAsia="zh-CN"/>
        </w:rPr>
        <w:t xml:space="preserve"> of X on the CSI reporting type rather than the CSI-RS</w:t>
      </w:r>
      <w:r w:rsidR="00CD3AF0">
        <w:rPr>
          <w:bCs/>
          <w:iCs/>
          <w:sz w:val="22"/>
          <w:szCs w:val="22"/>
          <w:lang w:eastAsia="zh-CN"/>
        </w:rPr>
        <w:t xml:space="preserve"> resource</w:t>
      </w:r>
      <w:r w:rsidR="00D37504">
        <w:rPr>
          <w:bCs/>
          <w:iCs/>
          <w:sz w:val="22"/>
          <w:szCs w:val="22"/>
          <w:lang w:eastAsia="zh-CN"/>
        </w:rPr>
        <w:t xml:space="preserve"> type. This </w:t>
      </w:r>
      <w:r w:rsidR="000E3D50">
        <w:rPr>
          <w:bCs/>
          <w:iCs/>
          <w:sz w:val="22"/>
          <w:szCs w:val="22"/>
          <w:lang w:eastAsia="zh-CN"/>
        </w:rPr>
        <w:t xml:space="preserve">is </w:t>
      </w:r>
      <w:r w:rsidR="00D37504">
        <w:rPr>
          <w:bCs/>
          <w:iCs/>
          <w:sz w:val="22"/>
          <w:szCs w:val="22"/>
          <w:lang w:eastAsia="zh-CN"/>
        </w:rPr>
        <w:t>because</w:t>
      </w:r>
      <w:r w:rsidR="001C23A6">
        <w:rPr>
          <w:bCs/>
          <w:iCs/>
          <w:sz w:val="22"/>
          <w:szCs w:val="22"/>
          <w:lang w:eastAsia="zh-CN"/>
        </w:rPr>
        <w:t>,</w:t>
      </w:r>
      <w:r w:rsidR="00D37504">
        <w:rPr>
          <w:bCs/>
          <w:iCs/>
          <w:sz w:val="22"/>
          <w:szCs w:val="22"/>
          <w:lang w:eastAsia="zh-CN"/>
        </w:rPr>
        <w:t xml:space="preserve"> what really</w:t>
      </w:r>
      <w:r w:rsidR="001C23A6">
        <w:rPr>
          <w:bCs/>
          <w:iCs/>
          <w:sz w:val="22"/>
          <w:szCs w:val="22"/>
          <w:lang w:eastAsia="zh-CN"/>
        </w:rPr>
        <w:t xml:space="preserve"> counts </w:t>
      </w:r>
      <w:r w:rsidR="00033C42">
        <w:rPr>
          <w:bCs/>
          <w:iCs/>
          <w:sz w:val="22"/>
          <w:szCs w:val="22"/>
          <w:lang w:eastAsia="zh-CN"/>
        </w:rPr>
        <w:t xml:space="preserve">for </w:t>
      </w:r>
      <w:r w:rsidR="0051633F">
        <w:rPr>
          <w:bCs/>
          <w:iCs/>
          <w:sz w:val="22"/>
          <w:szCs w:val="22"/>
          <w:lang w:eastAsia="zh-CN"/>
        </w:rPr>
        <w:t xml:space="preserve">the </w:t>
      </w:r>
      <w:r w:rsidR="00033C42">
        <w:rPr>
          <w:bCs/>
          <w:iCs/>
          <w:sz w:val="22"/>
          <w:szCs w:val="22"/>
          <w:lang w:eastAsia="zh-CN"/>
        </w:rPr>
        <w:t xml:space="preserve">counting </w:t>
      </w:r>
      <w:r w:rsidR="0051633F">
        <w:rPr>
          <w:bCs/>
          <w:iCs/>
          <w:sz w:val="22"/>
          <w:szCs w:val="22"/>
          <w:lang w:eastAsia="zh-CN"/>
        </w:rPr>
        <w:t xml:space="preserve">of </w:t>
      </w:r>
      <w:r w:rsidR="00033C42">
        <w:rPr>
          <w:bCs/>
          <w:iCs/>
          <w:sz w:val="22"/>
          <w:szCs w:val="22"/>
          <w:lang w:eastAsia="zh-CN"/>
        </w:rPr>
        <w:t xml:space="preserve">active CSI-RS resources and ports </w:t>
      </w:r>
      <w:r w:rsidR="001C23A6">
        <w:rPr>
          <w:bCs/>
          <w:iCs/>
          <w:sz w:val="22"/>
          <w:szCs w:val="22"/>
          <w:lang w:eastAsia="zh-CN"/>
        </w:rPr>
        <w:t xml:space="preserve">is </w:t>
      </w:r>
      <w:r w:rsidR="00D41E04">
        <w:rPr>
          <w:bCs/>
          <w:iCs/>
          <w:sz w:val="22"/>
          <w:szCs w:val="22"/>
          <w:lang w:eastAsia="zh-CN"/>
        </w:rPr>
        <w:t>the actual</w:t>
      </w:r>
      <w:r w:rsidR="001C23A6">
        <w:rPr>
          <w:bCs/>
          <w:iCs/>
          <w:sz w:val="22"/>
          <w:szCs w:val="22"/>
          <w:lang w:eastAsia="zh-CN"/>
        </w:rPr>
        <w:t xml:space="preserve"> sub-configurations the UE is considering for measurement</w:t>
      </w:r>
      <w:r w:rsidR="00033C42">
        <w:rPr>
          <w:bCs/>
          <w:iCs/>
          <w:sz w:val="22"/>
          <w:szCs w:val="22"/>
          <w:lang w:eastAsia="zh-CN"/>
        </w:rPr>
        <w:t>s</w:t>
      </w:r>
      <w:r w:rsidR="001C23A6">
        <w:rPr>
          <w:bCs/>
          <w:iCs/>
          <w:sz w:val="22"/>
          <w:szCs w:val="22"/>
          <w:lang w:eastAsia="zh-CN"/>
        </w:rPr>
        <w:t xml:space="preserve">. </w:t>
      </w:r>
    </w:p>
    <w:p w:rsidR="00033C42" w:rsidP="00A27389" w:rsidRDefault="00033C42" w14:paraId="1E7A7F50" w14:textId="77777777">
      <w:pPr>
        <w:pStyle w:val="ListParagraph"/>
        <w:widowControl w:val="0"/>
        <w:snapToGrid w:val="0"/>
        <w:ind w:left="0"/>
        <w:jc w:val="both"/>
        <w:rPr>
          <w:bCs/>
          <w:iCs/>
          <w:sz w:val="22"/>
          <w:szCs w:val="22"/>
          <w:lang w:eastAsia="zh-CN"/>
        </w:rPr>
      </w:pPr>
    </w:p>
    <w:p w:rsidR="007271F9" w:rsidP="00A27389" w:rsidRDefault="004F0FEC" w14:paraId="42B23AB7" w14:textId="0E35BCD1">
      <w:pPr>
        <w:pStyle w:val="ListParagraph"/>
        <w:widowControl w:val="0"/>
        <w:snapToGrid w:val="0"/>
        <w:ind w:left="0"/>
        <w:jc w:val="both"/>
        <w:rPr>
          <w:bCs/>
          <w:iCs/>
          <w:sz w:val="22"/>
          <w:szCs w:val="22"/>
          <w:lang w:eastAsia="zh-CN"/>
        </w:rPr>
      </w:pPr>
      <w:r>
        <w:rPr>
          <w:bCs/>
          <w:iCs/>
          <w:sz w:val="22"/>
          <w:szCs w:val="22"/>
          <w:lang w:eastAsia="zh-CN"/>
        </w:rPr>
        <w:t>Based on the above observation, f</w:t>
      </w:r>
      <w:r w:rsidR="00033C42">
        <w:rPr>
          <w:bCs/>
          <w:iCs/>
          <w:sz w:val="22"/>
          <w:szCs w:val="22"/>
          <w:lang w:eastAsia="zh-CN"/>
        </w:rPr>
        <w:t>or</w:t>
      </w:r>
      <w:r w:rsidR="00036A4A">
        <w:rPr>
          <w:bCs/>
          <w:iCs/>
          <w:sz w:val="22"/>
          <w:szCs w:val="22"/>
          <w:lang w:eastAsia="zh-CN"/>
        </w:rPr>
        <w:t xml:space="preserve"> aperiodic and semi-persistent CSI reporting, </w:t>
      </w:r>
      <w:r w:rsidR="007A2B4A">
        <w:rPr>
          <w:bCs/>
          <w:iCs/>
          <w:sz w:val="22"/>
          <w:szCs w:val="22"/>
          <w:lang w:eastAsia="zh-CN"/>
        </w:rPr>
        <w:t xml:space="preserve">X </w:t>
      </w:r>
      <w:r w:rsidR="00036A4A">
        <w:rPr>
          <w:bCs/>
          <w:iCs/>
          <w:sz w:val="22"/>
          <w:szCs w:val="22"/>
          <w:lang w:eastAsia="zh-CN"/>
        </w:rPr>
        <w:t>should be</w:t>
      </w:r>
      <w:r w:rsidR="00DF3A2B">
        <w:rPr>
          <w:bCs/>
          <w:iCs/>
          <w:sz w:val="22"/>
          <w:szCs w:val="22"/>
          <w:lang w:eastAsia="zh-CN"/>
        </w:rPr>
        <w:t xml:space="preserve"> equal to</w:t>
      </w:r>
      <w:r w:rsidR="007A2B4A">
        <w:rPr>
          <w:bCs/>
          <w:iCs/>
          <w:sz w:val="22"/>
          <w:szCs w:val="22"/>
          <w:lang w:eastAsia="zh-CN"/>
        </w:rPr>
        <w:t xml:space="preserve"> the number </w:t>
      </w:r>
      <w:r w:rsidR="00DF3A2B">
        <w:rPr>
          <w:bCs/>
          <w:iCs/>
          <w:sz w:val="22"/>
          <w:szCs w:val="22"/>
          <w:lang w:eastAsia="zh-CN"/>
        </w:rPr>
        <w:t>(N</w:t>
      </w:r>
      <w:r w:rsidR="004C2A64">
        <w:rPr>
          <w:bCs/>
          <w:iCs/>
          <w:sz w:val="22"/>
          <w:szCs w:val="22"/>
          <w:lang w:eastAsia="zh-CN"/>
        </w:rPr>
        <w:t xml:space="preserve">) </w:t>
      </w:r>
      <w:r w:rsidR="007A2B4A">
        <w:rPr>
          <w:bCs/>
          <w:iCs/>
          <w:sz w:val="22"/>
          <w:szCs w:val="22"/>
          <w:lang w:eastAsia="zh-CN"/>
        </w:rPr>
        <w:t>of triggered/active sub-configurations</w:t>
      </w:r>
      <w:r w:rsidR="00D24707">
        <w:rPr>
          <w:bCs/>
          <w:iCs/>
          <w:sz w:val="22"/>
          <w:szCs w:val="22"/>
          <w:lang w:eastAsia="zh-CN"/>
        </w:rPr>
        <w:t xml:space="preserve">, given that the UE is only </w:t>
      </w:r>
      <w:r w:rsidR="00F22883">
        <w:rPr>
          <w:bCs/>
          <w:iCs/>
          <w:sz w:val="22"/>
          <w:szCs w:val="22"/>
          <w:lang w:eastAsia="zh-CN"/>
        </w:rPr>
        <w:t xml:space="preserve">measuring </w:t>
      </w:r>
      <w:r w:rsidR="00D24707">
        <w:rPr>
          <w:bCs/>
          <w:iCs/>
          <w:sz w:val="22"/>
          <w:szCs w:val="22"/>
          <w:lang w:eastAsia="zh-CN"/>
        </w:rPr>
        <w:t xml:space="preserve">the CSI-RS resources and ports </w:t>
      </w:r>
      <w:r w:rsidR="00F22883">
        <w:rPr>
          <w:bCs/>
          <w:iCs/>
          <w:sz w:val="22"/>
          <w:szCs w:val="22"/>
          <w:lang w:eastAsia="zh-CN"/>
        </w:rPr>
        <w:t>corresponding to those sub-configurations</w:t>
      </w:r>
      <w:r w:rsidR="007A2B4A">
        <w:rPr>
          <w:bCs/>
          <w:iCs/>
          <w:sz w:val="22"/>
          <w:szCs w:val="22"/>
          <w:lang w:eastAsia="zh-CN"/>
        </w:rPr>
        <w:t>.</w:t>
      </w:r>
      <w:r w:rsidR="00DF3A2B">
        <w:rPr>
          <w:bCs/>
          <w:iCs/>
          <w:sz w:val="22"/>
          <w:szCs w:val="22"/>
          <w:lang w:eastAsia="zh-CN"/>
        </w:rPr>
        <w:t xml:space="preserve"> On the other side, for periodic CSI reporting,</w:t>
      </w:r>
      <w:r w:rsidR="004C2A64">
        <w:rPr>
          <w:bCs/>
          <w:iCs/>
          <w:sz w:val="22"/>
          <w:szCs w:val="22"/>
          <w:lang w:eastAsia="zh-CN"/>
        </w:rPr>
        <w:t xml:space="preserve"> X=L since the </w:t>
      </w:r>
      <w:r w:rsidRPr="004F0FEC" w:rsidR="004C2A64">
        <w:rPr>
          <w:bCs/>
          <w:iCs/>
          <w:sz w:val="22"/>
          <w:szCs w:val="22"/>
          <w:lang w:eastAsia="zh-CN"/>
        </w:rPr>
        <w:t>L</w:t>
      </w:r>
      <w:r w:rsidR="004C2A64">
        <w:rPr>
          <w:bCs/>
          <w:iCs/>
          <w:sz w:val="22"/>
          <w:szCs w:val="22"/>
          <w:lang w:eastAsia="zh-CN"/>
        </w:rPr>
        <w:t xml:space="preserve"> configured sub-configurations are considered for measurements.</w:t>
      </w:r>
    </w:p>
    <w:p w:rsidR="00872A80" w:rsidP="00A27389" w:rsidRDefault="00872A80" w14:paraId="3664DD5B" w14:textId="77777777">
      <w:pPr>
        <w:pStyle w:val="ListParagraph"/>
        <w:widowControl w:val="0"/>
        <w:snapToGrid w:val="0"/>
        <w:ind w:left="0"/>
        <w:jc w:val="both"/>
        <w:rPr>
          <w:bCs/>
          <w:iCs/>
          <w:sz w:val="22"/>
          <w:szCs w:val="22"/>
          <w:lang w:eastAsia="zh-CN"/>
        </w:rPr>
      </w:pPr>
    </w:p>
    <w:p w:rsidR="00872A80" w:rsidP="00A27389" w:rsidRDefault="00872A80" w14:paraId="72711023" w14:textId="56B62C59">
      <w:pPr>
        <w:pStyle w:val="ListParagraph"/>
        <w:widowControl w:val="0"/>
        <w:snapToGrid w:val="0"/>
        <w:ind w:left="0"/>
        <w:jc w:val="both"/>
        <w:rPr>
          <w:bCs/>
          <w:iCs/>
          <w:sz w:val="22"/>
          <w:szCs w:val="22"/>
          <w:lang w:eastAsia="zh-CN"/>
        </w:rPr>
      </w:pPr>
      <w:r>
        <w:rPr>
          <w:bCs/>
          <w:iCs/>
          <w:sz w:val="22"/>
          <w:szCs w:val="22"/>
          <w:lang w:eastAsia="zh-CN"/>
        </w:rPr>
        <w:t xml:space="preserve">We think that the above approach provides </w:t>
      </w:r>
      <w:r w:rsidR="00E21CC5">
        <w:rPr>
          <w:bCs/>
          <w:iCs/>
          <w:sz w:val="22"/>
          <w:szCs w:val="22"/>
          <w:lang w:eastAsia="zh-CN"/>
        </w:rPr>
        <w:t xml:space="preserve">a </w:t>
      </w:r>
      <w:r>
        <w:rPr>
          <w:bCs/>
          <w:iCs/>
          <w:sz w:val="22"/>
          <w:szCs w:val="22"/>
          <w:lang w:eastAsia="zh-CN"/>
        </w:rPr>
        <w:t>good trade-off</w:t>
      </w:r>
      <w:r w:rsidR="00BE3FD2">
        <w:rPr>
          <w:bCs/>
          <w:iCs/>
          <w:sz w:val="22"/>
          <w:szCs w:val="22"/>
          <w:lang w:eastAsia="zh-CN"/>
        </w:rPr>
        <w:t xml:space="preserve"> so that the </w:t>
      </w:r>
      <w:r w:rsidR="005E470A">
        <w:rPr>
          <w:bCs/>
          <w:iCs/>
          <w:sz w:val="22"/>
          <w:szCs w:val="22"/>
          <w:lang w:eastAsia="zh-CN"/>
        </w:rPr>
        <w:t>capabilities</w:t>
      </w:r>
      <w:r w:rsidR="00782138">
        <w:rPr>
          <w:bCs/>
          <w:iCs/>
          <w:sz w:val="22"/>
          <w:szCs w:val="22"/>
          <w:lang w:eastAsia="zh-CN"/>
        </w:rPr>
        <w:t xml:space="preserve"> (e.g., per CC)</w:t>
      </w:r>
      <w:r w:rsidR="005E470A">
        <w:rPr>
          <w:bCs/>
          <w:iCs/>
          <w:sz w:val="22"/>
          <w:szCs w:val="22"/>
          <w:lang w:eastAsia="zh-CN"/>
        </w:rPr>
        <w:t xml:space="preserve"> with re</w:t>
      </w:r>
      <w:r w:rsidR="00AE25F7">
        <w:rPr>
          <w:bCs/>
          <w:iCs/>
          <w:sz w:val="22"/>
          <w:szCs w:val="22"/>
          <w:lang w:eastAsia="zh-CN"/>
        </w:rPr>
        <w:t>spect</w:t>
      </w:r>
      <w:r w:rsidR="005E470A">
        <w:rPr>
          <w:bCs/>
          <w:iCs/>
          <w:sz w:val="22"/>
          <w:szCs w:val="22"/>
          <w:lang w:eastAsia="zh-CN"/>
        </w:rPr>
        <w:t xml:space="preserve"> to</w:t>
      </w:r>
      <w:r w:rsidR="00BE3FD2">
        <w:rPr>
          <w:bCs/>
          <w:iCs/>
          <w:sz w:val="22"/>
          <w:szCs w:val="22"/>
          <w:lang w:eastAsia="zh-CN"/>
        </w:rPr>
        <w:t xml:space="preserve"> active CSI-RS resources and ports are not </w:t>
      </w:r>
      <w:r w:rsidR="00AE25F7">
        <w:rPr>
          <w:bCs/>
          <w:iCs/>
          <w:sz w:val="22"/>
          <w:szCs w:val="22"/>
          <w:lang w:eastAsia="zh-CN"/>
        </w:rPr>
        <w:t>quickly</w:t>
      </w:r>
      <w:r w:rsidR="00BE3FD2">
        <w:rPr>
          <w:bCs/>
          <w:iCs/>
          <w:sz w:val="22"/>
          <w:szCs w:val="22"/>
          <w:lang w:eastAsia="zh-CN"/>
        </w:rPr>
        <w:t xml:space="preserve"> exhausted</w:t>
      </w:r>
      <w:r w:rsidR="00E21CC5">
        <w:rPr>
          <w:bCs/>
          <w:iCs/>
          <w:sz w:val="22"/>
          <w:szCs w:val="22"/>
          <w:lang w:eastAsia="zh-CN"/>
        </w:rPr>
        <w:t xml:space="preserve"> – </w:t>
      </w:r>
      <w:r w:rsidR="006E7D82">
        <w:rPr>
          <w:bCs/>
          <w:iCs/>
          <w:sz w:val="22"/>
          <w:szCs w:val="22"/>
          <w:lang w:eastAsia="zh-CN"/>
        </w:rPr>
        <w:t xml:space="preserve">and thus </w:t>
      </w:r>
      <w:r w:rsidR="00E21CC5">
        <w:rPr>
          <w:bCs/>
          <w:iCs/>
          <w:sz w:val="22"/>
          <w:szCs w:val="22"/>
          <w:lang w:eastAsia="zh-CN"/>
        </w:rPr>
        <w:t xml:space="preserve">to </w:t>
      </w:r>
      <w:r w:rsidR="00FE2B54">
        <w:rPr>
          <w:bCs/>
          <w:iCs/>
          <w:sz w:val="22"/>
          <w:szCs w:val="22"/>
          <w:lang w:eastAsia="zh-CN"/>
        </w:rPr>
        <w:t>make</w:t>
      </w:r>
      <w:r w:rsidR="00E21CC5">
        <w:rPr>
          <w:bCs/>
          <w:iCs/>
          <w:sz w:val="22"/>
          <w:szCs w:val="22"/>
          <w:lang w:eastAsia="zh-CN"/>
        </w:rPr>
        <w:t xml:space="preserve"> the Rel-18 NES feature</w:t>
      </w:r>
      <w:r w:rsidR="00CC066A">
        <w:rPr>
          <w:bCs/>
          <w:iCs/>
          <w:sz w:val="22"/>
          <w:szCs w:val="22"/>
          <w:lang w:eastAsia="zh-CN"/>
        </w:rPr>
        <w:t xml:space="preserve"> </w:t>
      </w:r>
      <w:r w:rsidR="006E7D82">
        <w:rPr>
          <w:bCs/>
          <w:iCs/>
          <w:sz w:val="22"/>
          <w:szCs w:val="22"/>
          <w:lang w:eastAsia="zh-CN"/>
        </w:rPr>
        <w:t>(</w:t>
      </w:r>
      <w:r w:rsidR="00CC066A">
        <w:rPr>
          <w:bCs/>
          <w:iCs/>
          <w:sz w:val="22"/>
          <w:szCs w:val="22"/>
          <w:lang w:eastAsia="zh-CN"/>
        </w:rPr>
        <w:t>on SD and PD adaptations</w:t>
      </w:r>
      <w:r w:rsidR="006E7D82">
        <w:rPr>
          <w:bCs/>
          <w:iCs/>
          <w:sz w:val="22"/>
          <w:szCs w:val="22"/>
          <w:lang w:eastAsia="zh-CN"/>
        </w:rPr>
        <w:t xml:space="preserve">) </w:t>
      </w:r>
      <w:r w:rsidR="00FE2B54">
        <w:rPr>
          <w:bCs/>
          <w:iCs/>
          <w:sz w:val="22"/>
          <w:szCs w:val="22"/>
          <w:lang w:eastAsia="zh-CN"/>
        </w:rPr>
        <w:t>more</w:t>
      </w:r>
      <w:r w:rsidR="006E7D82">
        <w:rPr>
          <w:bCs/>
          <w:iCs/>
          <w:sz w:val="22"/>
          <w:szCs w:val="22"/>
          <w:lang w:eastAsia="zh-CN"/>
        </w:rPr>
        <w:t xml:space="preserve"> useful and </w:t>
      </w:r>
      <w:r w:rsidR="00FE2B54">
        <w:rPr>
          <w:bCs/>
          <w:iCs/>
          <w:sz w:val="22"/>
          <w:szCs w:val="22"/>
          <w:lang w:eastAsia="zh-CN"/>
        </w:rPr>
        <w:t>less</w:t>
      </w:r>
      <w:r w:rsidR="00F66BE7">
        <w:rPr>
          <w:bCs/>
          <w:iCs/>
          <w:sz w:val="22"/>
          <w:szCs w:val="22"/>
          <w:lang w:eastAsia="zh-CN"/>
        </w:rPr>
        <w:t xml:space="preserve"> restrictive</w:t>
      </w:r>
      <w:r w:rsidR="006E7D82">
        <w:rPr>
          <w:bCs/>
          <w:iCs/>
          <w:sz w:val="22"/>
          <w:szCs w:val="22"/>
          <w:lang w:eastAsia="zh-CN"/>
        </w:rPr>
        <w:t>.</w:t>
      </w:r>
      <w:r w:rsidR="00CC066A">
        <w:rPr>
          <w:bCs/>
          <w:iCs/>
          <w:sz w:val="22"/>
          <w:szCs w:val="22"/>
          <w:lang w:eastAsia="zh-CN"/>
        </w:rPr>
        <w:t xml:space="preserve"> </w:t>
      </w:r>
      <w:r w:rsidR="00E21CC5">
        <w:rPr>
          <w:bCs/>
          <w:iCs/>
          <w:sz w:val="22"/>
          <w:szCs w:val="22"/>
          <w:lang w:eastAsia="zh-CN"/>
        </w:rPr>
        <w:t xml:space="preserve">  </w:t>
      </w:r>
    </w:p>
    <w:p w:rsidR="00A27389" w:rsidP="00A27389" w:rsidRDefault="00DF3A2B" w14:paraId="23510D40" w14:textId="31992F74">
      <w:pPr>
        <w:pStyle w:val="ListParagraph"/>
        <w:widowControl w:val="0"/>
        <w:snapToGrid w:val="0"/>
        <w:ind w:left="0"/>
        <w:jc w:val="both"/>
        <w:rPr>
          <w:bCs/>
          <w:iCs/>
          <w:sz w:val="22"/>
          <w:szCs w:val="22"/>
          <w:lang w:eastAsia="zh-CN"/>
        </w:rPr>
      </w:pPr>
      <w:r>
        <w:rPr>
          <w:bCs/>
          <w:iCs/>
          <w:sz w:val="22"/>
          <w:szCs w:val="22"/>
          <w:lang w:eastAsia="zh-CN"/>
        </w:rPr>
        <w:t xml:space="preserve"> </w:t>
      </w:r>
    </w:p>
    <w:p w:rsidR="00A27389" w:rsidP="00A27389" w:rsidRDefault="00A27389" w14:paraId="777609B8" w14:textId="7ED5ECED">
      <w:pPr>
        <w:pStyle w:val="ListParagraph"/>
        <w:widowControl w:val="0"/>
        <w:snapToGrid w:val="0"/>
        <w:ind w:left="0"/>
        <w:jc w:val="both"/>
        <w:rPr>
          <w:b/>
          <w:iCs/>
          <w:sz w:val="22"/>
          <w:szCs w:val="22"/>
          <w:lang w:eastAsia="zh-CN"/>
        </w:rPr>
      </w:pPr>
      <w:r w:rsidRPr="007C35B8">
        <w:rPr>
          <w:b/>
          <w:iCs/>
          <w:sz w:val="22"/>
          <w:szCs w:val="22"/>
          <w:lang w:eastAsia="zh-CN"/>
        </w:rPr>
        <w:t xml:space="preserve">Proposal </w:t>
      </w:r>
      <w:r w:rsidR="00CA5F8A">
        <w:rPr>
          <w:b/>
          <w:iCs/>
          <w:sz w:val="22"/>
          <w:szCs w:val="22"/>
          <w:lang w:eastAsia="zh-CN"/>
        </w:rPr>
        <w:t>5</w:t>
      </w:r>
      <w:r w:rsidRPr="007C35B8">
        <w:rPr>
          <w:b/>
          <w:iCs/>
          <w:sz w:val="22"/>
          <w:szCs w:val="22"/>
          <w:lang w:eastAsia="zh-CN"/>
        </w:rPr>
        <w:t xml:space="preserve">: </w:t>
      </w:r>
      <w:r w:rsidR="00036A4A">
        <w:rPr>
          <w:b/>
          <w:iCs/>
          <w:sz w:val="22"/>
          <w:szCs w:val="22"/>
          <w:lang w:eastAsia="zh-CN"/>
        </w:rPr>
        <w:t xml:space="preserve">For the purpose of </w:t>
      </w:r>
      <w:r w:rsidR="003B1312">
        <w:rPr>
          <w:b/>
          <w:iCs/>
          <w:sz w:val="22"/>
          <w:szCs w:val="22"/>
          <w:lang w:eastAsia="zh-CN"/>
        </w:rPr>
        <w:t>counting of active CSI-RS resource and ports, f</w:t>
      </w:r>
      <w:r w:rsidRPr="00036A4A" w:rsidR="00036A4A">
        <w:rPr>
          <w:b/>
          <w:iCs/>
          <w:sz w:val="22"/>
          <w:szCs w:val="22"/>
          <w:lang w:eastAsia="zh-CN"/>
        </w:rPr>
        <w:t xml:space="preserve">or a CSI report configuration containing </w:t>
      </w:r>
      <w:r w:rsidR="005A258A">
        <w:rPr>
          <w:b/>
          <w:iCs/>
          <w:sz w:val="22"/>
          <w:szCs w:val="22"/>
          <w:lang w:eastAsia="zh-CN"/>
        </w:rPr>
        <w:t xml:space="preserve">one or more </w:t>
      </w:r>
      <w:r w:rsidRPr="00036A4A" w:rsidR="00036A4A">
        <w:rPr>
          <w:b/>
          <w:iCs/>
          <w:sz w:val="22"/>
          <w:szCs w:val="22"/>
          <w:lang w:eastAsia="zh-CN"/>
        </w:rPr>
        <w:t>sub-configuration</w:t>
      </w:r>
      <w:r w:rsidR="003376DF">
        <w:rPr>
          <w:b/>
          <w:iCs/>
          <w:sz w:val="22"/>
          <w:szCs w:val="22"/>
          <w:lang w:eastAsia="zh-CN"/>
        </w:rPr>
        <w:t>s</w:t>
      </w:r>
      <w:r w:rsidR="00262EF9">
        <w:rPr>
          <w:b/>
          <w:iCs/>
          <w:sz w:val="22"/>
          <w:szCs w:val="22"/>
          <w:lang w:eastAsia="zh-CN"/>
        </w:rPr>
        <w:t xml:space="preserve"> and where</w:t>
      </w:r>
      <w:r w:rsidRPr="00036A4A" w:rsidR="00036A4A">
        <w:rPr>
          <w:b/>
          <w:iCs/>
          <w:sz w:val="22"/>
          <w:szCs w:val="22"/>
          <w:lang w:eastAsia="zh-CN"/>
        </w:rPr>
        <w:t xml:space="preserve"> a CSI-RS resource is referred by M sub-configurations among X sub-configurations,</w:t>
      </w:r>
      <w:r w:rsidR="00262EF9">
        <w:rPr>
          <w:b/>
          <w:iCs/>
          <w:sz w:val="22"/>
          <w:szCs w:val="22"/>
          <w:lang w:eastAsia="zh-CN"/>
        </w:rPr>
        <w:t xml:space="preserve"> adopt the following:</w:t>
      </w:r>
    </w:p>
    <w:p w:rsidR="00262EF9" w:rsidP="00262EF9" w:rsidRDefault="00262EF9" w14:paraId="528B0AAD" w14:textId="28025B69">
      <w:pPr>
        <w:pStyle w:val="ListParagraph"/>
        <w:widowControl w:val="0"/>
        <w:numPr>
          <w:ilvl w:val="0"/>
          <w:numId w:val="28"/>
        </w:numPr>
        <w:snapToGrid w:val="0"/>
        <w:jc w:val="both"/>
        <w:rPr>
          <w:b/>
          <w:iCs/>
          <w:sz w:val="22"/>
          <w:szCs w:val="22"/>
          <w:lang w:eastAsia="zh-CN"/>
        </w:rPr>
      </w:pPr>
      <w:r w:rsidRPr="00262EF9">
        <w:rPr>
          <w:b/>
          <w:iCs/>
          <w:sz w:val="22"/>
          <w:szCs w:val="22"/>
          <w:lang w:eastAsia="zh-CN"/>
        </w:rPr>
        <w:t>X</w:t>
      </w:r>
      <w:r>
        <w:rPr>
          <w:b/>
          <w:iCs/>
          <w:sz w:val="22"/>
          <w:szCs w:val="22"/>
          <w:lang w:eastAsia="zh-CN"/>
        </w:rPr>
        <w:t xml:space="preserve"> </w:t>
      </w:r>
      <w:r w:rsidRPr="00262EF9">
        <w:rPr>
          <w:b/>
          <w:iCs/>
          <w:sz w:val="22"/>
          <w:szCs w:val="22"/>
          <w:lang w:eastAsia="zh-CN"/>
        </w:rPr>
        <w:t>= N for aperiodic and semi-persistent CSI reporting</w:t>
      </w:r>
      <w:r w:rsidR="00F50530">
        <w:rPr>
          <w:b/>
          <w:iCs/>
          <w:sz w:val="22"/>
          <w:szCs w:val="22"/>
          <w:lang w:eastAsia="zh-CN"/>
        </w:rPr>
        <w:t>.</w:t>
      </w:r>
    </w:p>
    <w:p w:rsidRPr="00262EF9" w:rsidR="00262EF9" w:rsidP="00262EF9" w:rsidRDefault="00262EF9" w14:paraId="04757C64" w14:textId="7D79A428">
      <w:pPr>
        <w:pStyle w:val="ListParagraph"/>
        <w:widowControl w:val="0"/>
        <w:numPr>
          <w:ilvl w:val="0"/>
          <w:numId w:val="28"/>
        </w:numPr>
        <w:snapToGrid w:val="0"/>
        <w:jc w:val="both"/>
        <w:rPr>
          <w:b/>
          <w:iCs/>
          <w:sz w:val="22"/>
          <w:szCs w:val="22"/>
          <w:lang w:eastAsia="zh-CN"/>
        </w:rPr>
      </w:pPr>
      <w:r>
        <w:rPr>
          <w:b/>
          <w:iCs/>
          <w:sz w:val="22"/>
          <w:szCs w:val="22"/>
          <w:lang w:eastAsia="zh-CN"/>
        </w:rPr>
        <w:t xml:space="preserve">X = L </w:t>
      </w:r>
      <w:r w:rsidRPr="00262EF9">
        <w:rPr>
          <w:b/>
          <w:iCs/>
          <w:sz w:val="22"/>
          <w:szCs w:val="22"/>
          <w:lang w:eastAsia="zh-CN"/>
        </w:rPr>
        <w:t xml:space="preserve">for </w:t>
      </w:r>
      <w:r>
        <w:rPr>
          <w:b/>
          <w:iCs/>
          <w:sz w:val="22"/>
          <w:szCs w:val="22"/>
          <w:lang w:eastAsia="zh-CN"/>
        </w:rPr>
        <w:t>periodic</w:t>
      </w:r>
      <w:r w:rsidRPr="00262EF9">
        <w:rPr>
          <w:b/>
          <w:iCs/>
          <w:sz w:val="22"/>
          <w:szCs w:val="22"/>
          <w:lang w:eastAsia="zh-CN"/>
        </w:rPr>
        <w:t xml:space="preserve"> CSI reporting</w:t>
      </w:r>
      <w:r w:rsidR="00F50530">
        <w:rPr>
          <w:b/>
          <w:iCs/>
          <w:sz w:val="22"/>
          <w:szCs w:val="22"/>
          <w:lang w:eastAsia="zh-CN"/>
        </w:rPr>
        <w:t>.</w:t>
      </w:r>
    </w:p>
    <w:p w:rsidR="0049165D" w:rsidP="00D16DCA" w:rsidRDefault="0049165D" w14:paraId="4E387657" w14:textId="77777777">
      <w:pPr>
        <w:widowControl w:val="0"/>
        <w:snapToGrid w:val="0"/>
        <w:jc w:val="both"/>
        <w:rPr>
          <w:b/>
          <w:bCs/>
          <w:iCs/>
          <w:sz w:val="22"/>
          <w:szCs w:val="22"/>
          <w:lang w:eastAsia="zh-CN"/>
        </w:rPr>
      </w:pPr>
    </w:p>
    <w:p w:rsidRPr="00124BEE" w:rsidR="0049165D" w:rsidP="0049165D" w:rsidRDefault="00CF2C94" w14:paraId="36216418" w14:textId="0E0C951A">
      <w:pPr>
        <w:pStyle w:val="Heading2"/>
        <w:rPr>
          <w:lang w:val="en-US"/>
        </w:rPr>
      </w:pPr>
      <w:r w:rsidRPr="00CF2C94">
        <w:rPr>
          <w:b/>
          <w:bCs/>
          <w:iCs/>
          <w:sz w:val="22"/>
          <w:szCs w:val="22"/>
          <w:lang w:eastAsia="zh-CN"/>
        </w:rPr>
        <w:t xml:space="preserve"> </w:t>
      </w:r>
      <w:r w:rsidR="00292B08">
        <w:rPr>
          <w:lang w:val="en-US"/>
        </w:rPr>
        <w:t xml:space="preserve">On </w:t>
      </w:r>
      <w:r w:rsidR="007F2B03">
        <w:rPr>
          <w:lang w:val="en-US"/>
        </w:rPr>
        <w:t xml:space="preserve">dropping of </w:t>
      </w:r>
      <w:r w:rsidR="00AB6A7E">
        <w:rPr>
          <w:lang w:val="en-US"/>
        </w:rPr>
        <w:t>P</w:t>
      </w:r>
      <w:r w:rsidR="00292B08">
        <w:rPr>
          <w:lang w:val="en-US"/>
        </w:rPr>
        <w:t>a</w:t>
      </w:r>
      <w:r w:rsidR="00541156">
        <w:rPr>
          <w:lang w:val="en-US"/>
        </w:rPr>
        <w:t xml:space="preserve">rt 1 </w:t>
      </w:r>
      <w:r w:rsidR="00360A57">
        <w:rPr>
          <w:lang w:val="en-US"/>
        </w:rPr>
        <w:t>CSIs</w:t>
      </w:r>
      <w:r w:rsidR="00541156">
        <w:rPr>
          <w:lang w:val="en-US"/>
        </w:rPr>
        <w:t xml:space="preserve"> </w:t>
      </w:r>
      <w:r w:rsidR="00D74BAB">
        <w:rPr>
          <w:lang w:val="en-US"/>
        </w:rPr>
        <w:t xml:space="preserve">and Part </w:t>
      </w:r>
      <w:r w:rsidR="00541156">
        <w:rPr>
          <w:lang w:val="en-US"/>
        </w:rPr>
        <w:t xml:space="preserve">2 WB </w:t>
      </w:r>
      <w:r w:rsidR="00360A57">
        <w:rPr>
          <w:lang w:val="en-US"/>
        </w:rPr>
        <w:t>CSIs</w:t>
      </w:r>
    </w:p>
    <w:p w:rsidR="00CF2C94" w:rsidP="00E327CA" w:rsidRDefault="00E327CA" w14:paraId="3EB3919F" w14:textId="3717ECE8">
      <w:pPr>
        <w:rPr>
          <w:bCs/>
          <w:sz w:val="22"/>
          <w:szCs w:val="22"/>
          <w:lang w:eastAsia="zh-CN"/>
        </w:rPr>
      </w:pPr>
      <w:r w:rsidRPr="005E6D86">
        <w:rPr>
          <w:bCs/>
          <w:sz w:val="22"/>
          <w:szCs w:val="22"/>
          <w:lang w:eastAsia="zh-CN"/>
        </w:rPr>
        <w:t>In RAN1#114bis, the following aspect has been on the table for further discussion.</w:t>
      </w:r>
    </w:p>
    <w:tbl>
      <w:tblPr>
        <w:tblStyle w:val="TableGrid"/>
        <w:tblW w:w="0" w:type="auto"/>
        <w:tblLook w:val="04A0" w:firstRow="1" w:lastRow="0" w:firstColumn="1" w:lastColumn="0" w:noHBand="0" w:noVBand="1"/>
      </w:tblPr>
      <w:tblGrid>
        <w:gridCol w:w="9962"/>
      </w:tblGrid>
      <w:tr w:rsidR="00E327CA" w:rsidTr="00E327CA" w14:paraId="0DE8065C" w14:textId="77777777">
        <w:tc>
          <w:tcPr>
            <w:tcW w:w="9962" w:type="dxa"/>
          </w:tcPr>
          <w:p w:rsidRPr="00124BEE" w:rsidR="00E327CA" w:rsidP="00DC1CE6" w:rsidRDefault="00E327CA" w14:paraId="5C9E80E0" w14:textId="77777777">
            <w:pPr>
              <w:spacing w:after="60"/>
              <w:rPr>
                <w:b/>
                <w:sz w:val="22"/>
                <w:szCs w:val="22"/>
                <w:u w:val="single"/>
                <w:lang w:eastAsia="zh-CN"/>
              </w:rPr>
            </w:pPr>
            <w:r w:rsidRPr="00124BEE">
              <w:rPr>
                <w:b/>
                <w:sz w:val="22"/>
                <w:szCs w:val="22"/>
                <w:u w:val="single"/>
                <w:lang w:eastAsia="zh-CN"/>
              </w:rPr>
              <w:t>For RAN1#115</w:t>
            </w:r>
          </w:p>
          <w:p w:rsidRPr="00124BEE" w:rsidR="00E327CA" w:rsidP="00E327CA" w:rsidRDefault="00E327CA" w14:paraId="47C305E3" w14:textId="77777777">
            <w:pPr>
              <w:pStyle w:val="ListParagraph"/>
              <w:numPr>
                <w:ilvl w:val="0"/>
                <w:numId w:val="22"/>
              </w:numPr>
              <w:overflowPunct/>
              <w:autoSpaceDE/>
              <w:autoSpaceDN/>
              <w:adjustRightInd/>
              <w:spacing w:after="0"/>
              <w:contextualSpacing w:val="0"/>
              <w:jc w:val="both"/>
              <w:textAlignment w:val="auto"/>
              <w:rPr>
                <w:sz w:val="22"/>
                <w:szCs w:val="22"/>
                <w:lang w:eastAsia="zh-CN"/>
              </w:rPr>
            </w:pPr>
            <w:r w:rsidRPr="00124BEE">
              <w:rPr>
                <w:sz w:val="22"/>
                <w:szCs w:val="22"/>
                <w:lang w:eastAsia="zh-CN"/>
              </w:rPr>
              <w:t xml:space="preserve">Further check </w:t>
            </w:r>
            <w:r w:rsidRPr="00DC1CE6">
              <w:rPr>
                <w:sz w:val="22"/>
                <w:szCs w:val="22"/>
                <w:highlight w:val="yellow"/>
                <w:lang w:eastAsia="zh-CN"/>
              </w:rPr>
              <w:t>whether there is any issue</w:t>
            </w:r>
            <w:r w:rsidRPr="00124BEE">
              <w:rPr>
                <w:sz w:val="22"/>
                <w:szCs w:val="22"/>
                <w:lang w:eastAsia="zh-CN"/>
              </w:rPr>
              <w:t xml:space="preserve"> according to the current specification that, </w:t>
            </w:r>
            <w:r w:rsidRPr="00DC1CE6">
              <w:rPr>
                <w:sz w:val="22"/>
                <w:szCs w:val="22"/>
                <w:highlight w:val="yellow"/>
                <w:lang w:eastAsia="zh-CN"/>
              </w:rPr>
              <w:t>for</w:t>
            </w:r>
            <w:r w:rsidRPr="00124BEE">
              <w:rPr>
                <w:sz w:val="22"/>
                <w:szCs w:val="22"/>
                <w:lang w:eastAsia="zh-CN"/>
              </w:rPr>
              <w:t xml:space="preserve"> the CSI mapping of a CSI report configuration having L sub-configurations, </w:t>
            </w:r>
            <w:r w:rsidRPr="00DC1CE6">
              <w:rPr>
                <w:sz w:val="22"/>
                <w:szCs w:val="22"/>
                <w:highlight w:val="yellow"/>
                <w:lang w:eastAsia="zh-CN"/>
              </w:rPr>
              <w:t>Part 2 wideband CSIs have the same priority and are dropped per sub-configuration level in the ascending order of sub-configuration index</w:t>
            </w:r>
            <w:r w:rsidRPr="00124BEE">
              <w:rPr>
                <w:sz w:val="22"/>
                <w:szCs w:val="22"/>
                <w:lang w:eastAsia="zh-CN"/>
              </w:rPr>
              <w:t>.</w:t>
            </w:r>
          </w:p>
          <w:p w:rsidRPr="00124BEE" w:rsidR="00E327CA" w:rsidP="00E327CA" w:rsidRDefault="00E327CA" w14:paraId="1FC5C09D" w14:textId="77777777">
            <w:pPr>
              <w:pStyle w:val="ListParagraph"/>
              <w:numPr>
                <w:ilvl w:val="0"/>
                <w:numId w:val="22"/>
              </w:numPr>
              <w:overflowPunct/>
              <w:autoSpaceDE/>
              <w:autoSpaceDN/>
              <w:adjustRightInd/>
              <w:spacing w:after="0"/>
              <w:contextualSpacing w:val="0"/>
              <w:jc w:val="both"/>
              <w:textAlignment w:val="auto"/>
              <w:rPr>
                <w:sz w:val="22"/>
                <w:szCs w:val="22"/>
                <w:lang w:eastAsia="zh-CN"/>
              </w:rPr>
            </w:pPr>
            <w:r w:rsidRPr="00124BEE">
              <w:rPr>
                <w:sz w:val="22"/>
                <w:szCs w:val="22"/>
                <w:lang w:eastAsia="zh-CN"/>
              </w:rPr>
              <w:t>Further check whether part 1 CSI can already be dropped in legacy for a CSI report configuration, and if so, then Part 1 CSIs are dropped per sub-configuration level, in the ascending order of sub-configuration index.</w:t>
            </w:r>
          </w:p>
          <w:p w:rsidRPr="00E327CA" w:rsidR="00E327CA" w:rsidP="00E327CA" w:rsidRDefault="00E327CA" w14:paraId="2214AAC5" w14:textId="313F3C2D">
            <w:pPr>
              <w:pStyle w:val="ListParagraph"/>
              <w:numPr>
                <w:ilvl w:val="0"/>
                <w:numId w:val="22"/>
              </w:numPr>
              <w:overflowPunct/>
              <w:autoSpaceDE/>
              <w:autoSpaceDN/>
              <w:adjustRightInd/>
              <w:spacing w:after="0"/>
              <w:contextualSpacing w:val="0"/>
              <w:jc w:val="both"/>
              <w:textAlignment w:val="auto"/>
              <w:rPr>
                <w:sz w:val="22"/>
                <w:szCs w:val="22"/>
                <w:lang w:eastAsia="zh-CN"/>
              </w:rPr>
            </w:pPr>
            <w:r w:rsidRPr="00124BEE">
              <w:rPr>
                <w:sz w:val="22"/>
                <w:szCs w:val="22"/>
                <w:lang w:eastAsia="zh-CN"/>
              </w:rPr>
              <w:t>Companies are encouraged to provide TPs for necessary changes</w:t>
            </w:r>
          </w:p>
        </w:tc>
      </w:tr>
    </w:tbl>
    <w:p w:rsidR="00B91805" w:rsidP="00985F89" w:rsidRDefault="00B91805" w14:paraId="36201D46" w14:textId="77777777">
      <w:pPr>
        <w:pStyle w:val="ListParagraph"/>
        <w:widowControl w:val="0"/>
        <w:snapToGrid w:val="0"/>
        <w:ind w:left="0"/>
        <w:jc w:val="both"/>
        <w:rPr>
          <w:bCs/>
          <w:iCs/>
          <w:sz w:val="22"/>
          <w:szCs w:val="22"/>
          <w:lang w:eastAsia="zh-CN"/>
        </w:rPr>
      </w:pPr>
    </w:p>
    <w:p w:rsidR="006E0223" w:rsidP="00660ACB" w:rsidRDefault="00660ACB" w14:paraId="0289CA7D" w14:textId="379AC2D0">
      <w:pPr>
        <w:pStyle w:val="ListParagraph"/>
        <w:widowControl w:val="0"/>
        <w:snapToGrid w:val="0"/>
        <w:ind w:left="0"/>
        <w:jc w:val="both"/>
        <w:rPr>
          <w:bCs/>
          <w:iCs/>
          <w:sz w:val="22"/>
          <w:szCs w:val="22"/>
          <w:lang w:eastAsia="zh-CN"/>
        </w:rPr>
      </w:pPr>
      <w:r>
        <w:rPr>
          <w:bCs/>
          <w:iCs/>
          <w:sz w:val="22"/>
          <w:szCs w:val="22"/>
          <w:lang w:eastAsia="zh-CN"/>
        </w:rPr>
        <w:t>Similar to Part 2 WB CSIs, Part 1</w:t>
      </w:r>
      <w:r w:rsidRPr="0086202E">
        <w:t xml:space="preserve"> </w:t>
      </w:r>
      <w:r w:rsidRPr="0086202E">
        <w:rPr>
          <w:bCs/>
          <w:iCs/>
          <w:sz w:val="22"/>
          <w:szCs w:val="22"/>
          <w:lang w:eastAsia="zh-CN"/>
        </w:rPr>
        <w:t>CSI</w:t>
      </w:r>
      <w:r>
        <w:rPr>
          <w:bCs/>
          <w:iCs/>
          <w:sz w:val="22"/>
          <w:szCs w:val="22"/>
          <w:lang w:eastAsia="zh-CN"/>
        </w:rPr>
        <w:t>s</w:t>
      </w:r>
      <w:r w:rsidRPr="0086202E">
        <w:rPr>
          <w:bCs/>
          <w:iCs/>
          <w:sz w:val="22"/>
          <w:szCs w:val="22"/>
          <w:lang w:eastAsia="zh-CN"/>
        </w:rPr>
        <w:t xml:space="preserve"> </w:t>
      </w:r>
      <w:r w:rsidR="006A3635">
        <w:rPr>
          <w:bCs/>
          <w:iCs/>
          <w:sz w:val="22"/>
          <w:szCs w:val="22"/>
          <w:lang w:eastAsia="zh-CN"/>
        </w:rPr>
        <w:t xml:space="preserve">for different CSI reports </w:t>
      </w:r>
      <w:r w:rsidRPr="0086202E">
        <w:rPr>
          <w:bCs/>
          <w:iCs/>
          <w:sz w:val="22"/>
          <w:szCs w:val="22"/>
          <w:lang w:eastAsia="zh-CN"/>
        </w:rPr>
        <w:t>are jointly multiplexed</w:t>
      </w:r>
      <w:r>
        <w:rPr>
          <w:bCs/>
          <w:iCs/>
          <w:sz w:val="22"/>
          <w:szCs w:val="22"/>
          <w:lang w:eastAsia="zh-CN"/>
        </w:rPr>
        <w:t xml:space="preserve"> (and could be seen as corresponding to a same priority).</w:t>
      </w:r>
      <w:r w:rsidR="006A3635">
        <w:rPr>
          <w:bCs/>
          <w:iCs/>
          <w:sz w:val="22"/>
          <w:szCs w:val="22"/>
          <w:lang w:eastAsia="zh-CN"/>
        </w:rPr>
        <w:t xml:space="preserve"> </w:t>
      </w:r>
      <w:r w:rsidR="009C6FCD">
        <w:rPr>
          <w:bCs/>
          <w:iCs/>
          <w:sz w:val="22"/>
          <w:szCs w:val="22"/>
          <w:lang w:eastAsia="zh-CN"/>
        </w:rPr>
        <w:t>In legacy, f</w:t>
      </w:r>
      <w:r w:rsidR="006A3635">
        <w:rPr>
          <w:bCs/>
          <w:iCs/>
          <w:sz w:val="22"/>
          <w:szCs w:val="22"/>
          <w:lang w:eastAsia="zh-CN"/>
        </w:rPr>
        <w:t xml:space="preserve">or CSI reporting </w:t>
      </w:r>
      <w:r w:rsidR="00257C61">
        <w:rPr>
          <w:bCs/>
          <w:iCs/>
          <w:sz w:val="22"/>
          <w:szCs w:val="22"/>
          <w:lang w:eastAsia="zh-CN"/>
        </w:rPr>
        <w:t>configured on</w:t>
      </w:r>
      <w:r w:rsidR="006A3635">
        <w:rPr>
          <w:bCs/>
          <w:iCs/>
          <w:sz w:val="22"/>
          <w:szCs w:val="22"/>
          <w:lang w:eastAsia="zh-CN"/>
        </w:rPr>
        <w:t xml:space="preserve"> PUCCH,</w:t>
      </w:r>
      <w:r w:rsidR="00257C61">
        <w:rPr>
          <w:bCs/>
          <w:iCs/>
          <w:sz w:val="22"/>
          <w:szCs w:val="22"/>
          <w:lang w:eastAsia="zh-CN"/>
        </w:rPr>
        <w:t xml:space="preserve"> </w:t>
      </w:r>
      <w:r w:rsidR="00F825DD">
        <w:rPr>
          <w:bCs/>
          <w:iCs/>
          <w:sz w:val="22"/>
          <w:szCs w:val="22"/>
          <w:lang w:eastAsia="zh-CN"/>
        </w:rPr>
        <w:t>the UE may drop a number of Part 1 CSI</w:t>
      </w:r>
      <w:r w:rsidR="00096626">
        <w:rPr>
          <w:bCs/>
          <w:iCs/>
          <w:sz w:val="22"/>
          <w:szCs w:val="22"/>
          <w:lang w:eastAsia="zh-CN"/>
        </w:rPr>
        <w:t>s</w:t>
      </w:r>
      <w:r w:rsidR="009C6FCD">
        <w:rPr>
          <w:bCs/>
          <w:iCs/>
          <w:sz w:val="22"/>
          <w:szCs w:val="22"/>
          <w:lang w:eastAsia="zh-CN"/>
        </w:rPr>
        <w:t xml:space="preserve"> </w:t>
      </w:r>
      <w:r w:rsidR="00044266">
        <w:rPr>
          <w:bCs/>
          <w:iCs/>
          <w:sz w:val="22"/>
          <w:szCs w:val="22"/>
          <w:lang w:eastAsia="zh-CN"/>
        </w:rPr>
        <w:t xml:space="preserve">if </w:t>
      </w:r>
      <w:r w:rsidR="00155533">
        <w:rPr>
          <w:bCs/>
          <w:iCs/>
          <w:sz w:val="22"/>
          <w:szCs w:val="22"/>
          <w:lang w:eastAsia="zh-CN"/>
        </w:rPr>
        <w:t xml:space="preserve">the PUCCH </w:t>
      </w:r>
      <w:r w:rsidR="00247FAF">
        <w:rPr>
          <w:bCs/>
          <w:iCs/>
          <w:sz w:val="22"/>
          <w:szCs w:val="22"/>
          <w:lang w:eastAsia="zh-CN"/>
        </w:rPr>
        <w:t>resource</w:t>
      </w:r>
      <w:r w:rsidR="00DE0329">
        <w:rPr>
          <w:bCs/>
          <w:iCs/>
          <w:sz w:val="22"/>
          <w:szCs w:val="22"/>
          <w:lang w:eastAsia="zh-CN"/>
        </w:rPr>
        <w:t xml:space="preserve"> </w:t>
      </w:r>
      <w:r w:rsidR="006B07AD">
        <w:rPr>
          <w:bCs/>
          <w:iCs/>
          <w:sz w:val="22"/>
          <w:szCs w:val="22"/>
          <w:lang w:eastAsia="zh-CN"/>
        </w:rPr>
        <w:t xml:space="preserve">cannot carry the </w:t>
      </w:r>
      <w:r w:rsidR="00DE0329">
        <w:rPr>
          <w:bCs/>
          <w:iCs/>
          <w:sz w:val="22"/>
          <w:szCs w:val="22"/>
          <w:lang w:eastAsia="zh-CN"/>
        </w:rPr>
        <w:t>entire</w:t>
      </w:r>
      <w:r w:rsidR="00F759BA">
        <w:rPr>
          <w:bCs/>
          <w:iCs/>
          <w:sz w:val="22"/>
          <w:szCs w:val="22"/>
          <w:lang w:eastAsia="zh-CN"/>
        </w:rPr>
        <w:t xml:space="preserve"> </w:t>
      </w:r>
      <w:r w:rsidR="00DE7B8C">
        <w:rPr>
          <w:bCs/>
          <w:iCs/>
          <w:sz w:val="22"/>
          <w:szCs w:val="22"/>
          <w:lang w:eastAsia="zh-CN"/>
        </w:rPr>
        <w:t xml:space="preserve">multiplexed/scheduled </w:t>
      </w:r>
      <w:r w:rsidR="00F759BA">
        <w:rPr>
          <w:bCs/>
          <w:iCs/>
          <w:sz w:val="22"/>
          <w:szCs w:val="22"/>
          <w:lang w:eastAsia="zh-CN"/>
        </w:rPr>
        <w:t>UCI(s)</w:t>
      </w:r>
      <w:r w:rsidR="004759BA">
        <w:rPr>
          <w:bCs/>
          <w:iCs/>
          <w:sz w:val="22"/>
          <w:szCs w:val="22"/>
          <w:lang w:eastAsia="zh-CN"/>
        </w:rPr>
        <w:t xml:space="preserve">, where the </w:t>
      </w:r>
      <w:r w:rsidR="004A0DEA">
        <w:rPr>
          <w:bCs/>
          <w:iCs/>
          <w:sz w:val="22"/>
          <w:szCs w:val="22"/>
          <w:lang w:eastAsia="zh-CN"/>
        </w:rPr>
        <w:t>UE selects a number of Part 1 CSIs to drop</w:t>
      </w:r>
      <w:r w:rsidR="00DE7B8C">
        <w:rPr>
          <w:bCs/>
          <w:iCs/>
          <w:sz w:val="22"/>
          <w:szCs w:val="22"/>
          <w:lang w:eastAsia="zh-CN"/>
        </w:rPr>
        <w:t>/ report</w:t>
      </w:r>
      <w:r w:rsidR="00210064">
        <w:rPr>
          <w:bCs/>
          <w:iCs/>
          <w:sz w:val="22"/>
          <w:szCs w:val="22"/>
          <w:lang w:eastAsia="zh-CN"/>
        </w:rPr>
        <w:t xml:space="preserve">. </w:t>
      </w:r>
    </w:p>
    <w:p w:rsidR="006A3635" w:rsidP="00660ACB" w:rsidRDefault="006A3635" w14:paraId="0C849E2D" w14:textId="051144D1">
      <w:pPr>
        <w:pStyle w:val="ListParagraph"/>
        <w:widowControl w:val="0"/>
        <w:snapToGrid w:val="0"/>
        <w:ind w:left="0"/>
        <w:jc w:val="both"/>
        <w:rPr>
          <w:bCs/>
          <w:iCs/>
          <w:sz w:val="22"/>
          <w:szCs w:val="22"/>
          <w:lang w:eastAsia="zh-CN"/>
        </w:rPr>
      </w:pPr>
      <w:r>
        <w:rPr>
          <w:bCs/>
          <w:iCs/>
          <w:sz w:val="22"/>
          <w:szCs w:val="22"/>
          <w:lang w:eastAsia="zh-CN"/>
        </w:rPr>
        <w:t xml:space="preserve"> </w:t>
      </w:r>
      <w:r w:rsidR="00660ACB">
        <w:rPr>
          <w:bCs/>
          <w:iCs/>
          <w:sz w:val="22"/>
          <w:szCs w:val="22"/>
          <w:lang w:eastAsia="zh-CN"/>
        </w:rPr>
        <w:t xml:space="preserve"> </w:t>
      </w:r>
    </w:p>
    <w:p w:rsidR="00660ACB" w:rsidP="00660ACB" w:rsidRDefault="006E0223" w14:paraId="14BBA575" w14:textId="6665F34B">
      <w:pPr>
        <w:pStyle w:val="ListParagraph"/>
        <w:widowControl w:val="0"/>
        <w:snapToGrid w:val="0"/>
        <w:ind w:left="0"/>
        <w:jc w:val="both"/>
        <w:rPr>
          <w:bCs/>
          <w:iCs/>
          <w:sz w:val="22"/>
          <w:szCs w:val="22"/>
          <w:lang w:eastAsia="zh-CN"/>
        </w:rPr>
      </w:pPr>
      <w:r>
        <w:rPr>
          <w:bCs/>
          <w:iCs/>
          <w:sz w:val="22"/>
          <w:szCs w:val="22"/>
          <w:lang w:eastAsia="zh-CN"/>
        </w:rPr>
        <w:t>Considering a CSI report with multiple CSIs for different su</w:t>
      </w:r>
      <w:r w:rsidR="006D2B7A">
        <w:rPr>
          <w:bCs/>
          <w:iCs/>
          <w:sz w:val="22"/>
          <w:szCs w:val="22"/>
          <w:lang w:eastAsia="zh-CN"/>
        </w:rPr>
        <w:t>b-configurations</w:t>
      </w:r>
      <w:r w:rsidR="00660ACB">
        <w:rPr>
          <w:bCs/>
          <w:iCs/>
          <w:sz w:val="22"/>
          <w:szCs w:val="22"/>
          <w:lang w:eastAsia="zh-CN"/>
        </w:rPr>
        <w:t xml:space="preserve">, </w:t>
      </w:r>
      <w:r w:rsidR="009151E5">
        <w:rPr>
          <w:bCs/>
          <w:iCs/>
          <w:sz w:val="22"/>
          <w:szCs w:val="22"/>
          <w:lang w:eastAsia="zh-CN"/>
        </w:rPr>
        <w:t xml:space="preserve">the question is whether to support and introduce dropping of </w:t>
      </w:r>
      <w:r w:rsidR="00660ACB">
        <w:rPr>
          <w:bCs/>
          <w:iCs/>
          <w:sz w:val="22"/>
          <w:szCs w:val="22"/>
          <w:lang w:eastAsia="zh-CN"/>
        </w:rPr>
        <w:t>Part 1 CSI</w:t>
      </w:r>
      <w:r w:rsidR="009151E5">
        <w:rPr>
          <w:bCs/>
          <w:iCs/>
          <w:sz w:val="22"/>
          <w:szCs w:val="22"/>
          <w:lang w:eastAsia="zh-CN"/>
        </w:rPr>
        <w:t xml:space="preserve"> </w:t>
      </w:r>
      <w:r w:rsidR="00660ACB">
        <w:rPr>
          <w:bCs/>
          <w:iCs/>
          <w:sz w:val="22"/>
          <w:szCs w:val="22"/>
          <w:lang w:eastAsia="zh-CN"/>
        </w:rPr>
        <w:t>on a sub-configuration level</w:t>
      </w:r>
      <w:r w:rsidR="009151E5">
        <w:rPr>
          <w:bCs/>
          <w:iCs/>
          <w:sz w:val="22"/>
          <w:szCs w:val="22"/>
          <w:lang w:eastAsia="zh-CN"/>
        </w:rPr>
        <w:t xml:space="preserve">. In our view, we don’t see any strong reason to support such dropping, </w:t>
      </w:r>
      <w:r w:rsidR="00C77090">
        <w:rPr>
          <w:bCs/>
          <w:iCs/>
          <w:sz w:val="22"/>
          <w:szCs w:val="22"/>
          <w:lang w:eastAsia="zh-CN"/>
        </w:rPr>
        <w:t>especially</w:t>
      </w:r>
      <w:r w:rsidR="009151E5">
        <w:rPr>
          <w:bCs/>
          <w:iCs/>
          <w:sz w:val="22"/>
          <w:szCs w:val="22"/>
          <w:lang w:eastAsia="zh-CN"/>
        </w:rPr>
        <w:t xml:space="preserve"> </w:t>
      </w:r>
      <w:r w:rsidR="00C77090">
        <w:rPr>
          <w:bCs/>
          <w:iCs/>
          <w:sz w:val="22"/>
          <w:szCs w:val="22"/>
          <w:lang w:eastAsia="zh-CN"/>
        </w:rPr>
        <w:t>that dropping is rather a corner/emergency case</w:t>
      </w:r>
      <w:r w:rsidR="002E1896">
        <w:rPr>
          <w:bCs/>
          <w:iCs/>
          <w:sz w:val="22"/>
          <w:szCs w:val="22"/>
          <w:lang w:eastAsia="zh-CN"/>
        </w:rPr>
        <w:t xml:space="preserve"> and no need to </w:t>
      </w:r>
      <w:r w:rsidR="00C07B9C">
        <w:rPr>
          <w:bCs/>
          <w:iCs/>
          <w:sz w:val="22"/>
          <w:szCs w:val="22"/>
          <w:lang w:eastAsia="zh-CN"/>
        </w:rPr>
        <w:t>optimize</w:t>
      </w:r>
      <w:r w:rsidR="002E1896">
        <w:rPr>
          <w:bCs/>
          <w:iCs/>
          <w:sz w:val="22"/>
          <w:szCs w:val="22"/>
          <w:lang w:eastAsia="zh-CN"/>
        </w:rPr>
        <w:t xml:space="preserve"> for such a case particularly since we are in the maintenance phase</w:t>
      </w:r>
      <w:r w:rsidR="00C07B9C">
        <w:rPr>
          <w:bCs/>
          <w:iCs/>
          <w:sz w:val="22"/>
          <w:szCs w:val="22"/>
          <w:lang w:eastAsia="zh-CN"/>
        </w:rPr>
        <w:t xml:space="preserve"> of Rel-18</w:t>
      </w:r>
      <w:r w:rsidR="00660ACB">
        <w:rPr>
          <w:bCs/>
          <w:iCs/>
          <w:sz w:val="22"/>
          <w:szCs w:val="22"/>
          <w:lang w:eastAsia="zh-CN"/>
        </w:rPr>
        <w:t xml:space="preserve">. </w:t>
      </w:r>
      <w:r w:rsidR="00C07B9C">
        <w:rPr>
          <w:bCs/>
          <w:iCs/>
          <w:sz w:val="22"/>
          <w:szCs w:val="22"/>
          <w:lang w:eastAsia="zh-CN"/>
        </w:rPr>
        <w:t>Put differently, dropping of Part 1 CSI, if needed, should be kept on a CSI report level as in legacy</w:t>
      </w:r>
      <w:r w:rsidR="0057382C">
        <w:rPr>
          <w:bCs/>
          <w:iCs/>
          <w:sz w:val="22"/>
          <w:szCs w:val="22"/>
          <w:lang w:eastAsia="zh-CN"/>
        </w:rPr>
        <w:t>, i.e. all Part 1 CSIs for such report shall be dropped</w:t>
      </w:r>
      <w:r w:rsidR="00660ACB">
        <w:rPr>
          <w:bCs/>
          <w:iCs/>
          <w:sz w:val="22"/>
          <w:szCs w:val="22"/>
          <w:lang w:eastAsia="zh-CN"/>
        </w:rPr>
        <w:t xml:space="preserve">.  </w:t>
      </w:r>
    </w:p>
    <w:p w:rsidR="00660ACB" w:rsidP="00660ACB" w:rsidRDefault="00660ACB" w14:paraId="7DC733A5" w14:textId="77777777">
      <w:pPr>
        <w:pStyle w:val="ListParagraph"/>
        <w:widowControl w:val="0"/>
        <w:snapToGrid w:val="0"/>
        <w:ind w:left="0"/>
        <w:jc w:val="both"/>
        <w:rPr>
          <w:bCs/>
          <w:iCs/>
          <w:sz w:val="22"/>
          <w:szCs w:val="22"/>
          <w:lang w:eastAsia="zh-CN"/>
        </w:rPr>
      </w:pPr>
    </w:p>
    <w:p w:rsidRPr="00D84D95" w:rsidR="00660ACB" w:rsidP="00660ACB" w:rsidRDefault="00660ACB" w14:paraId="5E153F58" w14:textId="26E348F8">
      <w:pPr>
        <w:pStyle w:val="ListParagraph"/>
        <w:widowControl w:val="0"/>
        <w:snapToGrid w:val="0"/>
        <w:ind w:left="0"/>
        <w:jc w:val="both"/>
        <w:rPr>
          <w:bCs/>
          <w:iCs/>
          <w:sz w:val="22"/>
          <w:szCs w:val="22"/>
          <w:lang w:eastAsia="zh-CN"/>
        </w:rPr>
      </w:pPr>
      <w:r w:rsidRPr="00D84D95">
        <w:rPr>
          <w:b/>
          <w:iCs/>
          <w:sz w:val="22"/>
          <w:szCs w:val="22"/>
          <w:lang w:eastAsia="zh-CN"/>
        </w:rPr>
        <w:t xml:space="preserve">Proposal </w:t>
      </w:r>
      <w:r w:rsidR="00BA5381">
        <w:rPr>
          <w:b/>
          <w:iCs/>
          <w:sz w:val="22"/>
          <w:szCs w:val="22"/>
          <w:lang w:eastAsia="zh-CN"/>
        </w:rPr>
        <w:t>6</w:t>
      </w:r>
      <w:r w:rsidRPr="00D84D95">
        <w:rPr>
          <w:b/>
          <w:iCs/>
          <w:sz w:val="22"/>
          <w:szCs w:val="22"/>
          <w:lang w:eastAsia="zh-CN"/>
        </w:rPr>
        <w:t xml:space="preserve">: </w:t>
      </w:r>
      <w:r>
        <w:rPr>
          <w:b/>
          <w:iCs/>
          <w:sz w:val="22"/>
          <w:szCs w:val="22"/>
          <w:lang w:eastAsia="zh-CN"/>
        </w:rPr>
        <w:t>For a CSI report corresponding to a CSI configuration including a list of sub-configurations, do not support Part 1 CSI dropping</w:t>
      </w:r>
      <w:r w:rsidR="003C1B9F">
        <w:rPr>
          <w:b/>
          <w:iCs/>
          <w:sz w:val="22"/>
          <w:szCs w:val="22"/>
          <w:lang w:eastAsia="zh-CN"/>
        </w:rPr>
        <w:t xml:space="preserve"> on per sub-configuration level</w:t>
      </w:r>
      <w:r>
        <w:rPr>
          <w:b/>
          <w:iCs/>
          <w:sz w:val="22"/>
          <w:szCs w:val="22"/>
          <w:lang w:eastAsia="zh-CN"/>
        </w:rPr>
        <w:t>.</w:t>
      </w:r>
      <w:r w:rsidRPr="00D84D95">
        <w:rPr>
          <w:b/>
          <w:iCs/>
          <w:sz w:val="22"/>
          <w:szCs w:val="22"/>
          <w:lang w:eastAsia="zh-CN"/>
        </w:rPr>
        <w:t xml:space="preserve">  </w:t>
      </w:r>
      <w:r w:rsidRPr="00D84D95">
        <w:rPr>
          <w:bCs/>
          <w:iCs/>
          <w:sz w:val="22"/>
          <w:szCs w:val="22"/>
          <w:lang w:eastAsia="zh-CN"/>
        </w:rPr>
        <w:t xml:space="preserve">  </w:t>
      </w:r>
    </w:p>
    <w:p w:rsidR="00660ACB" w:rsidP="00985F89" w:rsidRDefault="00660ACB" w14:paraId="559A4139" w14:textId="77777777">
      <w:pPr>
        <w:pStyle w:val="ListParagraph"/>
        <w:widowControl w:val="0"/>
        <w:snapToGrid w:val="0"/>
        <w:ind w:left="0"/>
        <w:jc w:val="both"/>
        <w:rPr>
          <w:bCs/>
          <w:iCs/>
          <w:sz w:val="22"/>
          <w:szCs w:val="22"/>
          <w:lang w:eastAsia="zh-CN"/>
        </w:rPr>
      </w:pPr>
    </w:p>
    <w:p w:rsidR="0058118E" w:rsidP="00985F89" w:rsidRDefault="009377D4" w14:paraId="07980C80" w14:textId="48E029F2">
      <w:pPr>
        <w:pStyle w:val="ListParagraph"/>
        <w:widowControl w:val="0"/>
        <w:snapToGrid w:val="0"/>
        <w:ind w:left="0"/>
        <w:jc w:val="both"/>
        <w:rPr>
          <w:bCs/>
          <w:iCs/>
          <w:sz w:val="22"/>
          <w:szCs w:val="22"/>
          <w:lang w:eastAsia="zh-CN"/>
        </w:rPr>
      </w:pPr>
      <w:r>
        <w:rPr>
          <w:bCs/>
          <w:iCs/>
          <w:sz w:val="22"/>
          <w:szCs w:val="22"/>
          <w:lang w:eastAsia="zh-CN"/>
        </w:rPr>
        <w:t>Regarding</w:t>
      </w:r>
      <w:r w:rsidR="00790493">
        <w:rPr>
          <w:bCs/>
          <w:iCs/>
          <w:sz w:val="22"/>
          <w:szCs w:val="22"/>
          <w:lang w:eastAsia="zh-CN"/>
        </w:rPr>
        <w:t xml:space="preserve"> the issue on</w:t>
      </w:r>
      <w:r w:rsidR="00F86304">
        <w:rPr>
          <w:bCs/>
          <w:iCs/>
          <w:sz w:val="22"/>
          <w:szCs w:val="22"/>
          <w:lang w:eastAsia="zh-CN"/>
        </w:rPr>
        <w:t xml:space="preserve"> whether </w:t>
      </w:r>
      <w:r w:rsidR="00945A4C">
        <w:rPr>
          <w:bCs/>
          <w:iCs/>
          <w:sz w:val="22"/>
          <w:szCs w:val="22"/>
          <w:lang w:eastAsia="zh-CN"/>
        </w:rPr>
        <w:t xml:space="preserve">or not </w:t>
      </w:r>
      <w:r w:rsidR="00F86304">
        <w:rPr>
          <w:bCs/>
          <w:iCs/>
          <w:sz w:val="22"/>
          <w:szCs w:val="22"/>
          <w:lang w:eastAsia="zh-CN"/>
        </w:rPr>
        <w:t>Part 2</w:t>
      </w:r>
      <w:r w:rsidR="002831F0">
        <w:rPr>
          <w:bCs/>
          <w:iCs/>
          <w:sz w:val="22"/>
          <w:szCs w:val="22"/>
          <w:lang w:eastAsia="zh-CN"/>
        </w:rPr>
        <w:t xml:space="preserve"> WB CSI dropping </w:t>
      </w:r>
      <w:r w:rsidR="00945A4C">
        <w:rPr>
          <w:bCs/>
          <w:iCs/>
          <w:sz w:val="22"/>
          <w:szCs w:val="22"/>
          <w:lang w:eastAsia="zh-CN"/>
        </w:rPr>
        <w:t xml:space="preserve">can </w:t>
      </w:r>
      <w:r w:rsidR="002831F0">
        <w:rPr>
          <w:bCs/>
          <w:iCs/>
          <w:sz w:val="22"/>
          <w:szCs w:val="22"/>
          <w:lang w:eastAsia="zh-CN"/>
        </w:rPr>
        <w:t xml:space="preserve">be </w:t>
      </w:r>
      <w:r w:rsidR="00945A4C">
        <w:rPr>
          <w:bCs/>
          <w:iCs/>
          <w:sz w:val="22"/>
          <w:szCs w:val="22"/>
          <w:lang w:eastAsia="zh-CN"/>
        </w:rPr>
        <w:t>performed</w:t>
      </w:r>
      <w:r w:rsidR="002831F0">
        <w:rPr>
          <w:bCs/>
          <w:iCs/>
          <w:sz w:val="22"/>
          <w:szCs w:val="22"/>
          <w:lang w:eastAsia="zh-CN"/>
        </w:rPr>
        <w:t xml:space="preserve"> on a per sub-configuration level</w:t>
      </w:r>
      <w:r w:rsidR="003D0609">
        <w:rPr>
          <w:bCs/>
          <w:iCs/>
          <w:sz w:val="22"/>
          <w:szCs w:val="22"/>
          <w:lang w:eastAsia="zh-CN"/>
        </w:rPr>
        <w:t xml:space="preserve"> in the ascending order of sub-configuration index</w:t>
      </w:r>
      <w:r w:rsidR="00790493">
        <w:rPr>
          <w:bCs/>
          <w:iCs/>
          <w:sz w:val="22"/>
          <w:szCs w:val="22"/>
          <w:lang w:eastAsia="zh-CN"/>
        </w:rPr>
        <w:t xml:space="preserve">, </w:t>
      </w:r>
      <w:r w:rsidR="005E5EE4">
        <w:rPr>
          <w:bCs/>
          <w:iCs/>
          <w:sz w:val="22"/>
          <w:szCs w:val="22"/>
          <w:lang w:eastAsia="zh-CN"/>
        </w:rPr>
        <w:t>i</w:t>
      </w:r>
      <w:r w:rsidR="00443B3F">
        <w:rPr>
          <w:bCs/>
          <w:iCs/>
          <w:sz w:val="22"/>
          <w:szCs w:val="22"/>
          <w:lang w:eastAsia="zh-CN"/>
        </w:rPr>
        <w:t xml:space="preserve">n legacy </w:t>
      </w:r>
      <w:r w:rsidR="00D5186D">
        <w:rPr>
          <w:bCs/>
          <w:iCs/>
          <w:sz w:val="22"/>
          <w:szCs w:val="22"/>
          <w:lang w:eastAsia="zh-CN"/>
        </w:rPr>
        <w:t xml:space="preserve">the </w:t>
      </w:r>
      <w:r w:rsidRPr="00915BD5" w:rsidR="00915BD5">
        <w:rPr>
          <w:bCs/>
          <w:iCs/>
          <w:sz w:val="22"/>
          <w:szCs w:val="22"/>
          <w:lang w:eastAsia="zh-CN"/>
        </w:rPr>
        <w:t xml:space="preserve">Part </w:t>
      </w:r>
      <w:r w:rsidR="00915BD5">
        <w:rPr>
          <w:bCs/>
          <w:iCs/>
          <w:sz w:val="22"/>
          <w:szCs w:val="22"/>
          <w:lang w:eastAsia="zh-CN"/>
        </w:rPr>
        <w:t>2 WB CSI</w:t>
      </w:r>
      <w:r w:rsidR="00A23C59">
        <w:rPr>
          <w:bCs/>
          <w:iCs/>
          <w:sz w:val="22"/>
          <w:szCs w:val="22"/>
          <w:lang w:eastAsia="zh-CN"/>
        </w:rPr>
        <w:t>s</w:t>
      </w:r>
      <w:r w:rsidRPr="00915BD5" w:rsidR="00915BD5">
        <w:rPr>
          <w:bCs/>
          <w:iCs/>
          <w:sz w:val="22"/>
          <w:szCs w:val="22"/>
          <w:lang w:eastAsia="zh-CN"/>
        </w:rPr>
        <w:t xml:space="preserve"> of all CSI reports </w:t>
      </w:r>
      <w:r w:rsidR="00A23C59">
        <w:rPr>
          <w:bCs/>
          <w:iCs/>
          <w:sz w:val="22"/>
          <w:szCs w:val="22"/>
          <w:lang w:eastAsia="zh-CN"/>
        </w:rPr>
        <w:t>correspond to the same priority level and are jointly multiplexed</w:t>
      </w:r>
      <w:r w:rsidR="005F10E4">
        <w:rPr>
          <w:bCs/>
          <w:iCs/>
          <w:sz w:val="22"/>
          <w:szCs w:val="22"/>
          <w:lang w:eastAsia="zh-CN"/>
        </w:rPr>
        <w:t xml:space="preserve">, where </w:t>
      </w:r>
      <w:r w:rsidR="00EA3A1A">
        <w:rPr>
          <w:bCs/>
          <w:iCs/>
          <w:sz w:val="22"/>
          <w:szCs w:val="22"/>
          <w:lang w:eastAsia="zh-CN"/>
        </w:rPr>
        <w:t>it is different from Part 2 even/odd SB CSIs that each CSI report correspond to a given priority level</w:t>
      </w:r>
      <w:r w:rsidR="007333B4">
        <w:rPr>
          <w:bCs/>
          <w:iCs/>
          <w:sz w:val="22"/>
          <w:szCs w:val="22"/>
          <w:lang w:eastAsia="zh-CN"/>
        </w:rPr>
        <w:t>,</w:t>
      </w:r>
      <w:r w:rsidR="00872ECA">
        <w:rPr>
          <w:bCs/>
          <w:iCs/>
          <w:sz w:val="22"/>
          <w:szCs w:val="22"/>
          <w:lang w:eastAsia="zh-CN"/>
        </w:rPr>
        <w:t xml:space="preserve"> and </w:t>
      </w:r>
      <w:r w:rsidR="007333B4">
        <w:rPr>
          <w:bCs/>
          <w:iCs/>
          <w:sz w:val="22"/>
          <w:szCs w:val="22"/>
          <w:lang w:eastAsia="zh-CN"/>
        </w:rPr>
        <w:t>the</w:t>
      </w:r>
      <w:r w:rsidR="007D329C">
        <w:rPr>
          <w:bCs/>
          <w:iCs/>
          <w:sz w:val="22"/>
          <w:szCs w:val="22"/>
          <w:lang w:eastAsia="zh-CN"/>
        </w:rPr>
        <w:t xml:space="preserve"> Part 2 even/odd SB CSI reports with different priority level are</w:t>
      </w:r>
      <w:r w:rsidR="007333B4">
        <w:rPr>
          <w:bCs/>
          <w:iCs/>
          <w:sz w:val="22"/>
          <w:szCs w:val="22"/>
          <w:lang w:eastAsia="zh-CN"/>
        </w:rPr>
        <w:t xml:space="preserve"> </w:t>
      </w:r>
      <w:r w:rsidR="008B5E10">
        <w:rPr>
          <w:bCs/>
          <w:iCs/>
          <w:sz w:val="22"/>
          <w:szCs w:val="22"/>
          <w:lang w:eastAsia="zh-CN"/>
        </w:rPr>
        <w:t>mapped to the UCI bit</w:t>
      </w:r>
      <w:r w:rsidR="0058118E">
        <w:rPr>
          <w:bCs/>
          <w:iCs/>
          <w:sz w:val="22"/>
          <w:szCs w:val="22"/>
          <w:lang w:eastAsia="zh-CN"/>
        </w:rPr>
        <w:t xml:space="preserve"> sequence</w:t>
      </w:r>
      <w:r w:rsidR="008B5E10">
        <w:rPr>
          <w:bCs/>
          <w:iCs/>
          <w:sz w:val="22"/>
          <w:szCs w:val="22"/>
          <w:lang w:eastAsia="zh-CN"/>
        </w:rPr>
        <w:t xml:space="preserve"> one by one based on the </w:t>
      </w:r>
      <w:r w:rsidR="00D731B8">
        <w:rPr>
          <w:bCs/>
          <w:iCs/>
          <w:sz w:val="22"/>
          <w:szCs w:val="22"/>
          <w:lang w:eastAsia="zh-CN"/>
        </w:rPr>
        <w:t>ascending order of priority index.</w:t>
      </w:r>
      <w:r w:rsidR="0018330F">
        <w:rPr>
          <w:bCs/>
          <w:iCs/>
          <w:sz w:val="22"/>
          <w:szCs w:val="22"/>
          <w:lang w:eastAsia="zh-CN"/>
        </w:rPr>
        <w:t xml:space="preserve"> </w:t>
      </w:r>
      <w:r w:rsidR="0058118E">
        <w:rPr>
          <w:bCs/>
          <w:iCs/>
          <w:sz w:val="22"/>
          <w:szCs w:val="22"/>
          <w:lang w:eastAsia="zh-CN"/>
        </w:rPr>
        <w:t xml:space="preserve">For Rel18 NES, </w:t>
      </w:r>
      <w:r w:rsidR="0049252E">
        <w:rPr>
          <w:bCs/>
          <w:iCs/>
          <w:sz w:val="22"/>
          <w:szCs w:val="22"/>
          <w:lang w:eastAsia="zh-CN"/>
        </w:rPr>
        <w:t xml:space="preserve">it has been agreed that </w:t>
      </w:r>
      <w:r w:rsidR="00630603">
        <w:rPr>
          <w:bCs/>
          <w:iCs/>
          <w:sz w:val="22"/>
          <w:szCs w:val="22"/>
          <w:lang w:eastAsia="zh-CN"/>
        </w:rPr>
        <w:t xml:space="preserve">multiple </w:t>
      </w:r>
      <w:r w:rsidR="0049252E">
        <w:rPr>
          <w:bCs/>
          <w:iCs/>
          <w:sz w:val="22"/>
          <w:szCs w:val="22"/>
          <w:lang w:eastAsia="zh-CN"/>
        </w:rPr>
        <w:t>CSI</w:t>
      </w:r>
      <w:r w:rsidR="00EF00BA">
        <w:rPr>
          <w:bCs/>
          <w:iCs/>
          <w:sz w:val="22"/>
          <w:szCs w:val="22"/>
          <w:lang w:eastAsia="zh-CN"/>
        </w:rPr>
        <w:t>s</w:t>
      </w:r>
      <w:r w:rsidR="0049252E">
        <w:rPr>
          <w:bCs/>
          <w:iCs/>
          <w:sz w:val="22"/>
          <w:szCs w:val="22"/>
          <w:lang w:eastAsia="zh-CN"/>
        </w:rPr>
        <w:t xml:space="preserve"> </w:t>
      </w:r>
      <w:r w:rsidR="00EF00BA">
        <w:rPr>
          <w:bCs/>
          <w:iCs/>
          <w:sz w:val="22"/>
          <w:szCs w:val="22"/>
          <w:lang w:eastAsia="zh-CN"/>
        </w:rPr>
        <w:t>(</w:t>
      </w:r>
      <w:r w:rsidR="0049252E">
        <w:rPr>
          <w:bCs/>
          <w:iCs/>
          <w:sz w:val="22"/>
          <w:szCs w:val="22"/>
          <w:lang w:eastAsia="zh-CN"/>
        </w:rPr>
        <w:t xml:space="preserve">of </w:t>
      </w:r>
      <w:r w:rsidR="00000D0F">
        <w:rPr>
          <w:bCs/>
          <w:iCs/>
          <w:sz w:val="22"/>
          <w:szCs w:val="22"/>
          <w:lang w:eastAsia="zh-CN"/>
        </w:rPr>
        <w:t xml:space="preserve">multiple </w:t>
      </w:r>
      <w:r w:rsidR="0049252E">
        <w:rPr>
          <w:bCs/>
          <w:iCs/>
          <w:sz w:val="22"/>
          <w:szCs w:val="22"/>
          <w:lang w:eastAsia="zh-CN"/>
        </w:rPr>
        <w:t>sub-configurations</w:t>
      </w:r>
      <w:r w:rsidR="00EF00BA">
        <w:rPr>
          <w:bCs/>
          <w:iCs/>
          <w:sz w:val="22"/>
          <w:szCs w:val="22"/>
          <w:lang w:eastAsia="zh-CN"/>
        </w:rPr>
        <w:t>)</w:t>
      </w:r>
      <w:r w:rsidR="0049252E">
        <w:rPr>
          <w:bCs/>
          <w:iCs/>
          <w:sz w:val="22"/>
          <w:szCs w:val="22"/>
          <w:lang w:eastAsia="zh-CN"/>
        </w:rPr>
        <w:t xml:space="preserve"> </w:t>
      </w:r>
      <w:r w:rsidR="00CC74D4">
        <w:rPr>
          <w:bCs/>
          <w:iCs/>
          <w:sz w:val="22"/>
          <w:szCs w:val="22"/>
          <w:lang w:eastAsia="zh-CN"/>
        </w:rPr>
        <w:t>can</w:t>
      </w:r>
      <w:r w:rsidR="00630603">
        <w:rPr>
          <w:bCs/>
          <w:iCs/>
          <w:sz w:val="22"/>
          <w:szCs w:val="22"/>
          <w:lang w:eastAsia="zh-CN"/>
        </w:rPr>
        <w:t xml:space="preserve"> </w:t>
      </w:r>
      <w:r w:rsidR="00A92A1F">
        <w:rPr>
          <w:bCs/>
          <w:iCs/>
          <w:sz w:val="22"/>
          <w:szCs w:val="22"/>
          <w:lang w:eastAsia="zh-CN"/>
        </w:rPr>
        <w:t xml:space="preserve">be </w:t>
      </w:r>
      <w:r w:rsidR="00630603">
        <w:rPr>
          <w:bCs/>
          <w:iCs/>
          <w:sz w:val="22"/>
          <w:szCs w:val="22"/>
          <w:lang w:eastAsia="zh-CN"/>
        </w:rPr>
        <w:t>contained within a CSI report</w:t>
      </w:r>
      <w:r w:rsidR="00E75345">
        <w:rPr>
          <w:bCs/>
          <w:iCs/>
          <w:sz w:val="22"/>
          <w:szCs w:val="22"/>
          <w:lang w:eastAsia="zh-CN"/>
        </w:rPr>
        <w:t xml:space="preserve">. An illustration of Part 2 WB CSIs and Part 2 </w:t>
      </w:r>
      <w:r w:rsidR="00FA6AD7">
        <w:rPr>
          <w:bCs/>
          <w:iCs/>
          <w:sz w:val="22"/>
          <w:szCs w:val="22"/>
          <w:lang w:eastAsia="zh-CN"/>
        </w:rPr>
        <w:t xml:space="preserve">(even/odd) </w:t>
      </w:r>
      <w:r w:rsidR="001564B2">
        <w:rPr>
          <w:bCs/>
          <w:iCs/>
          <w:sz w:val="22"/>
          <w:szCs w:val="22"/>
          <w:lang w:eastAsia="zh-CN"/>
        </w:rPr>
        <w:t>SB</w:t>
      </w:r>
      <w:r w:rsidR="00E75345">
        <w:rPr>
          <w:bCs/>
          <w:iCs/>
          <w:sz w:val="22"/>
          <w:szCs w:val="22"/>
          <w:lang w:eastAsia="zh-CN"/>
        </w:rPr>
        <w:t xml:space="preserve"> CSIs for</w:t>
      </w:r>
      <w:r w:rsidR="009911FD">
        <w:rPr>
          <w:bCs/>
          <w:iCs/>
          <w:sz w:val="22"/>
          <w:szCs w:val="22"/>
          <w:lang w:eastAsia="zh-CN"/>
        </w:rPr>
        <w:t xml:space="preserve"> such CSI report along with other CSI reports</w:t>
      </w:r>
      <w:r w:rsidR="00E75345">
        <w:rPr>
          <w:bCs/>
          <w:iCs/>
          <w:sz w:val="22"/>
          <w:szCs w:val="22"/>
          <w:lang w:eastAsia="zh-CN"/>
        </w:rPr>
        <w:t xml:space="preserve"> is shown in </w:t>
      </w:r>
      <w:r w:rsidR="00630603">
        <w:rPr>
          <w:bCs/>
          <w:iCs/>
          <w:sz w:val="22"/>
          <w:szCs w:val="22"/>
          <w:lang w:eastAsia="zh-CN"/>
        </w:rPr>
        <w:t>Figure 1</w:t>
      </w:r>
      <w:r w:rsidR="006E33DB">
        <w:rPr>
          <w:bCs/>
          <w:iCs/>
          <w:sz w:val="22"/>
          <w:szCs w:val="22"/>
          <w:lang w:eastAsia="zh-CN"/>
        </w:rPr>
        <w:t xml:space="preserve"> below</w:t>
      </w:r>
      <w:r w:rsidR="00630603">
        <w:rPr>
          <w:bCs/>
          <w:iCs/>
          <w:sz w:val="22"/>
          <w:szCs w:val="22"/>
          <w:lang w:eastAsia="zh-CN"/>
        </w:rPr>
        <w:t>.</w:t>
      </w:r>
      <w:r w:rsidR="0049252E">
        <w:rPr>
          <w:bCs/>
          <w:iCs/>
          <w:sz w:val="22"/>
          <w:szCs w:val="22"/>
          <w:lang w:eastAsia="zh-CN"/>
        </w:rPr>
        <w:t xml:space="preserve"> </w:t>
      </w:r>
    </w:p>
    <w:p w:rsidR="00424765" w:rsidP="00985F89" w:rsidRDefault="00424765" w14:paraId="42D155CB" w14:textId="77777777">
      <w:pPr>
        <w:pStyle w:val="ListParagraph"/>
        <w:widowControl w:val="0"/>
        <w:snapToGrid w:val="0"/>
        <w:ind w:left="0"/>
        <w:jc w:val="both"/>
        <w:rPr>
          <w:bCs/>
          <w:iCs/>
          <w:sz w:val="22"/>
          <w:szCs w:val="22"/>
          <w:lang w:eastAsia="zh-CN"/>
        </w:rPr>
      </w:pPr>
    </w:p>
    <w:p w:rsidR="00424765" w:rsidP="00424765" w:rsidRDefault="00424765" w14:paraId="2EAC77CA" w14:textId="77777777">
      <w:pPr>
        <w:pStyle w:val="ListParagraph"/>
        <w:widowControl w:val="0"/>
        <w:snapToGrid w:val="0"/>
        <w:ind w:left="0"/>
        <w:jc w:val="center"/>
        <w:rPr>
          <w:bCs/>
          <w:iCs/>
          <w:sz w:val="22"/>
          <w:szCs w:val="22"/>
          <w:lang w:eastAsia="zh-CN"/>
        </w:rPr>
      </w:pPr>
      <w:r>
        <w:rPr>
          <w:noProof/>
          <w:sz w:val="22"/>
          <w:szCs w:val="22"/>
        </w:rPr>
        <w:drawing>
          <wp:inline distT="0" distB="0" distL="0" distR="0" wp14:anchorId="2098A5A9" wp14:editId="1DC36983">
            <wp:extent cx="5694629" cy="2357411"/>
            <wp:effectExtent l="0" t="0" r="1905" b="5080"/>
            <wp:docPr id="1591077402" name="Picture 1591077402"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black screen with blue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4633" cy="2382251"/>
                    </a:xfrm>
                    <a:prstGeom prst="rect">
                      <a:avLst/>
                    </a:prstGeom>
                    <a:noFill/>
                  </pic:spPr>
                </pic:pic>
              </a:graphicData>
            </a:graphic>
          </wp:inline>
        </w:drawing>
      </w:r>
    </w:p>
    <w:p w:rsidR="00424765" w:rsidP="00424765" w:rsidRDefault="00424765" w14:paraId="297C4CBD" w14:textId="36CF73DB">
      <w:pPr>
        <w:pStyle w:val="ListParagraph"/>
        <w:widowControl w:val="0"/>
        <w:snapToGrid w:val="0"/>
        <w:ind w:left="0"/>
        <w:jc w:val="center"/>
        <w:rPr>
          <w:bCs/>
          <w:iCs/>
          <w:sz w:val="22"/>
          <w:szCs w:val="22"/>
          <w:lang w:eastAsia="zh-CN"/>
        </w:rPr>
      </w:pPr>
      <w:r>
        <w:rPr>
          <w:bCs/>
          <w:iCs/>
          <w:sz w:val="22"/>
          <w:szCs w:val="22"/>
          <w:lang w:eastAsia="zh-CN"/>
        </w:rPr>
        <w:t>Figure</w:t>
      </w:r>
      <w:r w:rsidR="006E33DB">
        <w:rPr>
          <w:bCs/>
          <w:iCs/>
          <w:sz w:val="22"/>
          <w:szCs w:val="22"/>
          <w:lang w:eastAsia="zh-CN"/>
        </w:rPr>
        <w:t xml:space="preserve"> </w:t>
      </w:r>
      <w:r>
        <w:rPr>
          <w:bCs/>
          <w:iCs/>
          <w:sz w:val="22"/>
          <w:szCs w:val="22"/>
          <w:lang w:eastAsia="zh-CN"/>
        </w:rPr>
        <w:t>1</w:t>
      </w:r>
      <w:r w:rsidR="006E33DB">
        <w:rPr>
          <w:bCs/>
          <w:iCs/>
          <w:sz w:val="22"/>
          <w:szCs w:val="22"/>
          <w:lang w:eastAsia="zh-CN"/>
        </w:rPr>
        <w:t>.</w:t>
      </w:r>
    </w:p>
    <w:p w:rsidR="00424765" w:rsidP="00985F89" w:rsidRDefault="00424765" w14:paraId="231D47D2" w14:textId="77777777">
      <w:pPr>
        <w:pStyle w:val="ListParagraph"/>
        <w:widowControl w:val="0"/>
        <w:snapToGrid w:val="0"/>
        <w:ind w:left="0"/>
        <w:jc w:val="both"/>
        <w:rPr>
          <w:bCs/>
          <w:iCs/>
          <w:sz w:val="22"/>
          <w:szCs w:val="22"/>
          <w:lang w:eastAsia="zh-CN"/>
        </w:rPr>
      </w:pPr>
    </w:p>
    <w:p w:rsidR="0018330F" w:rsidP="00985F89" w:rsidRDefault="0007253E" w14:paraId="36D4CF08" w14:textId="20C8BC08">
      <w:pPr>
        <w:pStyle w:val="ListParagraph"/>
        <w:widowControl w:val="0"/>
        <w:snapToGrid w:val="0"/>
        <w:ind w:left="0"/>
        <w:jc w:val="both"/>
        <w:rPr>
          <w:bCs/>
          <w:iCs/>
          <w:sz w:val="22"/>
          <w:szCs w:val="22"/>
          <w:lang w:eastAsia="zh-CN"/>
        </w:rPr>
      </w:pPr>
      <w:r>
        <w:rPr>
          <w:bCs/>
          <w:iCs/>
          <w:sz w:val="22"/>
          <w:szCs w:val="22"/>
          <w:lang w:eastAsia="zh-CN"/>
        </w:rPr>
        <w:t xml:space="preserve">Moreover, about the omission/dropping issue of </w:t>
      </w:r>
      <w:r w:rsidR="001F5E15">
        <w:rPr>
          <w:bCs/>
          <w:iCs/>
          <w:sz w:val="22"/>
          <w:szCs w:val="22"/>
          <w:lang w:eastAsia="zh-CN"/>
        </w:rPr>
        <w:t>Part 2 CSI report, the following agreement was made in RAN1#114 meeting:</w:t>
      </w:r>
    </w:p>
    <w:tbl>
      <w:tblPr>
        <w:tblStyle w:val="TableGrid"/>
        <w:tblW w:w="0" w:type="auto"/>
        <w:tblLook w:val="04A0" w:firstRow="1" w:lastRow="0" w:firstColumn="1" w:lastColumn="0" w:noHBand="0" w:noVBand="1"/>
      </w:tblPr>
      <w:tblGrid>
        <w:gridCol w:w="9962"/>
      </w:tblGrid>
      <w:tr w:rsidR="00273460" w:rsidTr="00273460" w14:paraId="5F00D092" w14:textId="77777777">
        <w:tc>
          <w:tcPr>
            <w:tcW w:w="9962" w:type="dxa"/>
          </w:tcPr>
          <w:p w:rsidRPr="009555FE" w:rsidR="00273460" w:rsidP="009555FE" w:rsidRDefault="00273460" w14:paraId="74D8D354" w14:textId="10BF6C34">
            <w:pPr>
              <w:overflowPunct/>
              <w:autoSpaceDE/>
              <w:autoSpaceDN/>
              <w:adjustRightInd/>
              <w:spacing w:before="120" w:after="0"/>
              <w:jc w:val="both"/>
              <w:rPr>
                <w:rFonts w:eastAsia="Times New Roman"/>
                <w:sz w:val="22"/>
                <w:szCs w:val="22"/>
                <w:lang w:val="en-US" w:eastAsia="zh-CN"/>
              </w:rPr>
            </w:pPr>
            <w:r w:rsidRPr="009555FE">
              <w:rPr>
                <w:rFonts w:eastAsia="Times New Roman"/>
                <w:b/>
                <w:bCs/>
                <w:sz w:val="22"/>
                <w:szCs w:val="22"/>
                <w:highlight w:val="green"/>
                <w:lang w:eastAsia="zh-CN"/>
              </w:rPr>
              <w:t>Agreement</w:t>
            </w:r>
            <w:r w:rsidRPr="009555FE">
              <w:rPr>
                <w:rFonts w:eastAsia="Times New Roman"/>
                <w:sz w:val="22"/>
                <w:szCs w:val="22"/>
                <w:lang w:val="en-US" w:eastAsia="zh-CN"/>
              </w:rPr>
              <w:t>​</w:t>
            </w:r>
            <w:r>
              <w:rPr>
                <w:rFonts w:eastAsia="Times New Roman"/>
                <w:sz w:val="22"/>
                <w:szCs w:val="22"/>
                <w:lang w:val="en-US" w:eastAsia="zh-CN"/>
              </w:rPr>
              <w:t xml:space="preserve">: </w:t>
            </w:r>
            <w:r w:rsidRPr="009555FE">
              <w:rPr>
                <w:rFonts w:eastAsia="Times New Roman"/>
                <w:sz w:val="22"/>
                <w:szCs w:val="22"/>
                <w:lang w:eastAsia="zh-CN"/>
              </w:rPr>
              <w:t>For CSIs across multiple sub-configurations in one CSI reportConfig map different sub-configurations based on RAN1#114 agreement in 9.7.1</w:t>
            </w:r>
            <w:r w:rsidRPr="009555FE">
              <w:rPr>
                <w:rFonts w:eastAsia="Times New Roman"/>
                <w:sz w:val="22"/>
                <w:szCs w:val="22"/>
                <w:lang w:val="en-US" w:eastAsia="zh-CN"/>
              </w:rPr>
              <w:t>​</w:t>
            </w:r>
          </w:p>
          <w:p w:rsidRPr="009555FE" w:rsidR="00273460" w:rsidP="009555FE" w:rsidRDefault="00273460" w14:paraId="3D303BC5" w14:textId="77777777">
            <w:pPr>
              <w:pStyle w:val="ListParagraph"/>
              <w:numPr>
                <w:ilvl w:val="0"/>
                <w:numId w:val="30"/>
              </w:numPr>
              <w:overflowPunct/>
              <w:autoSpaceDE/>
              <w:autoSpaceDN/>
              <w:adjustRightInd/>
              <w:spacing w:after="0"/>
              <w:jc w:val="both"/>
              <w:rPr>
                <w:rFonts w:eastAsia="Times New Roman"/>
                <w:sz w:val="22"/>
                <w:szCs w:val="22"/>
                <w:lang w:val="en-US" w:eastAsia="zh-CN"/>
              </w:rPr>
            </w:pPr>
            <w:r w:rsidRPr="009555FE">
              <w:rPr>
                <w:rFonts w:eastAsia="Times New Roman"/>
                <w:position w:val="-1"/>
                <w:sz w:val="22"/>
                <w:szCs w:val="22"/>
                <w:lang w:eastAsia="zh-CN"/>
              </w:rPr>
              <w:t>For Part 2 priority reporting level</w:t>
            </w:r>
            <w:r w:rsidRPr="009555FE">
              <w:rPr>
                <w:rFonts w:eastAsia="Times New Roman"/>
                <w:sz w:val="22"/>
                <w:szCs w:val="22"/>
                <w:lang w:val="en-US" w:eastAsia="zh-CN"/>
              </w:rPr>
              <w:t>​</w:t>
            </w:r>
          </w:p>
          <w:p w:rsidRPr="009555FE" w:rsidR="00273460" w:rsidP="009555FE" w:rsidRDefault="00273460" w14:paraId="7DC08D7C" w14:textId="575FEAF4">
            <w:pPr>
              <w:pStyle w:val="ListParagraph"/>
              <w:numPr>
                <w:ilvl w:val="1"/>
                <w:numId w:val="30"/>
              </w:numPr>
              <w:overflowPunct/>
              <w:autoSpaceDE/>
              <w:autoSpaceDN/>
              <w:adjustRightInd/>
              <w:spacing w:after="120"/>
              <w:rPr>
                <w:rFonts w:eastAsia="Times New Roman"/>
                <w:sz w:val="22"/>
                <w:szCs w:val="22"/>
                <w:lang w:val="en-US" w:eastAsia="zh-CN"/>
              </w:rPr>
            </w:pPr>
            <w:r w:rsidRPr="009555FE">
              <w:rPr>
                <w:rFonts w:eastAsia="Times New Roman"/>
                <w:position w:val="-1"/>
                <w:sz w:val="22"/>
                <w:szCs w:val="22"/>
                <w:lang w:eastAsia="zh-CN"/>
              </w:rPr>
              <w:t>Option 1: for a given band type from {</w:t>
            </w:r>
            <w:r w:rsidRPr="009555FE">
              <w:rPr>
                <w:rFonts w:eastAsia="Times New Roman"/>
                <w:position w:val="-1"/>
                <w:sz w:val="22"/>
                <w:szCs w:val="22"/>
                <w:highlight w:val="yellow"/>
                <w:lang w:eastAsia="zh-CN"/>
              </w:rPr>
              <w:t>wideband</w:t>
            </w:r>
            <w:r w:rsidRPr="009555FE">
              <w:rPr>
                <w:rFonts w:eastAsia="Times New Roman"/>
                <w:position w:val="-1"/>
                <w:sz w:val="22"/>
                <w:szCs w:val="22"/>
                <w:lang w:eastAsia="zh-CN"/>
              </w:rPr>
              <w:t>, even subband, odd subband}, the omission order follows the priority order determined by sub-configuration index </w:t>
            </w:r>
          </w:p>
        </w:tc>
      </w:tr>
    </w:tbl>
    <w:p w:rsidR="0018330F" w:rsidP="00985F89" w:rsidRDefault="0018330F" w14:paraId="7FD502F6" w14:textId="77777777">
      <w:pPr>
        <w:pStyle w:val="ListParagraph"/>
        <w:widowControl w:val="0"/>
        <w:snapToGrid w:val="0"/>
        <w:ind w:left="0"/>
        <w:jc w:val="both"/>
        <w:rPr>
          <w:bCs/>
          <w:iCs/>
          <w:sz w:val="22"/>
          <w:szCs w:val="22"/>
          <w:lang w:eastAsia="zh-CN"/>
        </w:rPr>
      </w:pPr>
    </w:p>
    <w:p w:rsidR="00332F1A" w:rsidP="00985F89" w:rsidRDefault="00D86BE0" w14:paraId="374054D3" w14:textId="7902C7BC">
      <w:pPr>
        <w:pStyle w:val="ListParagraph"/>
        <w:widowControl w:val="0"/>
        <w:snapToGrid w:val="0"/>
        <w:ind w:left="0"/>
        <w:jc w:val="both"/>
        <w:rPr>
          <w:bCs/>
          <w:iCs/>
          <w:sz w:val="22"/>
          <w:szCs w:val="22"/>
          <w:lang w:eastAsia="zh-CN"/>
        </w:rPr>
      </w:pPr>
      <w:r>
        <w:rPr>
          <w:bCs/>
          <w:iCs/>
          <w:sz w:val="22"/>
          <w:szCs w:val="22"/>
          <w:lang w:eastAsia="zh-CN"/>
        </w:rPr>
        <w:t xml:space="preserve">To our view, </w:t>
      </w:r>
      <w:r w:rsidR="00AC74D3">
        <w:rPr>
          <w:bCs/>
          <w:iCs/>
          <w:sz w:val="22"/>
          <w:szCs w:val="22"/>
          <w:lang w:eastAsia="zh-CN"/>
        </w:rPr>
        <w:t xml:space="preserve">the early agreement </w:t>
      </w:r>
      <w:r w:rsidR="00F81C0F">
        <w:rPr>
          <w:bCs/>
          <w:iCs/>
          <w:sz w:val="22"/>
          <w:szCs w:val="22"/>
          <w:lang w:eastAsia="zh-CN"/>
        </w:rPr>
        <w:t xml:space="preserve">agreed </w:t>
      </w:r>
      <w:r w:rsidR="00AC74D3">
        <w:rPr>
          <w:bCs/>
          <w:iCs/>
          <w:sz w:val="22"/>
          <w:szCs w:val="22"/>
          <w:lang w:eastAsia="zh-CN"/>
        </w:rPr>
        <w:t xml:space="preserve">above is not very clear on </w:t>
      </w:r>
      <w:r w:rsidR="00042AB3">
        <w:rPr>
          <w:bCs/>
          <w:iCs/>
          <w:sz w:val="22"/>
          <w:szCs w:val="22"/>
          <w:lang w:eastAsia="zh-CN"/>
        </w:rPr>
        <w:t xml:space="preserve">how the omission/dropping should be handled </w:t>
      </w:r>
      <w:r w:rsidR="009574B0">
        <w:rPr>
          <w:bCs/>
          <w:iCs/>
          <w:sz w:val="22"/>
          <w:szCs w:val="22"/>
          <w:lang w:eastAsia="zh-CN"/>
        </w:rPr>
        <w:t>e</w:t>
      </w:r>
      <w:r w:rsidR="00042AB3">
        <w:rPr>
          <w:bCs/>
          <w:iCs/>
          <w:sz w:val="22"/>
          <w:szCs w:val="22"/>
          <w:lang w:eastAsia="zh-CN"/>
        </w:rPr>
        <w:t>speci</w:t>
      </w:r>
      <w:r w:rsidR="00F60E79">
        <w:rPr>
          <w:bCs/>
          <w:iCs/>
          <w:sz w:val="22"/>
          <w:szCs w:val="22"/>
          <w:lang w:eastAsia="zh-CN"/>
        </w:rPr>
        <w:t>ally</w:t>
      </w:r>
      <w:r w:rsidR="00042AB3">
        <w:rPr>
          <w:bCs/>
          <w:iCs/>
          <w:sz w:val="22"/>
          <w:szCs w:val="22"/>
          <w:lang w:eastAsia="zh-CN"/>
        </w:rPr>
        <w:t xml:space="preserve"> for Part 2 WB CSI report</w:t>
      </w:r>
      <w:r w:rsidR="00FC118A">
        <w:rPr>
          <w:bCs/>
          <w:iCs/>
          <w:sz w:val="22"/>
          <w:szCs w:val="22"/>
          <w:lang w:eastAsia="zh-CN"/>
        </w:rPr>
        <w:t xml:space="preserve"> containing sub-configurations</w:t>
      </w:r>
      <w:r w:rsidR="00042AB3">
        <w:rPr>
          <w:bCs/>
          <w:iCs/>
          <w:sz w:val="22"/>
          <w:szCs w:val="22"/>
          <w:lang w:eastAsia="zh-CN"/>
        </w:rPr>
        <w:t>.</w:t>
      </w:r>
      <w:r w:rsidR="00FC118A">
        <w:rPr>
          <w:bCs/>
          <w:iCs/>
          <w:sz w:val="22"/>
          <w:szCs w:val="22"/>
          <w:lang w:eastAsia="zh-CN"/>
        </w:rPr>
        <w:t xml:space="preserve"> In legacy </w:t>
      </w:r>
      <w:r w:rsidR="006E06E0">
        <w:rPr>
          <w:bCs/>
          <w:iCs/>
          <w:sz w:val="22"/>
          <w:szCs w:val="22"/>
          <w:lang w:eastAsia="zh-CN"/>
        </w:rPr>
        <w:t xml:space="preserve">approach, </w:t>
      </w:r>
      <w:r w:rsidR="004B33A9">
        <w:rPr>
          <w:bCs/>
          <w:iCs/>
          <w:sz w:val="22"/>
          <w:szCs w:val="22"/>
          <w:lang w:eastAsia="zh-CN"/>
        </w:rPr>
        <w:t>the omission/dropping is performed per priority level for both Part 2 WB CSI report</w:t>
      </w:r>
      <w:r w:rsidR="003211FB">
        <w:rPr>
          <w:bCs/>
          <w:iCs/>
          <w:sz w:val="22"/>
          <w:szCs w:val="22"/>
          <w:lang w:eastAsia="zh-CN"/>
        </w:rPr>
        <w:t>, meaning that</w:t>
      </w:r>
      <w:r w:rsidR="006A6D20">
        <w:rPr>
          <w:bCs/>
          <w:iCs/>
          <w:sz w:val="22"/>
          <w:szCs w:val="22"/>
          <w:lang w:eastAsia="zh-CN"/>
        </w:rPr>
        <w:t xml:space="preserve"> </w:t>
      </w:r>
      <w:r w:rsidR="00CA66FC">
        <w:rPr>
          <w:bCs/>
          <w:iCs/>
          <w:sz w:val="22"/>
          <w:szCs w:val="22"/>
          <w:lang w:eastAsia="zh-CN"/>
        </w:rPr>
        <w:t>all the CSI reports with</w:t>
      </w:r>
      <w:r w:rsidR="006A6D20">
        <w:rPr>
          <w:bCs/>
          <w:iCs/>
          <w:sz w:val="22"/>
          <w:szCs w:val="22"/>
          <w:lang w:eastAsia="zh-CN"/>
        </w:rPr>
        <w:t xml:space="preserve"> Part 2 WB CSI report</w:t>
      </w:r>
      <w:r w:rsidR="00AF0A22">
        <w:rPr>
          <w:bCs/>
          <w:iCs/>
          <w:sz w:val="22"/>
          <w:szCs w:val="22"/>
          <w:lang w:eastAsia="zh-CN"/>
        </w:rPr>
        <w:t xml:space="preserve"> in Priority 0 are dropped simultaneously</w:t>
      </w:r>
      <w:r w:rsidR="00B83054">
        <w:rPr>
          <w:bCs/>
          <w:iCs/>
          <w:sz w:val="22"/>
          <w:szCs w:val="22"/>
          <w:lang w:eastAsia="zh-CN"/>
        </w:rPr>
        <w:t>, and</w:t>
      </w:r>
      <w:r w:rsidR="007563F5">
        <w:rPr>
          <w:bCs/>
          <w:iCs/>
          <w:sz w:val="22"/>
          <w:szCs w:val="22"/>
          <w:lang w:eastAsia="zh-CN"/>
        </w:rPr>
        <w:t xml:space="preserve"> there were no </w:t>
      </w:r>
      <w:r w:rsidR="002A4B05">
        <w:rPr>
          <w:bCs/>
          <w:iCs/>
          <w:sz w:val="22"/>
          <w:szCs w:val="22"/>
          <w:lang w:eastAsia="zh-CN"/>
        </w:rPr>
        <w:t xml:space="preserve">specific </w:t>
      </w:r>
      <w:r w:rsidR="007563F5">
        <w:rPr>
          <w:bCs/>
          <w:iCs/>
          <w:sz w:val="22"/>
          <w:szCs w:val="22"/>
          <w:lang w:eastAsia="zh-CN"/>
        </w:rPr>
        <w:t>rules sp</w:t>
      </w:r>
      <w:r w:rsidR="00E64EE9">
        <w:rPr>
          <w:bCs/>
          <w:iCs/>
          <w:sz w:val="22"/>
          <w:szCs w:val="22"/>
          <w:lang w:eastAsia="zh-CN"/>
        </w:rPr>
        <w:t xml:space="preserve">ecified </w:t>
      </w:r>
      <w:r w:rsidR="006B2F67">
        <w:rPr>
          <w:bCs/>
          <w:iCs/>
          <w:sz w:val="22"/>
          <w:szCs w:val="22"/>
          <w:lang w:eastAsia="zh-CN"/>
        </w:rPr>
        <w:t>relate to</w:t>
      </w:r>
      <w:r w:rsidR="00E64EE9">
        <w:rPr>
          <w:bCs/>
          <w:iCs/>
          <w:sz w:val="22"/>
          <w:szCs w:val="22"/>
          <w:lang w:eastAsia="zh-CN"/>
        </w:rPr>
        <w:t xml:space="preserve"> </w:t>
      </w:r>
      <w:r w:rsidR="00D54D9C">
        <w:rPr>
          <w:bCs/>
          <w:iCs/>
          <w:sz w:val="22"/>
          <w:szCs w:val="22"/>
          <w:lang w:eastAsia="zh-CN"/>
        </w:rPr>
        <w:t xml:space="preserve">the </w:t>
      </w:r>
      <w:r w:rsidR="00E64EE9">
        <w:rPr>
          <w:bCs/>
          <w:iCs/>
          <w:sz w:val="22"/>
          <w:szCs w:val="22"/>
          <w:lang w:eastAsia="zh-CN"/>
        </w:rPr>
        <w:t>Part 2 WB CSI report dropping</w:t>
      </w:r>
      <w:r w:rsidR="00BF69A5">
        <w:rPr>
          <w:bCs/>
          <w:iCs/>
          <w:sz w:val="22"/>
          <w:szCs w:val="22"/>
          <w:lang w:eastAsia="zh-CN"/>
        </w:rPr>
        <w:t xml:space="preserve"> on how a given CSI reports</w:t>
      </w:r>
      <w:r w:rsidR="009022AE">
        <w:rPr>
          <w:bCs/>
          <w:iCs/>
          <w:sz w:val="22"/>
          <w:szCs w:val="22"/>
          <w:lang w:eastAsia="zh-CN"/>
        </w:rPr>
        <w:t xml:space="preserve"> </w:t>
      </w:r>
      <w:r w:rsidR="00D54D9C">
        <w:rPr>
          <w:bCs/>
          <w:iCs/>
          <w:sz w:val="22"/>
          <w:szCs w:val="22"/>
          <w:lang w:eastAsia="zh-CN"/>
        </w:rPr>
        <w:t xml:space="preserve">within Priority 0 </w:t>
      </w:r>
      <w:r w:rsidR="009022AE">
        <w:rPr>
          <w:bCs/>
          <w:iCs/>
          <w:sz w:val="22"/>
          <w:szCs w:val="22"/>
          <w:lang w:eastAsia="zh-CN"/>
        </w:rPr>
        <w:t>should be dropped</w:t>
      </w:r>
      <w:r w:rsidR="00D54D9C">
        <w:rPr>
          <w:bCs/>
          <w:iCs/>
          <w:sz w:val="22"/>
          <w:szCs w:val="22"/>
          <w:lang w:eastAsia="zh-CN"/>
        </w:rPr>
        <w:t>.</w:t>
      </w:r>
      <w:r w:rsidR="009022AE">
        <w:rPr>
          <w:bCs/>
          <w:iCs/>
          <w:sz w:val="22"/>
          <w:szCs w:val="22"/>
          <w:lang w:eastAsia="zh-CN"/>
        </w:rPr>
        <w:t xml:space="preserve"> </w:t>
      </w:r>
    </w:p>
    <w:p w:rsidR="004E2427" w:rsidP="00985F89" w:rsidRDefault="004E2427" w14:paraId="1F4DE8B5" w14:textId="77777777">
      <w:pPr>
        <w:pStyle w:val="ListParagraph"/>
        <w:widowControl w:val="0"/>
        <w:snapToGrid w:val="0"/>
        <w:ind w:left="0"/>
        <w:jc w:val="both"/>
        <w:rPr>
          <w:bCs/>
          <w:iCs/>
          <w:sz w:val="22"/>
          <w:szCs w:val="22"/>
          <w:lang w:eastAsia="zh-CN"/>
        </w:rPr>
      </w:pPr>
    </w:p>
    <w:p w:rsidRPr="009555FE" w:rsidR="00602AE5" w:rsidP="00985F89" w:rsidRDefault="00602AE5" w14:paraId="4DEB1FD8" w14:textId="05834EEC">
      <w:pPr>
        <w:pStyle w:val="ListParagraph"/>
        <w:widowControl w:val="0"/>
        <w:snapToGrid w:val="0"/>
        <w:ind w:left="0"/>
        <w:jc w:val="both"/>
        <w:rPr>
          <w:b/>
          <w:iCs/>
          <w:sz w:val="22"/>
          <w:szCs w:val="22"/>
          <w:lang w:eastAsia="zh-CN"/>
        </w:rPr>
      </w:pPr>
      <w:r w:rsidRPr="009555FE">
        <w:rPr>
          <w:b/>
          <w:iCs/>
          <w:sz w:val="22"/>
          <w:szCs w:val="22"/>
          <w:lang w:eastAsia="zh-CN"/>
        </w:rPr>
        <w:t xml:space="preserve">Observation </w:t>
      </w:r>
      <w:r w:rsidR="00293ABD">
        <w:rPr>
          <w:b/>
          <w:iCs/>
          <w:sz w:val="22"/>
          <w:szCs w:val="22"/>
          <w:lang w:eastAsia="zh-CN"/>
        </w:rPr>
        <w:t>1</w:t>
      </w:r>
      <w:r w:rsidRPr="009555FE">
        <w:rPr>
          <w:b/>
          <w:iCs/>
          <w:sz w:val="22"/>
          <w:szCs w:val="22"/>
          <w:lang w:eastAsia="zh-CN"/>
        </w:rPr>
        <w:t xml:space="preserve">: In legacy, the omission/dropping </w:t>
      </w:r>
      <w:r w:rsidRPr="001B42DD" w:rsidR="006F410C">
        <w:rPr>
          <w:b/>
          <w:iCs/>
          <w:sz w:val="22"/>
          <w:szCs w:val="22"/>
          <w:lang w:eastAsia="zh-CN"/>
        </w:rPr>
        <w:t>for Part 2 WB CSI report</w:t>
      </w:r>
      <w:r w:rsidRPr="006F410C" w:rsidR="006F410C">
        <w:rPr>
          <w:b/>
          <w:iCs/>
          <w:sz w:val="22"/>
          <w:szCs w:val="22"/>
          <w:lang w:eastAsia="zh-CN"/>
        </w:rPr>
        <w:t xml:space="preserve"> </w:t>
      </w:r>
      <w:r w:rsidRPr="009555FE">
        <w:rPr>
          <w:b/>
          <w:iCs/>
          <w:sz w:val="22"/>
          <w:szCs w:val="22"/>
          <w:lang w:eastAsia="zh-CN"/>
        </w:rPr>
        <w:t>is performed per priority level, meaning that all Part 2 WB CSI</w:t>
      </w:r>
      <w:r w:rsidR="00286898">
        <w:rPr>
          <w:b/>
          <w:iCs/>
          <w:sz w:val="22"/>
          <w:szCs w:val="22"/>
          <w:lang w:eastAsia="zh-CN"/>
        </w:rPr>
        <w:t xml:space="preserve">s of </w:t>
      </w:r>
      <w:r w:rsidRPr="001B42DD" w:rsidR="00286898">
        <w:rPr>
          <w:b/>
          <w:iCs/>
          <w:sz w:val="22"/>
          <w:szCs w:val="22"/>
          <w:lang w:eastAsia="zh-CN"/>
        </w:rPr>
        <w:t>the CSI reports</w:t>
      </w:r>
      <w:r w:rsidR="00E82259">
        <w:rPr>
          <w:b/>
          <w:iCs/>
          <w:sz w:val="22"/>
          <w:szCs w:val="22"/>
          <w:lang w:eastAsia="zh-CN"/>
        </w:rPr>
        <w:t>, which are of</w:t>
      </w:r>
      <w:r w:rsidRPr="001A0540">
        <w:rPr>
          <w:b/>
          <w:iCs/>
          <w:sz w:val="22"/>
          <w:szCs w:val="22"/>
          <w:lang w:eastAsia="zh-CN"/>
        </w:rPr>
        <w:t xml:space="preserve"> Priority 0</w:t>
      </w:r>
      <w:r w:rsidR="00E82259">
        <w:rPr>
          <w:b/>
          <w:iCs/>
          <w:sz w:val="22"/>
          <w:szCs w:val="22"/>
          <w:lang w:eastAsia="zh-CN"/>
        </w:rPr>
        <w:t>,</w:t>
      </w:r>
      <w:r w:rsidRPr="009555FE">
        <w:rPr>
          <w:b/>
          <w:iCs/>
          <w:sz w:val="22"/>
          <w:szCs w:val="22"/>
          <w:lang w:eastAsia="zh-CN"/>
        </w:rPr>
        <w:t xml:space="preserve"> are dropped simultaneously</w:t>
      </w:r>
      <w:r w:rsidRPr="009555FE" w:rsidR="00F95606">
        <w:rPr>
          <w:b/>
          <w:iCs/>
          <w:sz w:val="22"/>
          <w:szCs w:val="22"/>
          <w:lang w:eastAsia="zh-CN"/>
        </w:rPr>
        <w:t>.</w:t>
      </w:r>
    </w:p>
    <w:p w:rsidR="00602AE5" w:rsidP="00985F89" w:rsidRDefault="00602AE5" w14:paraId="43ED50DA" w14:textId="77777777">
      <w:pPr>
        <w:pStyle w:val="ListParagraph"/>
        <w:widowControl w:val="0"/>
        <w:snapToGrid w:val="0"/>
        <w:ind w:left="0"/>
        <w:jc w:val="both"/>
        <w:rPr>
          <w:bCs/>
          <w:iCs/>
          <w:sz w:val="22"/>
          <w:szCs w:val="22"/>
          <w:lang w:eastAsia="zh-CN"/>
        </w:rPr>
      </w:pPr>
    </w:p>
    <w:p w:rsidRPr="009555FE" w:rsidR="004E2427" w:rsidP="00985F89" w:rsidRDefault="004E2427" w14:paraId="3A0F4B8D" w14:textId="09944ECE">
      <w:pPr>
        <w:pStyle w:val="ListParagraph"/>
        <w:widowControl w:val="0"/>
        <w:snapToGrid w:val="0"/>
        <w:ind w:left="0"/>
        <w:jc w:val="both"/>
        <w:rPr>
          <w:b/>
          <w:iCs/>
          <w:sz w:val="22"/>
          <w:szCs w:val="22"/>
          <w:lang w:eastAsia="zh-CN"/>
        </w:rPr>
      </w:pPr>
      <w:r w:rsidRPr="009555FE">
        <w:rPr>
          <w:b/>
          <w:iCs/>
          <w:sz w:val="22"/>
          <w:szCs w:val="22"/>
          <w:lang w:eastAsia="zh-CN"/>
        </w:rPr>
        <w:t xml:space="preserve">Observation </w:t>
      </w:r>
      <w:r w:rsidR="00293ABD">
        <w:rPr>
          <w:b/>
          <w:iCs/>
          <w:sz w:val="22"/>
          <w:szCs w:val="22"/>
          <w:lang w:eastAsia="zh-CN"/>
        </w:rPr>
        <w:t>2</w:t>
      </w:r>
      <w:r w:rsidRPr="009555FE">
        <w:rPr>
          <w:b/>
          <w:iCs/>
          <w:sz w:val="22"/>
          <w:szCs w:val="22"/>
          <w:lang w:eastAsia="zh-CN"/>
        </w:rPr>
        <w:t>: In legacy, there were no specific rules specified relate</w:t>
      </w:r>
      <w:r w:rsidR="001E2858">
        <w:rPr>
          <w:b/>
          <w:iCs/>
          <w:sz w:val="22"/>
          <w:szCs w:val="22"/>
          <w:lang w:eastAsia="zh-CN"/>
        </w:rPr>
        <w:t>d</w:t>
      </w:r>
      <w:r w:rsidRPr="009555FE">
        <w:rPr>
          <w:b/>
          <w:iCs/>
          <w:sz w:val="22"/>
          <w:szCs w:val="22"/>
          <w:lang w:eastAsia="zh-CN"/>
        </w:rPr>
        <w:t xml:space="preserve"> to the Part 2 WB CSI report dropping on how a given CSI reports within Priority 0 should be dropped.</w:t>
      </w:r>
    </w:p>
    <w:p w:rsidR="00332F1A" w:rsidP="00985F89" w:rsidRDefault="00332F1A" w14:paraId="3E3BD787" w14:textId="77777777">
      <w:pPr>
        <w:pStyle w:val="ListParagraph"/>
        <w:widowControl w:val="0"/>
        <w:snapToGrid w:val="0"/>
        <w:ind w:left="0"/>
        <w:jc w:val="both"/>
        <w:rPr>
          <w:bCs/>
          <w:iCs/>
          <w:sz w:val="22"/>
          <w:szCs w:val="22"/>
          <w:lang w:eastAsia="zh-CN"/>
        </w:rPr>
      </w:pPr>
    </w:p>
    <w:p w:rsidRPr="00833A9C" w:rsidR="00E35066" w:rsidP="009555FE" w:rsidRDefault="0073361A" w14:paraId="3440DF1D" w14:textId="79B4079C">
      <w:pPr>
        <w:pStyle w:val="ListParagraph"/>
        <w:widowControl w:val="0"/>
        <w:snapToGrid w:val="0"/>
        <w:spacing w:after="120"/>
        <w:ind w:left="0"/>
        <w:jc w:val="both"/>
        <w:rPr>
          <w:bCs/>
          <w:iCs/>
          <w:sz w:val="22"/>
          <w:szCs w:val="22"/>
          <w:lang w:eastAsia="zh-CN"/>
        </w:rPr>
      </w:pPr>
      <w:r>
        <w:rPr>
          <w:bCs/>
          <w:iCs/>
          <w:sz w:val="22"/>
          <w:szCs w:val="22"/>
          <w:lang w:eastAsia="zh-CN"/>
        </w:rPr>
        <w:t xml:space="preserve">Now </w:t>
      </w:r>
      <w:r w:rsidR="00332F1A">
        <w:rPr>
          <w:bCs/>
          <w:iCs/>
          <w:sz w:val="22"/>
          <w:szCs w:val="22"/>
          <w:lang w:eastAsia="zh-CN"/>
        </w:rPr>
        <w:t>considering the</w:t>
      </w:r>
      <w:r>
        <w:rPr>
          <w:bCs/>
          <w:iCs/>
          <w:sz w:val="22"/>
          <w:szCs w:val="22"/>
          <w:lang w:eastAsia="zh-CN"/>
        </w:rPr>
        <w:t xml:space="preserve"> </w:t>
      </w:r>
      <w:r w:rsidR="00332F1A">
        <w:rPr>
          <w:bCs/>
          <w:iCs/>
          <w:sz w:val="22"/>
          <w:szCs w:val="22"/>
          <w:lang w:eastAsia="zh-CN"/>
        </w:rPr>
        <w:t>Part 2 WB CSI report dropping for Rel18 NES</w:t>
      </w:r>
      <w:r w:rsidR="00F92F13">
        <w:rPr>
          <w:bCs/>
          <w:iCs/>
          <w:sz w:val="22"/>
          <w:szCs w:val="22"/>
          <w:lang w:eastAsia="zh-CN"/>
        </w:rPr>
        <w:t xml:space="preserve"> containing sub-configurations</w:t>
      </w:r>
      <w:r w:rsidR="008D244D">
        <w:rPr>
          <w:bCs/>
          <w:iCs/>
          <w:sz w:val="22"/>
          <w:szCs w:val="22"/>
          <w:lang w:eastAsia="zh-CN"/>
        </w:rPr>
        <w:t xml:space="preserve">, </w:t>
      </w:r>
      <w:r w:rsidR="00EA5CA1">
        <w:rPr>
          <w:bCs/>
          <w:iCs/>
          <w:sz w:val="22"/>
          <w:szCs w:val="22"/>
          <w:lang w:eastAsia="zh-CN"/>
        </w:rPr>
        <w:t xml:space="preserve">to our view, </w:t>
      </w:r>
      <w:r w:rsidR="00A552F5">
        <w:rPr>
          <w:bCs/>
          <w:iCs/>
          <w:sz w:val="22"/>
          <w:szCs w:val="22"/>
          <w:lang w:eastAsia="zh-CN"/>
        </w:rPr>
        <w:t xml:space="preserve">at this late stage of </w:t>
      </w:r>
      <w:r w:rsidR="00D870D2">
        <w:rPr>
          <w:bCs/>
          <w:iCs/>
          <w:sz w:val="22"/>
          <w:szCs w:val="22"/>
          <w:lang w:eastAsia="zh-CN"/>
        </w:rPr>
        <w:t>the maintenance</w:t>
      </w:r>
      <w:r w:rsidR="00A552F5">
        <w:rPr>
          <w:bCs/>
          <w:iCs/>
          <w:sz w:val="22"/>
          <w:szCs w:val="22"/>
          <w:lang w:eastAsia="zh-CN"/>
        </w:rPr>
        <w:t xml:space="preserve"> phase, </w:t>
      </w:r>
      <w:r w:rsidR="007A2A7A">
        <w:rPr>
          <w:bCs/>
          <w:iCs/>
          <w:sz w:val="22"/>
          <w:szCs w:val="22"/>
          <w:lang w:eastAsia="zh-CN"/>
        </w:rPr>
        <w:t>the omission/dropping</w:t>
      </w:r>
      <w:r w:rsidR="0097160B">
        <w:rPr>
          <w:bCs/>
          <w:iCs/>
          <w:sz w:val="22"/>
          <w:szCs w:val="22"/>
          <w:lang w:eastAsia="zh-CN"/>
        </w:rPr>
        <w:t xml:space="preserve"> per priority level </w:t>
      </w:r>
      <w:r w:rsidR="00FE12CE">
        <w:rPr>
          <w:bCs/>
          <w:iCs/>
          <w:sz w:val="22"/>
          <w:szCs w:val="22"/>
          <w:lang w:eastAsia="zh-CN"/>
        </w:rPr>
        <w:t xml:space="preserve">for Part 2 WB CSI report </w:t>
      </w:r>
      <w:r w:rsidR="0097160B">
        <w:rPr>
          <w:bCs/>
          <w:iCs/>
          <w:sz w:val="22"/>
          <w:szCs w:val="22"/>
          <w:lang w:eastAsia="zh-CN"/>
        </w:rPr>
        <w:t>should be maintained</w:t>
      </w:r>
      <w:r w:rsidR="007A2A7A">
        <w:rPr>
          <w:bCs/>
          <w:iCs/>
          <w:sz w:val="22"/>
          <w:szCs w:val="22"/>
          <w:lang w:eastAsia="zh-CN"/>
        </w:rPr>
        <w:t xml:space="preserve"> as legacy</w:t>
      </w:r>
      <w:r w:rsidR="00FE12CE">
        <w:rPr>
          <w:bCs/>
          <w:iCs/>
          <w:sz w:val="22"/>
          <w:szCs w:val="22"/>
          <w:lang w:eastAsia="zh-CN"/>
        </w:rPr>
        <w:t xml:space="preserve"> approach, where </w:t>
      </w:r>
      <w:r w:rsidR="00265BD2">
        <w:rPr>
          <w:bCs/>
          <w:iCs/>
          <w:sz w:val="22"/>
          <w:szCs w:val="22"/>
          <w:lang w:eastAsia="zh-CN"/>
        </w:rPr>
        <w:t xml:space="preserve">as shown in Figure 1, the contents of Priority 0 </w:t>
      </w:r>
      <w:r w:rsidR="00A86AF9">
        <w:rPr>
          <w:bCs/>
          <w:iCs/>
          <w:sz w:val="22"/>
          <w:szCs w:val="22"/>
          <w:lang w:eastAsia="zh-CN"/>
        </w:rPr>
        <w:t>is</w:t>
      </w:r>
      <w:r w:rsidR="00265BD2">
        <w:rPr>
          <w:bCs/>
          <w:iCs/>
          <w:sz w:val="22"/>
          <w:szCs w:val="22"/>
          <w:lang w:eastAsia="zh-CN"/>
        </w:rPr>
        <w:t xml:space="preserve"> </w:t>
      </w:r>
      <w:r w:rsidR="00E8008E">
        <w:rPr>
          <w:bCs/>
          <w:iCs/>
          <w:sz w:val="22"/>
          <w:szCs w:val="22"/>
          <w:lang w:eastAsia="zh-CN"/>
        </w:rPr>
        <w:t>multiplexed</w:t>
      </w:r>
      <w:r w:rsidR="00265BD2">
        <w:rPr>
          <w:bCs/>
          <w:iCs/>
          <w:sz w:val="22"/>
          <w:szCs w:val="22"/>
          <w:lang w:eastAsia="zh-CN"/>
        </w:rPr>
        <w:t xml:space="preserve"> </w:t>
      </w:r>
      <w:r w:rsidR="00A86AF9">
        <w:rPr>
          <w:bCs/>
          <w:iCs/>
          <w:sz w:val="22"/>
          <w:szCs w:val="22"/>
          <w:lang w:eastAsia="zh-CN"/>
        </w:rPr>
        <w:t>of</w:t>
      </w:r>
      <w:r w:rsidR="007D5217">
        <w:rPr>
          <w:bCs/>
          <w:iCs/>
          <w:sz w:val="22"/>
          <w:szCs w:val="22"/>
          <w:lang w:eastAsia="zh-CN"/>
        </w:rPr>
        <w:t xml:space="preserve"> </w:t>
      </w:r>
      <w:r w:rsidR="00E71184">
        <w:rPr>
          <w:bCs/>
          <w:iCs/>
          <w:sz w:val="22"/>
          <w:szCs w:val="22"/>
          <w:lang w:eastAsia="zh-CN"/>
        </w:rPr>
        <w:t>legacy CSI report</w:t>
      </w:r>
      <w:r w:rsidR="0060440F">
        <w:rPr>
          <w:bCs/>
          <w:iCs/>
          <w:sz w:val="22"/>
          <w:szCs w:val="22"/>
          <w:lang w:eastAsia="zh-CN"/>
        </w:rPr>
        <w:t>s</w:t>
      </w:r>
      <w:r w:rsidR="00E71184">
        <w:rPr>
          <w:bCs/>
          <w:iCs/>
          <w:sz w:val="22"/>
          <w:szCs w:val="22"/>
          <w:lang w:eastAsia="zh-CN"/>
        </w:rPr>
        <w:t xml:space="preserve"> and new NES CSI report</w:t>
      </w:r>
      <w:r w:rsidR="0060440F">
        <w:rPr>
          <w:bCs/>
          <w:iCs/>
          <w:sz w:val="22"/>
          <w:szCs w:val="22"/>
          <w:lang w:eastAsia="zh-CN"/>
        </w:rPr>
        <w:t>s</w:t>
      </w:r>
      <w:r w:rsidR="00E71184">
        <w:rPr>
          <w:bCs/>
          <w:iCs/>
          <w:sz w:val="22"/>
          <w:szCs w:val="22"/>
          <w:lang w:eastAsia="zh-CN"/>
        </w:rPr>
        <w:t xml:space="preserve"> containing sub-configurations</w:t>
      </w:r>
      <w:r w:rsidR="008D2388">
        <w:rPr>
          <w:bCs/>
          <w:iCs/>
          <w:sz w:val="22"/>
          <w:szCs w:val="22"/>
          <w:lang w:eastAsia="zh-CN"/>
        </w:rPr>
        <w:t>,</w:t>
      </w:r>
      <w:r w:rsidR="00265BD2">
        <w:rPr>
          <w:bCs/>
          <w:iCs/>
          <w:sz w:val="22"/>
          <w:szCs w:val="22"/>
          <w:lang w:eastAsia="zh-CN"/>
        </w:rPr>
        <w:t xml:space="preserve"> </w:t>
      </w:r>
      <w:r w:rsidR="008D2388">
        <w:rPr>
          <w:bCs/>
          <w:iCs/>
          <w:sz w:val="22"/>
          <w:szCs w:val="22"/>
          <w:lang w:eastAsia="zh-CN"/>
        </w:rPr>
        <w:t>a</w:t>
      </w:r>
      <w:r w:rsidR="00906DCC">
        <w:rPr>
          <w:bCs/>
          <w:iCs/>
          <w:sz w:val="22"/>
          <w:szCs w:val="22"/>
          <w:lang w:eastAsia="zh-CN"/>
        </w:rPr>
        <w:t xml:space="preserve">nd there can be </w:t>
      </w:r>
      <w:r w:rsidR="00845191">
        <w:rPr>
          <w:bCs/>
          <w:iCs/>
          <w:sz w:val="22"/>
          <w:szCs w:val="22"/>
          <w:lang w:eastAsia="zh-CN"/>
        </w:rPr>
        <w:t xml:space="preserve">new </w:t>
      </w:r>
      <w:r w:rsidR="00642BD2">
        <w:rPr>
          <w:bCs/>
          <w:iCs/>
          <w:sz w:val="22"/>
          <w:szCs w:val="22"/>
          <w:lang w:eastAsia="zh-CN"/>
        </w:rPr>
        <w:t>open issues if the omission/dropping for Part 2 WB CSI report is performed per sub-configuration level</w:t>
      </w:r>
      <w:r w:rsidR="00845191">
        <w:rPr>
          <w:bCs/>
          <w:iCs/>
          <w:sz w:val="22"/>
          <w:szCs w:val="22"/>
          <w:lang w:eastAsia="zh-CN"/>
        </w:rPr>
        <w:t>.</w:t>
      </w:r>
      <w:r w:rsidR="00554BF2">
        <w:rPr>
          <w:bCs/>
          <w:iCs/>
          <w:sz w:val="22"/>
          <w:szCs w:val="22"/>
          <w:lang w:eastAsia="zh-CN"/>
        </w:rPr>
        <w:t xml:space="preserve"> </w:t>
      </w:r>
    </w:p>
    <w:p w:rsidR="007231D0" w:rsidP="00985F89" w:rsidRDefault="007231D0" w14:paraId="1F8B7B57" w14:textId="77777777">
      <w:pPr>
        <w:pStyle w:val="ListParagraph"/>
        <w:widowControl w:val="0"/>
        <w:snapToGrid w:val="0"/>
        <w:ind w:left="0"/>
        <w:jc w:val="both"/>
        <w:rPr>
          <w:bCs/>
          <w:iCs/>
          <w:sz w:val="22"/>
          <w:szCs w:val="22"/>
          <w:lang w:eastAsia="zh-CN"/>
        </w:rPr>
      </w:pPr>
    </w:p>
    <w:p w:rsidR="00D84D95" w:rsidP="00985F89" w:rsidRDefault="004A2653" w14:paraId="1F640A51" w14:textId="7442C9CC">
      <w:pPr>
        <w:pStyle w:val="ListParagraph"/>
        <w:widowControl w:val="0"/>
        <w:snapToGrid w:val="0"/>
        <w:ind w:left="0"/>
        <w:jc w:val="both"/>
        <w:rPr>
          <w:bCs/>
          <w:iCs/>
          <w:sz w:val="22"/>
          <w:szCs w:val="22"/>
          <w:lang w:eastAsia="zh-CN"/>
        </w:rPr>
      </w:pPr>
      <w:r>
        <w:rPr>
          <w:bCs/>
          <w:iCs/>
          <w:sz w:val="22"/>
          <w:szCs w:val="22"/>
          <w:lang w:eastAsia="zh-CN"/>
        </w:rPr>
        <w:t xml:space="preserve">Thus, based on the above thinking, </w:t>
      </w:r>
      <w:r w:rsidR="00F82A8A">
        <w:rPr>
          <w:bCs/>
          <w:iCs/>
          <w:sz w:val="22"/>
          <w:szCs w:val="22"/>
          <w:lang w:eastAsia="zh-CN"/>
        </w:rPr>
        <w:t>w</w:t>
      </w:r>
      <w:r w:rsidR="00443B3F">
        <w:rPr>
          <w:bCs/>
          <w:iCs/>
          <w:sz w:val="22"/>
          <w:szCs w:val="22"/>
          <w:lang w:eastAsia="zh-CN"/>
        </w:rPr>
        <w:t>e believe that we should not deviate from th</w:t>
      </w:r>
      <w:r w:rsidR="000955DC">
        <w:rPr>
          <w:bCs/>
          <w:iCs/>
          <w:sz w:val="22"/>
          <w:szCs w:val="22"/>
          <w:lang w:eastAsia="zh-CN"/>
        </w:rPr>
        <w:t>e</w:t>
      </w:r>
      <w:r w:rsidR="00443B3F">
        <w:rPr>
          <w:bCs/>
          <w:iCs/>
          <w:sz w:val="22"/>
          <w:szCs w:val="22"/>
          <w:lang w:eastAsia="zh-CN"/>
        </w:rPr>
        <w:t xml:space="preserve"> </w:t>
      </w:r>
      <w:r w:rsidR="000955DC">
        <w:rPr>
          <w:bCs/>
          <w:iCs/>
          <w:sz w:val="22"/>
          <w:szCs w:val="22"/>
          <w:lang w:eastAsia="zh-CN"/>
        </w:rPr>
        <w:t xml:space="preserve">legacy </w:t>
      </w:r>
      <w:r w:rsidR="00443B3F">
        <w:rPr>
          <w:bCs/>
          <w:iCs/>
          <w:sz w:val="22"/>
          <w:szCs w:val="22"/>
          <w:lang w:eastAsia="zh-CN"/>
        </w:rPr>
        <w:t>design</w:t>
      </w:r>
      <w:r w:rsidR="002F3DEB">
        <w:rPr>
          <w:bCs/>
          <w:iCs/>
          <w:sz w:val="22"/>
          <w:szCs w:val="22"/>
          <w:lang w:eastAsia="zh-CN"/>
        </w:rPr>
        <w:t xml:space="preserve"> by </w:t>
      </w:r>
      <w:r w:rsidR="006150F3">
        <w:rPr>
          <w:bCs/>
          <w:iCs/>
          <w:sz w:val="22"/>
          <w:szCs w:val="22"/>
          <w:lang w:eastAsia="zh-CN"/>
        </w:rPr>
        <w:t>now</w:t>
      </w:r>
      <w:r w:rsidR="002F3DEB">
        <w:rPr>
          <w:bCs/>
          <w:iCs/>
          <w:sz w:val="22"/>
          <w:szCs w:val="22"/>
          <w:lang w:eastAsia="zh-CN"/>
        </w:rPr>
        <w:t xml:space="preserve"> allowing Part 2 WB CSI dropping on a sub-configuration level</w:t>
      </w:r>
      <w:r w:rsidR="00443B3F">
        <w:rPr>
          <w:bCs/>
          <w:iCs/>
          <w:sz w:val="22"/>
          <w:szCs w:val="22"/>
          <w:lang w:eastAsia="zh-CN"/>
        </w:rPr>
        <w:t xml:space="preserve">, especially that dropping of </w:t>
      </w:r>
      <w:r w:rsidR="00C51258">
        <w:rPr>
          <w:bCs/>
          <w:iCs/>
          <w:sz w:val="22"/>
          <w:szCs w:val="22"/>
          <w:lang w:eastAsia="zh-CN"/>
        </w:rPr>
        <w:t>Part 2 WB is rather a corner/emergency case</w:t>
      </w:r>
      <w:r w:rsidR="00B35335">
        <w:rPr>
          <w:bCs/>
          <w:iCs/>
          <w:sz w:val="22"/>
          <w:szCs w:val="22"/>
          <w:lang w:eastAsia="zh-CN"/>
        </w:rPr>
        <w:t>,</w:t>
      </w:r>
      <w:r w:rsidR="00C51258">
        <w:rPr>
          <w:bCs/>
          <w:iCs/>
          <w:sz w:val="22"/>
          <w:szCs w:val="22"/>
          <w:lang w:eastAsia="zh-CN"/>
        </w:rPr>
        <w:t xml:space="preserve"> and </w:t>
      </w:r>
      <w:r w:rsidR="00FD2E3B">
        <w:rPr>
          <w:bCs/>
          <w:iCs/>
          <w:sz w:val="22"/>
          <w:szCs w:val="22"/>
          <w:lang w:eastAsia="zh-CN"/>
        </w:rPr>
        <w:t xml:space="preserve">thus </w:t>
      </w:r>
      <w:r w:rsidR="00C51258">
        <w:rPr>
          <w:bCs/>
          <w:iCs/>
          <w:sz w:val="22"/>
          <w:szCs w:val="22"/>
          <w:lang w:eastAsia="zh-CN"/>
        </w:rPr>
        <w:t>we should</w:t>
      </w:r>
      <w:r w:rsidR="00FD2E3B">
        <w:rPr>
          <w:bCs/>
          <w:iCs/>
          <w:sz w:val="22"/>
          <w:szCs w:val="22"/>
          <w:lang w:eastAsia="zh-CN"/>
        </w:rPr>
        <w:t xml:space="preserve"> no optimize for it.</w:t>
      </w:r>
      <w:r w:rsidR="00D84D95">
        <w:rPr>
          <w:bCs/>
          <w:iCs/>
          <w:sz w:val="22"/>
          <w:szCs w:val="22"/>
          <w:lang w:eastAsia="zh-CN"/>
        </w:rPr>
        <w:t xml:space="preserve"> This legacy behavior should be kept, even if this requires reverting a previous RAN1 agreement.</w:t>
      </w:r>
    </w:p>
    <w:p w:rsidR="00EF7826" w:rsidP="00985F89" w:rsidRDefault="00EF7826" w14:paraId="766476E3" w14:textId="77777777">
      <w:pPr>
        <w:pStyle w:val="ListParagraph"/>
        <w:widowControl w:val="0"/>
        <w:snapToGrid w:val="0"/>
        <w:ind w:left="0"/>
        <w:jc w:val="both"/>
        <w:rPr>
          <w:bCs/>
          <w:iCs/>
          <w:sz w:val="22"/>
          <w:szCs w:val="22"/>
          <w:lang w:eastAsia="zh-CN"/>
        </w:rPr>
      </w:pPr>
    </w:p>
    <w:p w:rsidRPr="004E6E3F" w:rsidR="00633A6A" w:rsidP="004E6E3F" w:rsidRDefault="00D84D95" w14:paraId="21BAA27C" w14:textId="480E06B3">
      <w:pPr>
        <w:pStyle w:val="ListParagraph"/>
        <w:widowControl w:val="0"/>
        <w:snapToGrid w:val="0"/>
        <w:ind w:left="0"/>
        <w:jc w:val="both"/>
        <w:rPr>
          <w:bCs/>
          <w:iCs/>
          <w:sz w:val="22"/>
          <w:szCs w:val="22"/>
          <w:lang w:eastAsia="zh-CN"/>
        </w:rPr>
      </w:pPr>
      <w:r w:rsidRPr="00D84D95">
        <w:rPr>
          <w:b/>
          <w:iCs/>
          <w:sz w:val="22"/>
          <w:szCs w:val="22"/>
          <w:lang w:eastAsia="zh-CN"/>
        </w:rPr>
        <w:t xml:space="preserve">Proposal </w:t>
      </w:r>
      <w:r w:rsidR="00293ABD">
        <w:rPr>
          <w:b/>
          <w:iCs/>
          <w:sz w:val="22"/>
          <w:szCs w:val="22"/>
          <w:lang w:eastAsia="zh-CN"/>
        </w:rPr>
        <w:t>7</w:t>
      </w:r>
      <w:r w:rsidRPr="00D84D95">
        <w:rPr>
          <w:b/>
          <w:iCs/>
          <w:sz w:val="22"/>
          <w:szCs w:val="22"/>
          <w:lang w:eastAsia="zh-CN"/>
        </w:rPr>
        <w:t xml:space="preserve">: </w:t>
      </w:r>
      <w:r w:rsidR="00F55027">
        <w:rPr>
          <w:b/>
          <w:iCs/>
          <w:sz w:val="22"/>
          <w:szCs w:val="22"/>
          <w:lang w:eastAsia="zh-CN"/>
        </w:rPr>
        <w:t xml:space="preserve">For a CSI report corresponding to a CSI configuration including </w:t>
      </w:r>
      <w:r w:rsidR="00D12DED">
        <w:rPr>
          <w:b/>
          <w:iCs/>
          <w:sz w:val="22"/>
          <w:szCs w:val="22"/>
          <w:lang w:eastAsia="zh-CN"/>
        </w:rPr>
        <w:t>a list of</w:t>
      </w:r>
      <w:r w:rsidR="00F55027">
        <w:rPr>
          <w:b/>
          <w:iCs/>
          <w:sz w:val="22"/>
          <w:szCs w:val="22"/>
          <w:lang w:eastAsia="zh-CN"/>
        </w:rPr>
        <w:t xml:space="preserve"> sub-configurations,</w:t>
      </w:r>
      <w:r w:rsidR="00D12DED">
        <w:rPr>
          <w:b/>
          <w:iCs/>
          <w:sz w:val="22"/>
          <w:szCs w:val="22"/>
          <w:lang w:eastAsia="zh-CN"/>
        </w:rPr>
        <w:t xml:space="preserve"> do not support Part 2 WB CSI dropping on a sub-configuration level,</w:t>
      </w:r>
      <w:r w:rsidR="00F55027">
        <w:rPr>
          <w:b/>
          <w:iCs/>
          <w:sz w:val="22"/>
          <w:szCs w:val="22"/>
          <w:lang w:eastAsia="zh-CN"/>
        </w:rPr>
        <w:t xml:space="preserve"> </w:t>
      </w:r>
      <w:r w:rsidR="00D12DED">
        <w:rPr>
          <w:b/>
          <w:iCs/>
          <w:sz w:val="22"/>
          <w:szCs w:val="22"/>
          <w:lang w:eastAsia="zh-CN"/>
        </w:rPr>
        <w:t xml:space="preserve">i.e., </w:t>
      </w:r>
      <w:r w:rsidR="008E0B6B">
        <w:rPr>
          <w:b/>
          <w:iCs/>
          <w:sz w:val="22"/>
          <w:szCs w:val="22"/>
          <w:lang w:eastAsia="zh-CN"/>
        </w:rPr>
        <w:t xml:space="preserve">all </w:t>
      </w:r>
      <w:r w:rsidR="00F55027">
        <w:rPr>
          <w:b/>
          <w:iCs/>
          <w:sz w:val="22"/>
          <w:szCs w:val="22"/>
          <w:lang w:eastAsia="zh-CN"/>
        </w:rPr>
        <w:t xml:space="preserve">Part 2 WB </w:t>
      </w:r>
      <w:r w:rsidR="008E0B6B">
        <w:rPr>
          <w:b/>
          <w:iCs/>
          <w:sz w:val="22"/>
          <w:szCs w:val="22"/>
          <w:lang w:eastAsia="zh-CN"/>
        </w:rPr>
        <w:t>CSs are dropped simultaneously</w:t>
      </w:r>
      <w:r w:rsidR="00D12DED">
        <w:rPr>
          <w:b/>
          <w:iCs/>
          <w:sz w:val="22"/>
          <w:szCs w:val="22"/>
          <w:lang w:eastAsia="zh-CN"/>
        </w:rPr>
        <w:t xml:space="preserve"> as in legacy</w:t>
      </w:r>
      <w:r w:rsidR="008E0B6B">
        <w:rPr>
          <w:b/>
          <w:iCs/>
          <w:sz w:val="22"/>
          <w:szCs w:val="22"/>
          <w:lang w:eastAsia="zh-CN"/>
        </w:rPr>
        <w:t>.</w:t>
      </w:r>
      <w:r w:rsidRPr="00D84D95">
        <w:rPr>
          <w:b/>
          <w:iCs/>
          <w:sz w:val="22"/>
          <w:szCs w:val="22"/>
          <w:lang w:eastAsia="zh-CN"/>
        </w:rPr>
        <w:t xml:space="preserve">  </w:t>
      </w:r>
      <w:r w:rsidRPr="00D84D95" w:rsidR="00FD2E3B">
        <w:rPr>
          <w:bCs/>
          <w:iCs/>
          <w:sz w:val="22"/>
          <w:szCs w:val="22"/>
          <w:lang w:eastAsia="zh-CN"/>
        </w:rPr>
        <w:t xml:space="preserve"> </w:t>
      </w:r>
      <w:r w:rsidRPr="00D84D95" w:rsidR="00443B3F">
        <w:rPr>
          <w:bCs/>
          <w:iCs/>
          <w:sz w:val="22"/>
          <w:szCs w:val="22"/>
          <w:lang w:eastAsia="zh-CN"/>
        </w:rPr>
        <w:t xml:space="preserve"> </w:t>
      </w:r>
      <w:bookmarkEnd w:id="2"/>
      <w:bookmarkEnd w:id="3"/>
      <w:bookmarkEnd w:id="4"/>
      <w:bookmarkEnd w:id="5"/>
    </w:p>
    <w:p w:rsidRPr="00A94888" w:rsidR="00BB5AFD" w:rsidP="008B561C" w:rsidRDefault="00BB5AFD" w14:paraId="0A28B12E" w14:textId="77777777">
      <w:pPr>
        <w:rPr>
          <w:strike/>
          <w:lang w:eastAsia="zh-CN"/>
        </w:rPr>
      </w:pPr>
    </w:p>
    <w:p w:rsidR="00C62DF1" w:rsidP="00C62DF1" w:rsidRDefault="00931B76" w14:paraId="65C21E12" w14:textId="0C108D41">
      <w:pPr>
        <w:pStyle w:val="Heading1"/>
        <w:tabs>
          <w:tab w:val="num" w:pos="709"/>
        </w:tabs>
        <w:ind w:left="709" w:hanging="709"/>
        <w:rPr>
          <w:lang w:val="en-US"/>
        </w:rPr>
      </w:pPr>
      <w:r w:rsidRPr="002651FD">
        <w:rPr>
          <w:lang w:val="en-US"/>
        </w:rPr>
        <w:t>Conclusions</w:t>
      </w:r>
    </w:p>
    <w:p w:rsidR="00B85547" w:rsidP="00744D99" w:rsidRDefault="004E3023" w14:paraId="265842C1" w14:textId="7A9E1464">
      <w:pPr>
        <w:jc w:val="both"/>
        <w:rPr>
          <w:bCs/>
          <w:sz w:val="22"/>
          <w:szCs w:val="22"/>
        </w:rPr>
      </w:pPr>
      <w:r w:rsidRPr="00744D99">
        <w:rPr>
          <w:bCs/>
          <w:sz w:val="22"/>
          <w:szCs w:val="22"/>
        </w:rPr>
        <w:t>In this contribution, we have the following observations and proposals:</w:t>
      </w:r>
    </w:p>
    <w:p w:rsidRPr="00124BEE" w:rsidR="004E6E3F" w:rsidP="004E6E3F" w:rsidRDefault="004E6E3F" w14:paraId="36A61A31" w14:textId="77777777">
      <w:pPr>
        <w:spacing w:before="120" w:after="120"/>
        <w:jc w:val="both"/>
        <w:rPr>
          <w:b/>
          <w:sz w:val="22"/>
          <w:szCs w:val="22"/>
        </w:rPr>
      </w:pPr>
      <w:r w:rsidRPr="00124BEE">
        <w:rPr>
          <w:b/>
          <w:sz w:val="22"/>
          <w:szCs w:val="22"/>
        </w:rPr>
        <w:t xml:space="preserve">Proposal </w:t>
      </w:r>
      <w:r>
        <w:rPr>
          <w:b/>
          <w:sz w:val="22"/>
          <w:szCs w:val="22"/>
        </w:rPr>
        <w:t>1</w:t>
      </w:r>
      <w:r w:rsidRPr="00124BEE">
        <w:rPr>
          <w:b/>
          <w:sz w:val="22"/>
          <w:szCs w:val="22"/>
        </w:rPr>
        <w:t>: For CRI reporting for Type 1/Type 2 SD adaptation, support the following legacy behavior but now per CSI report sub-configuration as follows:</w:t>
      </w:r>
    </w:p>
    <w:p w:rsidRPr="00124BEE" w:rsidR="004E6E3F" w:rsidP="004E6E3F" w:rsidRDefault="004E6E3F" w14:paraId="1D47AAE9" w14:textId="77777777">
      <w:pPr>
        <w:pStyle w:val="ListParagraph"/>
        <w:numPr>
          <w:ilvl w:val="0"/>
          <w:numId w:val="17"/>
        </w:numPr>
        <w:spacing w:before="120" w:after="120"/>
        <w:jc w:val="both"/>
        <w:rPr>
          <w:b/>
          <w:sz w:val="22"/>
          <w:szCs w:val="22"/>
        </w:rPr>
      </w:pPr>
      <w:r w:rsidRPr="00124BEE">
        <w:rPr>
          <w:b/>
          <w:sz w:val="22"/>
          <w:szCs w:val="22"/>
        </w:rPr>
        <w:t xml:space="preserve">If a sub-configuration includes or is associated with more than one CSI-RS resource (for channel measurements), then CRI selection and thus reporting is needed for that sub-configuration. </w:t>
      </w:r>
    </w:p>
    <w:p w:rsidRPr="00124BEE" w:rsidR="004E6E3F" w:rsidP="004E6E3F" w:rsidRDefault="004E6E3F" w14:paraId="61746FB4" w14:textId="77777777">
      <w:pPr>
        <w:pStyle w:val="ListParagraph"/>
        <w:numPr>
          <w:ilvl w:val="0"/>
          <w:numId w:val="17"/>
        </w:numPr>
        <w:spacing w:before="120" w:after="120"/>
        <w:jc w:val="both"/>
        <w:rPr>
          <w:b/>
          <w:sz w:val="22"/>
          <w:szCs w:val="22"/>
        </w:rPr>
      </w:pPr>
      <w:r w:rsidRPr="00124BEE">
        <w:rPr>
          <w:b/>
          <w:sz w:val="22"/>
          <w:szCs w:val="22"/>
        </w:rPr>
        <w:t>Otherwise, if a sub-configuration includes or is associated with a single CSI-RS resource (for channel measurements), then CRI reporting is not needed for that sub-configuration.</w:t>
      </w:r>
    </w:p>
    <w:p w:rsidRPr="00124BEE" w:rsidR="004E6E3F" w:rsidP="004E6E3F" w:rsidRDefault="004E6E3F" w14:paraId="0C34B6A9" w14:textId="77777777">
      <w:pPr>
        <w:spacing w:after="0"/>
        <w:jc w:val="both"/>
        <w:rPr>
          <w:sz w:val="22"/>
          <w:szCs w:val="22"/>
        </w:rPr>
      </w:pPr>
    </w:p>
    <w:p w:rsidR="004E6E3F" w:rsidP="004E6E3F" w:rsidRDefault="004E6E3F" w14:paraId="5D5015BC" w14:textId="77777777">
      <w:pPr>
        <w:spacing w:after="0"/>
        <w:jc w:val="both"/>
        <w:rPr>
          <w:sz w:val="22"/>
          <w:szCs w:val="22"/>
        </w:rPr>
      </w:pPr>
      <w:r w:rsidRPr="00124BEE">
        <w:rPr>
          <w:b/>
          <w:bCs/>
          <w:sz w:val="22"/>
          <w:szCs w:val="22"/>
        </w:rPr>
        <w:t xml:space="preserve">Proposal </w:t>
      </w:r>
      <w:r>
        <w:rPr>
          <w:b/>
          <w:bCs/>
          <w:sz w:val="22"/>
          <w:szCs w:val="22"/>
        </w:rPr>
        <w:t>2</w:t>
      </w:r>
      <w:r w:rsidRPr="00124BEE">
        <w:rPr>
          <w:b/>
          <w:bCs/>
          <w:sz w:val="22"/>
          <w:szCs w:val="22"/>
        </w:rPr>
        <w:t>:</w:t>
      </w:r>
      <w:r>
        <w:rPr>
          <w:b/>
          <w:bCs/>
          <w:sz w:val="22"/>
          <w:szCs w:val="22"/>
        </w:rPr>
        <w:t xml:space="preserve"> </w:t>
      </w:r>
      <w:r w:rsidRPr="00124BEE">
        <w:rPr>
          <w:b/>
          <w:bCs/>
          <w:sz w:val="22"/>
          <w:szCs w:val="22"/>
        </w:rPr>
        <w:t>For Type 1 SD adaptation</w:t>
      </w:r>
      <w:r>
        <w:rPr>
          <w:b/>
          <w:bCs/>
          <w:sz w:val="22"/>
          <w:szCs w:val="22"/>
        </w:rPr>
        <w:t xml:space="preserve"> (with or without PD adaptation)</w:t>
      </w:r>
      <w:r w:rsidRPr="00124BEE">
        <w:rPr>
          <w:b/>
          <w:bCs/>
          <w:sz w:val="22"/>
          <w:szCs w:val="22"/>
        </w:rPr>
        <w:t xml:space="preserve"> with a CSI report configuration configured with a list of sub-configurations, if the UE is configured with the report quantity 'cri-RI-</w:t>
      </w:r>
      <w:r>
        <w:rPr>
          <w:b/>
          <w:bCs/>
          <w:sz w:val="22"/>
          <w:szCs w:val="22"/>
        </w:rPr>
        <w:t>i1-</w:t>
      </w:r>
      <w:r w:rsidRPr="00124BEE">
        <w:rPr>
          <w:b/>
          <w:bCs/>
          <w:sz w:val="22"/>
          <w:szCs w:val="22"/>
        </w:rPr>
        <w:t xml:space="preserve">CQI', </w:t>
      </w:r>
      <w:r w:rsidRPr="00A32CF6">
        <w:rPr>
          <w:b/>
          <w:bCs/>
          <w:i/>
          <w:iCs/>
          <w:sz w:val="22"/>
          <w:szCs w:val="22"/>
          <w:lang w:val="en-US"/>
        </w:rPr>
        <w:t xml:space="preserve">typeISinglePanel-codebookSubsetRestriction-i2 </w:t>
      </w:r>
      <w:r>
        <w:rPr>
          <w:b/>
          <w:bCs/>
          <w:sz w:val="22"/>
          <w:szCs w:val="22"/>
          <w:lang w:val="en-US"/>
        </w:rPr>
        <w:t>should be</w:t>
      </w:r>
      <w:r w:rsidRPr="00124BEE">
        <w:rPr>
          <w:b/>
          <w:bCs/>
          <w:sz w:val="22"/>
          <w:szCs w:val="22"/>
        </w:rPr>
        <w:t xml:space="preserve"> configured in each sub-configuration.</w:t>
      </w:r>
    </w:p>
    <w:p w:rsidRPr="00124BEE" w:rsidR="004E6E3F" w:rsidP="004E6E3F" w:rsidRDefault="004E6E3F" w14:paraId="0321E300" w14:textId="77777777">
      <w:pPr>
        <w:spacing w:after="0"/>
        <w:jc w:val="both"/>
        <w:rPr>
          <w:sz w:val="22"/>
          <w:szCs w:val="22"/>
        </w:rPr>
      </w:pPr>
    </w:p>
    <w:p w:rsidR="00220476" w:rsidP="00220476" w:rsidRDefault="00220476" w14:paraId="21419802" w14:textId="1E672529">
      <w:pPr>
        <w:spacing w:after="0"/>
        <w:jc w:val="both"/>
        <w:rPr>
          <w:b/>
          <w:bCs/>
          <w:sz w:val="22"/>
          <w:szCs w:val="22"/>
        </w:rPr>
      </w:pPr>
      <w:r w:rsidRPr="00124BEE">
        <w:rPr>
          <w:b/>
          <w:bCs/>
          <w:sz w:val="22"/>
          <w:szCs w:val="22"/>
        </w:rPr>
        <w:t xml:space="preserve">Proposal </w:t>
      </w:r>
      <w:r>
        <w:rPr>
          <w:b/>
          <w:bCs/>
          <w:sz w:val="22"/>
          <w:szCs w:val="22"/>
        </w:rPr>
        <w:t>3</w:t>
      </w:r>
      <w:r w:rsidRPr="00124BEE">
        <w:rPr>
          <w:b/>
          <w:bCs/>
          <w:sz w:val="22"/>
          <w:szCs w:val="22"/>
        </w:rPr>
        <w:t xml:space="preserve">: For Type 1 SD adaptation </w:t>
      </w:r>
      <w:r>
        <w:rPr>
          <w:b/>
          <w:bCs/>
          <w:sz w:val="22"/>
          <w:szCs w:val="22"/>
        </w:rPr>
        <w:t xml:space="preserve">(with or without PD adaptation) </w:t>
      </w:r>
      <w:r w:rsidRPr="00124BEE">
        <w:rPr>
          <w:b/>
          <w:bCs/>
          <w:sz w:val="22"/>
          <w:szCs w:val="22"/>
        </w:rPr>
        <w:t>with a CSI report configuration configured with a list of sub-configurations, if the UE is configured with the report quantity 'cri-RI-CQI'</w:t>
      </w:r>
      <w:r>
        <w:rPr>
          <w:b/>
          <w:bCs/>
          <w:sz w:val="22"/>
          <w:szCs w:val="22"/>
        </w:rPr>
        <w:t>, for the case where non-PMI port indication is to be provided</w:t>
      </w:r>
      <w:r w:rsidR="00C17364">
        <w:rPr>
          <w:b/>
          <w:bCs/>
          <w:sz w:val="22"/>
          <w:szCs w:val="22"/>
        </w:rPr>
        <w:t>/configured</w:t>
      </w:r>
      <w:r w:rsidRPr="00124BEE">
        <w:rPr>
          <w:b/>
          <w:bCs/>
          <w:sz w:val="22"/>
          <w:szCs w:val="22"/>
        </w:rPr>
        <w:t xml:space="preserve">, </w:t>
      </w:r>
      <w:r w:rsidRPr="00124BEE">
        <w:rPr>
          <w:b/>
          <w:bCs/>
          <w:i/>
          <w:iCs/>
          <w:sz w:val="22"/>
          <w:szCs w:val="22"/>
        </w:rPr>
        <w:t>non-PMI-PortIndication</w:t>
      </w:r>
      <w:r w:rsidRPr="00124BEE">
        <w:rPr>
          <w:b/>
          <w:bCs/>
          <w:sz w:val="22"/>
          <w:szCs w:val="22"/>
        </w:rPr>
        <w:t xml:space="preserve"> should be configured </w:t>
      </w:r>
      <w:r>
        <w:rPr>
          <w:b/>
          <w:bCs/>
          <w:sz w:val="22"/>
          <w:szCs w:val="22"/>
        </w:rPr>
        <w:t>for</w:t>
      </w:r>
      <w:r w:rsidRPr="00124BEE">
        <w:rPr>
          <w:b/>
          <w:bCs/>
          <w:sz w:val="22"/>
          <w:szCs w:val="22"/>
        </w:rPr>
        <w:t xml:space="preserve"> each sub-configuration.</w:t>
      </w:r>
    </w:p>
    <w:p w:rsidR="004E6E3F" w:rsidP="004E6E3F" w:rsidRDefault="004E6E3F" w14:paraId="39323C75" w14:textId="77777777">
      <w:pPr>
        <w:pStyle w:val="ListParagraph"/>
        <w:widowControl w:val="0"/>
        <w:snapToGrid w:val="0"/>
        <w:ind w:left="0"/>
        <w:jc w:val="both"/>
        <w:rPr>
          <w:bCs/>
          <w:iCs/>
          <w:sz w:val="22"/>
          <w:szCs w:val="22"/>
          <w:lang w:eastAsia="zh-CN"/>
        </w:rPr>
      </w:pPr>
    </w:p>
    <w:p w:rsidR="004E6E3F" w:rsidP="004E6E3F" w:rsidRDefault="004E6E3F" w14:paraId="57461FA8" w14:textId="77777777">
      <w:pPr>
        <w:pStyle w:val="ListParagraph"/>
        <w:widowControl w:val="0"/>
        <w:snapToGrid w:val="0"/>
        <w:ind w:left="0"/>
        <w:jc w:val="both"/>
        <w:rPr>
          <w:b/>
          <w:bCs/>
          <w:iCs/>
          <w:sz w:val="22"/>
          <w:szCs w:val="22"/>
          <w:lang w:eastAsia="zh-CN"/>
        </w:rPr>
      </w:pPr>
      <w:r w:rsidRPr="00CF2C94">
        <w:rPr>
          <w:b/>
          <w:iCs/>
          <w:sz w:val="22"/>
          <w:szCs w:val="22"/>
          <w:lang w:eastAsia="zh-CN"/>
        </w:rPr>
        <w:t xml:space="preserve">Proposal </w:t>
      </w:r>
      <w:r>
        <w:rPr>
          <w:b/>
          <w:iCs/>
          <w:sz w:val="22"/>
          <w:szCs w:val="22"/>
          <w:lang w:eastAsia="zh-CN"/>
        </w:rPr>
        <w:t>4</w:t>
      </w:r>
      <w:r w:rsidRPr="00CF2C94">
        <w:rPr>
          <w:b/>
          <w:iCs/>
          <w:sz w:val="22"/>
          <w:szCs w:val="22"/>
          <w:lang w:eastAsia="zh-CN"/>
        </w:rPr>
        <w:t xml:space="preserve">: </w:t>
      </w:r>
      <w:r>
        <w:rPr>
          <w:b/>
          <w:iCs/>
          <w:sz w:val="22"/>
          <w:szCs w:val="22"/>
          <w:lang w:eastAsia="zh-CN"/>
        </w:rPr>
        <w:t>For a CSI report corresponding to a CSI configuration including a list of sub-configurations:</w:t>
      </w:r>
    </w:p>
    <w:p w:rsidRPr="00D16DCA" w:rsidR="004E6E3F" w:rsidP="004E6E3F" w:rsidRDefault="004E6E3F" w14:paraId="383950FD" w14:textId="77777777">
      <w:pPr>
        <w:pStyle w:val="ListParagraph"/>
        <w:widowControl w:val="0"/>
        <w:numPr>
          <w:ilvl w:val="0"/>
          <w:numId w:val="27"/>
        </w:numPr>
        <w:snapToGrid w:val="0"/>
        <w:jc w:val="both"/>
        <w:rPr>
          <w:b/>
          <w:iCs/>
          <w:sz w:val="22"/>
          <w:szCs w:val="22"/>
          <w:lang w:eastAsia="zh-CN"/>
        </w:rPr>
      </w:pPr>
      <w:r>
        <w:rPr>
          <w:b/>
          <w:bCs/>
          <w:iCs/>
          <w:sz w:val="22"/>
          <w:szCs w:val="22"/>
          <w:lang w:eastAsia="zh-CN"/>
        </w:rPr>
        <w:t xml:space="preserve">The </w:t>
      </w:r>
      <w:r w:rsidRPr="00D16DCA">
        <w:rPr>
          <w:b/>
          <w:bCs/>
          <w:iCs/>
          <w:sz w:val="22"/>
          <w:szCs w:val="22"/>
          <w:lang w:eastAsia="zh-CN"/>
        </w:rPr>
        <w:t>UE reports a CSI report containing one or more CSIs for different sub-configurations only after receiving at least one CSI-RS transmission occasion for channel measurement corresponding to each of the sub-configurations no later than CSI reference resource</w:t>
      </w:r>
      <w:r w:rsidRPr="00CF2C94">
        <w:rPr>
          <w:b/>
          <w:bCs/>
          <w:iCs/>
          <w:sz w:val="22"/>
          <w:szCs w:val="22"/>
          <w:lang w:eastAsia="zh-CN"/>
        </w:rPr>
        <w:t>.</w:t>
      </w:r>
    </w:p>
    <w:p w:rsidRPr="00CF2C94" w:rsidR="004E6E3F" w:rsidP="004E6E3F" w:rsidRDefault="004E6E3F" w14:paraId="09E4D567" w14:textId="77777777">
      <w:pPr>
        <w:pStyle w:val="ListParagraph"/>
        <w:widowControl w:val="0"/>
        <w:numPr>
          <w:ilvl w:val="0"/>
          <w:numId w:val="27"/>
        </w:numPr>
        <w:snapToGrid w:val="0"/>
        <w:jc w:val="both"/>
        <w:rPr>
          <w:b/>
          <w:iCs/>
          <w:sz w:val="22"/>
          <w:szCs w:val="22"/>
          <w:lang w:eastAsia="zh-CN"/>
        </w:rPr>
      </w:pPr>
      <w:r w:rsidRPr="00D16DCA">
        <w:rPr>
          <w:b/>
          <w:bCs/>
          <w:iCs/>
          <w:sz w:val="22"/>
          <w:szCs w:val="22"/>
          <w:lang w:eastAsia="zh-CN"/>
        </w:rPr>
        <w:t xml:space="preserve">Otherwise, </w:t>
      </w:r>
      <w:r>
        <w:rPr>
          <w:b/>
          <w:bCs/>
          <w:iCs/>
          <w:sz w:val="22"/>
          <w:szCs w:val="22"/>
          <w:lang w:eastAsia="zh-CN"/>
        </w:rPr>
        <w:t xml:space="preserve">support Alt.3, i.e., </w:t>
      </w:r>
      <w:r w:rsidRPr="00D16DCA">
        <w:rPr>
          <w:b/>
          <w:bCs/>
          <w:iCs/>
          <w:sz w:val="22"/>
          <w:szCs w:val="22"/>
          <w:lang w:eastAsia="zh-CN"/>
        </w:rPr>
        <w:t>the UE drops the (whole) CSI report.</w:t>
      </w:r>
    </w:p>
    <w:p w:rsidR="004E6E3F" w:rsidP="004E6E3F" w:rsidRDefault="004E6E3F" w14:paraId="2ADB7B94" w14:textId="77777777">
      <w:pPr>
        <w:pStyle w:val="ListParagraph"/>
        <w:widowControl w:val="0"/>
        <w:snapToGrid w:val="0"/>
        <w:ind w:left="0"/>
        <w:jc w:val="both"/>
        <w:rPr>
          <w:bCs/>
          <w:iCs/>
          <w:sz w:val="22"/>
          <w:szCs w:val="22"/>
          <w:lang w:eastAsia="zh-CN"/>
        </w:rPr>
      </w:pPr>
    </w:p>
    <w:p w:rsidR="004E6E3F" w:rsidP="004E6E3F" w:rsidRDefault="004E6E3F" w14:paraId="66A64588" w14:textId="77777777">
      <w:pPr>
        <w:pStyle w:val="ListParagraph"/>
        <w:widowControl w:val="0"/>
        <w:snapToGrid w:val="0"/>
        <w:ind w:left="0"/>
        <w:jc w:val="both"/>
        <w:rPr>
          <w:b/>
          <w:iCs/>
          <w:sz w:val="22"/>
          <w:szCs w:val="22"/>
          <w:lang w:eastAsia="zh-CN"/>
        </w:rPr>
      </w:pPr>
      <w:r w:rsidRPr="007C35B8">
        <w:rPr>
          <w:b/>
          <w:iCs/>
          <w:sz w:val="22"/>
          <w:szCs w:val="22"/>
          <w:lang w:eastAsia="zh-CN"/>
        </w:rPr>
        <w:t xml:space="preserve">Proposal </w:t>
      </w:r>
      <w:r>
        <w:rPr>
          <w:b/>
          <w:iCs/>
          <w:sz w:val="22"/>
          <w:szCs w:val="22"/>
          <w:lang w:eastAsia="zh-CN"/>
        </w:rPr>
        <w:t>5</w:t>
      </w:r>
      <w:r w:rsidRPr="007C35B8">
        <w:rPr>
          <w:b/>
          <w:iCs/>
          <w:sz w:val="22"/>
          <w:szCs w:val="22"/>
          <w:lang w:eastAsia="zh-CN"/>
        </w:rPr>
        <w:t xml:space="preserve">: </w:t>
      </w:r>
      <w:r>
        <w:rPr>
          <w:b/>
          <w:iCs/>
          <w:sz w:val="22"/>
          <w:szCs w:val="22"/>
          <w:lang w:eastAsia="zh-CN"/>
        </w:rPr>
        <w:t>For the purpose of counting of active CSI-RS resource and ports, f</w:t>
      </w:r>
      <w:r w:rsidRPr="00036A4A">
        <w:rPr>
          <w:b/>
          <w:iCs/>
          <w:sz w:val="22"/>
          <w:szCs w:val="22"/>
          <w:lang w:eastAsia="zh-CN"/>
        </w:rPr>
        <w:t xml:space="preserve">or a CSI report configuration containing </w:t>
      </w:r>
      <w:r>
        <w:rPr>
          <w:b/>
          <w:iCs/>
          <w:sz w:val="22"/>
          <w:szCs w:val="22"/>
          <w:lang w:eastAsia="zh-CN"/>
        </w:rPr>
        <w:t xml:space="preserve">one or more </w:t>
      </w:r>
      <w:r w:rsidRPr="00036A4A">
        <w:rPr>
          <w:b/>
          <w:iCs/>
          <w:sz w:val="22"/>
          <w:szCs w:val="22"/>
          <w:lang w:eastAsia="zh-CN"/>
        </w:rPr>
        <w:t>sub-configuration</w:t>
      </w:r>
      <w:r>
        <w:rPr>
          <w:b/>
          <w:iCs/>
          <w:sz w:val="22"/>
          <w:szCs w:val="22"/>
          <w:lang w:eastAsia="zh-CN"/>
        </w:rPr>
        <w:t>s and where</w:t>
      </w:r>
      <w:r w:rsidRPr="00036A4A">
        <w:rPr>
          <w:b/>
          <w:iCs/>
          <w:sz w:val="22"/>
          <w:szCs w:val="22"/>
          <w:lang w:eastAsia="zh-CN"/>
        </w:rPr>
        <w:t xml:space="preserve"> a CSI-RS resource is referred by M sub-configurations among X sub-configurations,</w:t>
      </w:r>
      <w:r>
        <w:rPr>
          <w:b/>
          <w:iCs/>
          <w:sz w:val="22"/>
          <w:szCs w:val="22"/>
          <w:lang w:eastAsia="zh-CN"/>
        </w:rPr>
        <w:t xml:space="preserve"> adopt the following:</w:t>
      </w:r>
    </w:p>
    <w:p w:rsidR="004E6E3F" w:rsidP="004E6E3F" w:rsidRDefault="004E6E3F" w14:paraId="13C66D24" w14:textId="77777777">
      <w:pPr>
        <w:pStyle w:val="ListParagraph"/>
        <w:widowControl w:val="0"/>
        <w:numPr>
          <w:ilvl w:val="0"/>
          <w:numId w:val="28"/>
        </w:numPr>
        <w:snapToGrid w:val="0"/>
        <w:jc w:val="both"/>
        <w:rPr>
          <w:b/>
          <w:iCs/>
          <w:sz w:val="22"/>
          <w:szCs w:val="22"/>
          <w:lang w:eastAsia="zh-CN"/>
        </w:rPr>
      </w:pPr>
      <w:r w:rsidRPr="00262EF9">
        <w:rPr>
          <w:b/>
          <w:iCs/>
          <w:sz w:val="22"/>
          <w:szCs w:val="22"/>
          <w:lang w:eastAsia="zh-CN"/>
        </w:rPr>
        <w:t>X</w:t>
      </w:r>
      <w:r>
        <w:rPr>
          <w:b/>
          <w:iCs/>
          <w:sz w:val="22"/>
          <w:szCs w:val="22"/>
          <w:lang w:eastAsia="zh-CN"/>
        </w:rPr>
        <w:t xml:space="preserve"> </w:t>
      </w:r>
      <w:r w:rsidRPr="00262EF9">
        <w:rPr>
          <w:b/>
          <w:iCs/>
          <w:sz w:val="22"/>
          <w:szCs w:val="22"/>
          <w:lang w:eastAsia="zh-CN"/>
        </w:rPr>
        <w:t>= N for aperiodic and semi-persistent CSI reporting</w:t>
      </w:r>
    </w:p>
    <w:p w:rsidRPr="00262EF9" w:rsidR="004E6E3F" w:rsidP="004E6E3F" w:rsidRDefault="004E6E3F" w14:paraId="3E55C5C9" w14:textId="77777777">
      <w:pPr>
        <w:pStyle w:val="ListParagraph"/>
        <w:widowControl w:val="0"/>
        <w:numPr>
          <w:ilvl w:val="0"/>
          <w:numId w:val="28"/>
        </w:numPr>
        <w:snapToGrid w:val="0"/>
        <w:jc w:val="both"/>
        <w:rPr>
          <w:b/>
          <w:iCs/>
          <w:sz w:val="22"/>
          <w:szCs w:val="22"/>
          <w:lang w:eastAsia="zh-CN"/>
        </w:rPr>
      </w:pPr>
      <w:r>
        <w:rPr>
          <w:b/>
          <w:iCs/>
          <w:sz w:val="22"/>
          <w:szCs w:val="22"/>
          <w:lang w:eastAsia="zh-CN"/>
        </w:rPr>
        <w:t xml:space="preserve">X = L </w:t>
      </w:r>
      <w:r w:rsidRPr="00262EF9">
        <w:rPr>
          <w:b/>
          <w:iCs/>
          <w:sz w:val="22"/>
          <w:szCs w:val="22"/>
          <w:lang w:eastAsia="zh-CN"/>
        </w:rPr>
        <w:t xml:space="preserve">for </w:t>
      </w:r>
      <w:r>
        <w:rPr>
          <w:b/>
          <w:iCs/>
          <w:sz w:val="22"/>
          <w:szCs w:val="22"/>
          <w:lang w:eastAsia="zh-CN"/>
        </w:rPr>
        <w:t>periodic</w:t>
      </w:r>
      <w:r w:rsidRPr="00262EF9">
        <w:rPr>
          <w:b/>
          <w:iCs/>
          <w:sz w:val="22"/>
          <w:szCs w:val="22"/>
          <w:lang w:eastAsia="zh-CN"/>
        </w:rPr>
        <w:t xml:space="preserve"> CSI reporting</w:t>
      </w:r>
    </w:p>
    <w:p w:rsidR="004E6E3F" w:rsidP="004E6E3F" w:rsidRDefault="004E6E3F" w14:paraId="404875E4" w14:textId="77777777">
      <w:pPr>
        <w:pStyle w:val="ListParagraph"/>
        <w:widowControl w:val="0"/>
        <w:snapToGrid w:val="0"/>
        <w:ind w:left="0"/>
        <w:jc w:val="both"/>
        <w:rPr>
          <w:bCs/>
          <w:iCs/>
          <w:sz w:val="22"/>
          <w:szCs w:val="22"/>
          <w:lang w:eastAsia="zh-CN"/>
        </w:rPr>
      </w:pPr>
    </w:p>
    <w:p w:rsidRPr="00D84D95" w:rsidR="004E6E3F" w:rsidP="004E6E3F" w:rsidRDefault="004E6E3F" w14:paraId="36DF884A" w14:textId="77777777">
      <w:pPr>
        <w:pStyle w:val="ListParagraph"/>
        <w:widowControl w:val="0"/>
        <w:snapToGrid w:val="0"/>
        <w:ind w:left="0"/>
        <w:jc w:val="both"/>
        <w:rPr>
          <w:bCs/>
          <w:iCs/>
          <w:sz w:val="22"/>
          <w:szCs w:val="22"/>
          <w:lang w:eastAsia="zh-CN"/>
        </w:rPr>
      </w:pPr>
      <w:r w:rsidRPr="00D84D95">
        <w:rPr>
          <w:b/>
          <w:iCs/>
          <w:sz w:val="22"/>
          <w:szCs w:val="22"/>
          <w:lang w:eastAsia="zh-CN"/>
        </w:rPr>
        <w:t xml:space="preserve">Proposal </w:t>
      </w:r>
      <w:r>
        <w:rPr>
          <w:b/>
          <w:iCs/>
          <w:sz w:val="22"/>
          <w:szCs w:val="22"/>
          <w:lang w:eastAsia="zh-CN"/>
        </w:rPr>
        <w:t>6</w:t>
      </w:r>
      <w:r w:rsidRPr="00D84D95">
        <w:rPr>
          <w:b/>
          <w:iCs/>
          <w:sz w:val="22"/>
          <w:szCs w:val="22"/>
          <w:lang w:eastAsia="zh-CN"/>
        </w:rPr>
        <w:t xml:space="preserve">: </w:t>
      </w:r>
      <w:r>
        <w:rPr>
          <w:b/>
          <w:iCs/>
          <w:sz w:val="22"/>
          <w:szCs w:val="22"/>
          <w:lang w:eastAsia="zh-CN"/>
        </w:rPr>
        <w:t>For a CSI report corresponding to a CSI configuration including a list of sub-configurations, do not support Part 1 CSI dropping on per sub-configuration level.</w:t>
      </w:r>
      <w:r w:rsidRPr="00D84D95">
        <w:rPr>
          <w:b/>
          <w:iCs/>
          <w:sz w:val="22"/>
          <w:szCs w:val="22"/>
          <w:lang w:eastAsia="zh-CN"/>
        </w:rPr>
        <w:t xml:space="preserve">  </w:t>
      </w:r>
      <w:r w:rsidRPr="00D84D95">
        <w:rPr>
          <w:bCs/>
          <w:iCs/>
          <w:sz w:val="22"/>
          <w:szCs w:val="22"/>
          <w:lang w:eastAsia="zh-CN"/>
        </w:rPr>
        <w:t xml:space="preserve">  </w:t>
      </w:r>
    </w:p>
    <w:p w:rsidR="004E6E3F" w:rsidP="004E6E3F" w:rsidRDefault="004E6E3F" w14:paraId="4A6D44DB" w14:textId="77777777">
      <w:pPr>
        <w:pStyle w:val="ListParagraph"/>
        <w:widowControl w:val="0"/>
        <w:snapToGrid w:val="0"/>
        <w:ind w:left="0"/>
        <w:jc w:val="both"/>
        <w:rPr>
          <w:bCs/>
          <w:iCs/>
          <w:sz w:val="22"/>
          <w:szCs w:val="22"/>
          <w:lang w:eastAsia="zh-CN"/>
        </w:rPr>
      </w:pPr>
    </w:p>
    <w:p w:rsidRPr="009555FE" w:rsidR="004E6E3F" w:rsidP="004E6E3F" w:rsidRDefault="004E6E3F" w14:paraId="5CF755F5" w14:textId="77777777">
      <w:pPr>
        <w:pStyle w:val="ListParagraph"/>
        <w:widowControl w:val="0"/>
        <w:snapToGrid w:val="0"/>
        <w:ind w:left="0"/>
        <w:jc w:val="both"/>
        <w:rPr>
          <w:b/>
          <w:iCs/>
          <w:sz w:val="22"/>
          <w:szCs w:val="22"/>
          <w:lang w:eastAsia="zh-CN"/>
        </w:rPr>
      </w:pPr>
      <w:r w:rsidRPr="009555FE">
        <w:rPr>
          <w:b/>
          <w:iCs/>
          <w:sz w:val="22"/>
          <w:szCs w:val="22"/>
          <w:lang w:eastAsia="zh-CN"/>
        </w:rPr>
        <w:t xml:space="preserve">Observation </w:t>
      </w:r>
      <w:r>
        <w:rPr>
          <w:b/>
          <w:iCs/>
          <w:sz w:val="22"/>
          <w:szCs w:val="22"/>
          <w:lang w:eastAsia="zh-CN"/>
        </w:rPr>
        <w:t>1</w:t>
      </w:r>
      <w:r w:rsidRPr="009555FE">
        <w:rPr>
          <w:b/>
          <w:iCs/>
          <w:sz w:val="22"/>
          <w:szCs w:val="22"/>
          <w:lang w:eastAsia="zh-CN"/>
        </w:rPr>
        <w:t xml:space="preserve">: In legacy, the omission/dropping </w:t>
      </w:r>
      <w:r w:rsidRPr="001B42DD">
        <w:rPr>
          <w:b/>
          <w:iCs/>
          <w:sz w:val="22"/>
          <w:szCs w:val="22"/>
          <w:lang w:eastAsia="zh-CN"/>
        </w:rPr>
        <w:t>for Part 2 WB CSI report</w:t>
      </w:r>
      <w:r w:rsidRPr="006F410C">
        <w:rPr>
          <w:b/>
          <w:iCs/>
          <w:sz w:val="22"/>
          <w:szCs w:val="22"/>
          <w:lang w:eastAsia="zh-CN"/>
        </w:rPr>
        <w:t xml:space="preserve"> </w:t>
      </w:r>
      <w:r w:rsidRPr="009555FE">
        <w:rPr>
          <w:b/>
          <w:iCs/>
          <w:sz w:val="22"/>
          <w:szCs w:val="22"/>
          <w:lang w:eastAsia="zh-CN"/>
        </w:rPr>
        <w:t>is performed per priority level, meaning that all Part 2 WB CSI</w:t>
      </w:r>
      <w:r>
        <w:rPr>
          <w:b/>
          <w:iCs/>
          <w:sz w:val="22"/>
          <w:szCs w:val="22"/>
          <w:lang w:eastAsia="zh-CN"/>
        </w:rPr>
        <w:t xml:space="preserve">s of </w:t>
      </w:r>
      <w:r w:rsidRPr="001B42DD">
        <w:rPr>
          <w:b/>
          <w:iCs/>
          <w:sz w:val="22"/>
          <w:szCs w:val="22"/>
          <w:lang w:eastAsia="zh-CN"/>
        </w:rPr>
        <w:t>the CSI reports</w:t>
      </w:r>
      <w:r>
        <w:rPr>
          <w:b/>
          <w:iCs/>
          <w:sz w:val="22"/>
          <w:szCs w:val="22"/>
          <w:lang w:eastAsia="zh-CN"/>
        </w:rPr>
        <w:t>, which are of</w:t>
      </w:r>
      <w:r w:rsidRPr="001A0540">
        <w:rPr>
          <w:b/>
          <w:iCs/>
          <w:sz w:val="22"/>
          <w:szCs w:val="22"/>
          <w:lang w:eastAsia="zh-CN"/>
        </w:rPr>
        <w:t xml:space="preserve"> Priority 0</w:t>
      </w:r>
      <w:r>
        <w:rPr>
          <w:b/>
          <w:iCs/>
          <w:sz w:val="22"/>
          <w:szCs w:val="22"/>
          <w:lang w:eastAsia="zh-CN"/>
        </w:rPr>
        <w:t>,</w:t>
      </w:r>
      <w:r w:rsidRPr="009555FE">
        <w:rPr>
          <w:b/>
          <w:iCs/>
          <w:sz w:val="22"/>
          <w:szCs w:val="22"/>
          <w:lang w:eastAsia="zh-CN"/>
        </w:rPr>
        <w:t xml:space="preserve"> are dropped simultaneously.</w:t>
      </w:r>
    </w:p>
    <w:p w:rsidR="004E6E3F" w:rsidP="004E6E3F" w:rsidRDefault="004E6E3F" w14:paraId="17A96E06" w14:textId="77777777">
      <w:pPr>
        <w:pStyle w:val="ListParagraph"/>
        <w:widowControl w:val="0"/>
        <w:snapToGrid w:val="0"/>
        <w:ind w:left="0"/>
        <w:jc w:val="both"/>
        <w:rPr>
          <w:bCs/>
          <w:iCs/>
          <w:sz w:val="22"/>
          <w:szCs w:val="22"/>
          <w:lang w:eastAsia="zh-CN"/>
        </w:rPr>
      </w:pPr>
    </w:p>
    <w:p w:rsidRPr="009555FE" w:rsidR="004E6E3F" w:rsidP="004E6E3F" w:rsidRDefault="004E6E3F" w14:paraId="59EEA3BC" w14:textId="77777777">
      <w:pPr>
        <w:pStyle w:val="ListParagraph"/>
        <w:widowControl w:val="0"/>
        <w:snapToGrid w:val="0"/>
        <w:ind w:left="0"/>
        <w:jc w:val="both"/>
        <w:rPr>
          <w:b/>
          <w:iCs/>
          <w:sz w:val="22"/>
          <w:szCs w:val="22"/>
          <w:lang w:eastAsia="zh-CN"/>
        </w:rPr>
      </w:pPr>
      <w:r w:rsidRPr="009555FE">
        <w:rPr>
          <w:b/>
          <w:iCs/>
          <w:sz w:val="22"/>
          <w:szCs w:val="22"/>
          <w:lang w:eastAsia="zh-CN"/>
        </w:rPr>
        <w:t xml:space="preserve">Observation </w:t>
      </w:r>
      <w:r>
        <w:rPr>
          <w:b/>
          <w:iCs/>
          <w:sz w:val="22"/>
          <w:szCs w:val="22"/>
          <w:lang w:eastAsia="zh-CN"/>
        </w:rPr>
        <w:t>2</w:t>
      </w:r>
      <w:r w:rsidRPr="009555FE">
        <w:rPr>
          <w:b/>
          <w:iCs/>
          <w:sz w:val="22"/>
          <w:szCs w:val="22"/>
          <w:lang w:eastAsia="zh-CN"/>
        </w:rPr>
        <w:t>: In legacy, there were no specific rules specified relate</w:t>
      </w:r>
      <w:r>
        <w:rPr>
          <w:b/>
          <w:iCs/>
          <w:sz w:val="22"/>
          <w:szCs w:val="22"/>
          <w:lang w:eastAsia="zh-CN"/>
        </w:rPr>
        <w:t>d</w:t>
      </w:r>
      <w:r w:rsidRPr="009555FE">
        <w:rPr>
          <w:b/>
          <w:iCs/>
          <w:sz w:val="22"/>
          <w:szCs w:val="22"/>
          <w:lang w:eastAsia="zh-CN"/>
        </w:rPr>
        <w:t xml:space="preserve"> to the Part 2 WB CSI report dropping on how a given CSI reports within Priority 0 should be dropped.</w:t>
      </w:r>
    </w:p>
    <w:p w:rsidR="004E6E3F" w:rsidP="004E6E3F" w:rsidRDefault="004E6E3F" w14:paraId="67F45E76" w14:textId="77777777">
      <w:pPr>
        <w:pStyle w:val="ListParagraph"/>
        <w:widowControl w:val="0"/>
        <w:snapToGrid w:val="0"/>
        <w:ind w:left="0"/>
        <w:jc w:val="both"/>
        <w:rPr>
          <w:bCs/>
          <w:iCs/>
          <w:sz w:val="22"/>
          <w:szCs w:val="22"/>
          <w:lang w:eastAsia="zh-CN"/>
        </w:rPr>
      </w:pPr>
    </w:p>
    <w:p w:rsidRPr="004E6E3F" w:rsidR="004E6E3F" w:rsidP="004E6E3F" w:rsidRDefault="004E6E3F" w14:paraId="24D8B90D" w14:textId="77777777">
      <w:pPr>
        <w:pStyle w:val="ListParagraph"/>
        <w:widowControl w:val="0"/>
        <w:snapToGrid w:val="0"/>
        <w:ind w:left="0"/>
        <w:jc w:val="both"/>
        <w:rPr>
          <w:bCs/>
          <w:iCs/>
          <w:sz w:val="22"/>
          <w:szCs w:val="22"/>
          <w:lang w:eastAsia="zh-CN"/>
        </w:rPr>
      </w:pPr>
      <w:r w:rsidRPr="00D84D95">
        <w:rPr>
          <w:b/>
          <w:iCs/>
          <w:sz w:val="22"/>
          <w:szCs w:val="22"/>
          <w:lang w:eastAsia="zh-CN"/>
        </w:rPr>
        <w:t xml:space="preserve">Proposal </w:t>
      </w:r>
      <w:r>
        <w:rPr>
          <w:b/>
          <w:iCs/>
          <w:sz w:val="22"/>
          <w:szCs w:val="22"/>
          <w:lang w:eastAsia="zh-CN"/>
        </w:rPr>
        <w:t>7</w:t>
      </w:r>
      <w:r w:rsidRPr="00D84D95">
        <w:rPr>
          <w:b/>
          <w:iCs/>
          <w:sz w:val="22"/>
          <w:szCs w:val="22"/>
          <w:lang w:eastAsia="zh-CN"/>
        </w:rPr>
        <w:t xml:space="preserve">: </w:t>
      </w:r>
      <w:r>
        <w:rPr>
          <w:b/>
          <w:iCs/>
          <w:sz w:val="22"/>
          <w:szCs w:val="22"/>
          <w:lang w:eastAsia="zh-CN"/>
        </w:rPr>
        <w:t>For a CSI report corresponding to a CSI configuration including a list of sub-configurations, do not support Part 2 WB CSI dropping on a sub-configuration level, i.e., all Part 2 WB CSs are dropped simultaneously as in legacy.</w:t>
      </w:r>
      <w:r w:rsidRPr="00D84D95">
        <w:rPr>
          <w:b/>
          <w:iCs/>
          <w:sz w:val="22"/>
          <w:szCs w:val="22"/>
          <w:lang w:eastAsia="zh-CN"/>
        </w:rPr>
        <w:t xml:space="preserve">  </w:t>
      </w:r>
      <w:r w:rsidRPr="00D84D95">
        <w:rPr>
          <w:bCs/>
          <w:iCs/>
          <w:sz w:val="22"/>
          <w:szCs w:val="22"/>
          <w:lang w:eastAsia="zh-CN"/>
        </w:rPr>
        <w:t xml:space="preserve">  </w:t>
      </w:r>
    </w:p>
    <w:p w:rsidR="00DF1F75" w:rsidP="00744D99" w:rsidRDefault="00DF1F75" w14:paraId="15DC036B" w14:textId="77777777">
      <w:pPr>
        <w:jc w:val="both"/>
        <w:rPr>
          <w:bCs/>
          <w:sz w:val="22"/>
          <w:szCs w:val="22"/>
        </w:rPr>
      </w:pPr>
    </w:p>
    <w:p w:rsidRPr="00DE5B89" w:rsidR="00FD3934" w:rsidP="00FD3934" w:rsidRDefault="00FD3934" w14:paraId="447CA517" w14:textId="52733505">
      <w:pPr>
        <w:pStyle w:val="Heading1"/>
        <w:tabs>
          <w:tab w:val="num" w:pos="709"/>
        </w:tabs>
        <w:ind w:left="709" w:hanging="709"/>
        <w:rPr>
          <w:lang w:val="en-US"/>
        </w:rPr>
      </w:pPr>
      <w:r w:rsidRPr="00DE5B89">
        <w:rPr>
          <w:lang w:val="en-US"/>
        </w:rPr>
        <w:t>References</w:t>
      </w:r>
    </w:p>
    <w:p w:rsidRPr="000B4C03" w:rsidR="00753233" w:rsidP="00B905D9" w:rsidRDefault="00CD389B" w14:paraId="0A685982" w14:textId="0DDBED3E">
      <w:pPr>
        <w:pStyle w:val="Reference"/>
        <w:numPr>
          <w:ilvl w:val="0"/>
          <w:numId w:val="16"/>
        </w:numPr>
        <w:spacing w:after="120"/>
        <w:jc w:val="both"/>
        <w:textAlignment w:val="auto"/>
        <w:rPr>
          <w:rFonts w:cstheme="minorHAnsi"/>
        </w:rPr>
      </w:pPr>
      <w:r>
        <w:rPr>
          <w:rFonts w:cstheme="minorHAnsi"/>
        </w:rPr>
        <w:t>R1-</w:t>
      </w:r>
      <w:r w:rsidR="00FD736D">
        <w:rPr>
          <w:rFonts w:cstheme="minorHAnsi"/>
        </w:rPr>
        <w:t>23</w:t>
      </w:r>
      <w:r w:rsidR="007337AA">
        <w:rPr>
          <w:rFonts w:cstheme="minorHAnsi"/>
        </w:rPr>
        <w:t>1</w:t>
      </w:r>
      <w:r w:rsidR="00AD64C0">
        <w:rPr>
          <w:rFonts w:cstheme="minorHAnsi"/>
        </w:rPr>
        <w:t>0986</w:t>
      </w:r>
      <w:r w:rsidR="00FD736D">
        <w:rPr>
          <w:rFonts w:cstheme="minorHAnsi"/>
        </w:rPr>
        <w:t>, “</w:t>
      </w:r>
      <w:r w:rsidR="00CD1894">
        <w:rPr>
          <w:rFonts w:cstheme="minorHAnsi"/>
        </w:rPr>
        <w:t>Remaining issues for e</w:t>
      </w:r>
      <w:r w:rsidRPr="00D32DF6" w:rsidR="00D32DF6">
        <w:rPr>
          <w:rFonts w:cstheme="minorHAnsi"/>
        </w:rPr>
        <w:t>nhancements on cell DTX/DRX mechanism</w:t>
      </w:r>
      <w:r w:rsidR="00FD736D">
        <w:rPr>
          <w:rFonts w:cstheme="minorHAnsi"/>
        </w:rPr>
        <w:t xml:space="preserve">”, Nokia, Nokia Shanghai Bell, </w:t>
      </w:r>
      <w:r w:rsidR="00430AFA">
        <w:rPr>
          <w:rFonts w:cstheme="minorHAnsi"/>
        </w:rPr>
        <w:t>November 13</w:t>
      </w:r>
      <w:r w:rsidRPr="00430AFA" w:rsidR="00430AFA">
        <w:rPr>
          <w:rFonts w:cstheme="minorHAnsi"/>
          <w:vertAlign w:val="superscript"/>
        </w:rPr>
        <w:t>th</w:t>
      </w:r>
      <w:r w:rsidR="00430AFA">
        <w:rPr>
          <w:rFonts w:cstheme="minorHAnsi"/>
        </w:rPr>
        <w:t xml:space="preserve"> – 17</w:t>
      </w:r>
      <w:r w:rsidRPr="00430AFA" w:rsidR="00430AFA">
        <w:rPr>
          <w:rFonts w:cstheme="minorHAnsi"/>
          <w:vertAlign w:val="superscript"/>
        </w:rPr>
        <w:t>th</w:t>
      </w:r>
      <w:r w:rsidR="0006198B">
        <w:rPr>
          <w:rFonts w:cstheme="minorHAnsi"/>
        </w:rPr>
        <w:t>, 2023.</w:t>
      </w:r>
    </w:p>
    <w:p w:rsidRPr="00722C3E" w:rsidR="00615B56" w:rsidP="00EF4017" w:rsidRDefault="00615B56" w14:paraId="76F29839" w14:textId="77777777">
      <w:pPr>
        <w:pStyle w:val="Reference"/>
        <w:numPr>
          <w:ilvl w:val="0"/>
          <w:numId w:val="0"/>
        </w:numPr>
        <w:spacing w:after="120"/>
        <w:jc w:val="both"/>
        <w:textAlignment w:val="auto"/>
        <w:rPr>
          <w:rStyle w:val="normaltextrun"/>
          <w:rFonts w:cstheme="minorHAnsi"/>
        </w:rPr>
      </w:pPr>
    </w:p>
    <w:sectPr w:rsidRPr="00722C3E" w:rsidR="00615B56" w:rsidSect="002A0DE4">
      <w:headerReference w:type="default"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B330A" w:rsidRDefault="006B330A" w14:paraId="020F77DA" w14:textId="77777777">
      <w:r>
        <w:separator/>
      </w:r>
    </w:p>
  </w:endnote>
  <w:endnote w:type="continuationSeparator" w:id="0">
    <w:p w:rsidR="006B330A" w:rsidRDefault="006B330A" w14:paraId="0AF0D201" w14:textId="77777777">
      <w:r>
        <w:continuationSeparator/>
      </w:r>
    </w:p>
  </w:endnote>
  <w:endnote w:type="continuationNotice" w:id="1">
    <w:p w:rsidR="006B330A" w:rsidRDefault="006B330A" w14:paraId="6757DED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rsidTr="00553D65" w14:paraId="06527FF0" w14:textId="77777777">
      <w:tc>
        <w:tcPr>
          <w:tcW w:w="3320" w:type="dxa"/>
        </w:tcPr>
        <w:p w:rsidR="35FCD528" w:rsidP="00553D65" w:rsidRDefault="35FCD528" w14:paraId="7FBDBB50" w14:textId="03036796">
          <w:pPr>
            <w:ind w:left="-115"/>
          </w:pPr>
        </w:p>
      </w:tc>
      <w:tc>
        <w:tcPr>
          <w:tcW w:w="3320" w:type="dxa"/>
        </w:tcPr>
        <w:p w:rsidR="35FCD528" w:rsidP="00553D65" w:rsidRDefault="35FCD528" w14:paraId="22F14026" w14:textId="7B885CC1">
          <w:pPr>
            <w:jc w:val="center"/>
          </w:pPr>
        </w:p>
      </w:tc>
      <w:tc>
        <w:tcPr>
          <w:tcW w:w="3320" w:type="dxa"/>
        </w:tcPr>
        <w:p w:rsidR="35FCD528" w:rsidP="00553D65" w:rsidRDefault="35FCD528" w14:paraId="5373E2B7" w14:textId="36CED316">
          <w:pPr>
            <w:ind w:right="-115"/>
            <w:jc w:val="right"/>
          </w:pPr>
        </w:p>
      </w:tc>
    </w:tr>
  </w:tbl>
  <w:p w:rsidR="00467375" w:rsidP="0016781C" w:rsidRDefault="00467375" w14:paraId="23BCC97A" w14:textId="5C843499">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B330A" w:rsidRDefault="006B330A" w14:paraId="5E7844ED" w14:textId="77777777">
      <w:r>
        <w:separator/>
      </w:r>
    </w:p>
  </w:footnote>
  <w:footnote w:type="continuationSeparator" w:id="0">
    <w:p w:rsidR="006B330A" w:rsidRDefault="006B330A" w14:paraId="602E67F2" w14:textId="77777777">
      <w:r>
        <w:continuationSeparator/>
      </w:r>
    </w:p>
  </w:footnote>
  <w:footnote w:type="continuationNotice" w:id="1">
    <w:p w:rsidR="006B330A" w:rsidRDefault="006B330A" w14:paraId="6AB14D44"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rsidTr="00553D65" w14:paraId="6AA00292" w14:textId="77777777">
      <w:tc>
        <w:tcPr>
          <w:tcW w:w="3320" w:type="dxa"/>
        </w:tcPr>
        <w:p w:rsidR="35FCD528" w:rsidP="00553D65" w:rsidRDefault="35FCD528" w14:paraId="6E95204B" w14:textId="563F22DB">
          <w:pPr>
            <w:ind w:left="-115"/>
          </w:pPr>
        </w:p>
      </w:tc>
      <w:tc>
        <w:tcPr>
          <w:tcW w:w="3320" w:type="dxa"/>
        </w:tcPr>
        <w:p w:rsidR="35FCD528" w:rsidP="00553D65" w:rsidRDefault="35FCD528" w14:paraId="26ABDBFE" w14:textId="57ABB69E">
          <w:pPr>
            <w:jc w:val="center"/>
          </w:pPr>
        </w:p>
      </w:tc>
      <w:tc>
        <w:tcPr>
          <w:tcW w:w="3320" w:type="dxa"/>
        </w:tcPr>
        <w:p w:rsidR="35FCD528" w:rsidP="00553D65" w:rsidRDefault="35FCD528" w14:paraId="2B3877BB" w14:textId="4D62E93E">
          <w:pPr>
            <w:ind w:right="-115"/>
            <w:jc w:val="right"/>
          </w:pPr>
        </w:p>
      </w:tc>
    </w:tr>
  </w:tbl>
  <w:p w:rsidR="00467375" w:rsidRDefault="00467375" w14:paraId="584103D7" w14:textId="300205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9CE323C"/>
    <w:multiLevelType w:val="multilevel"/>
    <w:tmpl w:val="6FB014EA"/>
    <w:lvl w:ilvl="0">
      <w:start w:val="1"/>
      <w:numFmt w:val="bullet"/>
      <w:lvlText w:val=""/>
      <w:lvlJc w:val="left"/>
      <w:pPr>
        <w:ind w:left="420" w:hanging="420"/>
      </w:pPr>
      <w:rPr>
        <w:rFonts w:hint="default" w:ascii="Symbol" w:hAnsi="Symbol"/>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4"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08CF0E"/>
    <w:multiLevelType w:val="hybridMultilevel"/>
    <w:tmpl w:val="FFFFFFFF"/>
    <w:lvl w:ilvl="0" w:tplc="DAA0AB68">
      <w:start w:val="2"/>
      <w:numFmt w:val="lowerLetter"/>
      <w:lvlText w:val="%1."/>
      <w:lvlJc w:val="left"/>
      <w:pPr>
        <w:ind w:left="720" w:hanging="360"/>
      </w:pPr>
    </w:lvl>
    <w:lvl w:ilvl="1" w:tplc="3DE85134">
      <w:start w:val="1"/>
      <w:numFmt w:val="lowerLetter"/>
      <w:lvlText w:val="%2."/>
      <w:lvlJc w:val="left"/>
      <w:pPr>
        <w:ind w:left="1440" w:hanging="360"/>
      </w:pPr>
    </w:lvl>
    <w:lvl w:ilvl="2" w:tplc="C880587E">
      <w:start w:val="1"/>
      <w:numFmt w:val="lowerRoman"/>
      <w:lvlText w:val="%3."/>
      <w:lvlJc w:val="right"/>
      <w:pPr>
        <w:ind w:left="2160" w:hanging="180"/>
      </w:pPr>
    </w:lvl>
    <w:lvl w:ilvl="3" w:tplc="49665A7C">
      <w:start w:val="1"/>
      <w:numFmt w:val="decimal"/>
      <w:lvlText w:val="%4."/>
      <w:lvlJc w:val="left"/>
      <w:pPr>
        <w:ind w:left="2880" w:hanging="360"/>
      </w:pPr>
    </w:lvl>
    <w:lvl w:ilvl="4" w:tplc="9D28B232">
      <w:start w:val="1"/>
      <w:numFmt w:val="lowerLetter"/>
      <w:lvlText w:val="%5."/>
      <w:lvlJc w:val="left"/>
      <w:pPr>
        <w:ind w:left="3600" w:hanging="360"/>
      </w:pPr>
    </w:lvl>
    <w:lvl w:ilvl="5" w:tplc="D812DF08">
      <w:start w:val="1"/>
      <w:numFmt w:val="lowerRoman"/>
      <w:lvlText w:val="%6."/>
      <w:lvlJc w:val="right"/>
      <w:pPr>
        <w:ind w:left="4320" w:hanging="180"/>
      </w:pPr>
    </w:lvl>
    <w:lvl w:ilvl="6" w:tplc="E11ECE24">
      <w:start w:val="1"/>
      <w:numFmt w:val="decimal"/>
      <w:lvlText w:val="%7."/>
      <w:lvlJc w:val="left"/>
      <w:pPr>
        <w:ind w:left="5040" w:hanging="360"/>
      </w:pPr>
    </w:lvl>
    <w:lvl w:ilvl="7" w:tplc="DA52F3CC">
      <w:start w:val="1"/>
      <w:numFmt w:val="lowerLetter"/>
      <w:lvlText w:val="%8."/>
      <w:lvlJc w:val="left"/>
      <w:pPr>
        <w:ind w:left="5760" w:hanging="360"/>
      </w:pPr>
    </w:lvl>
    <w:lvl w:ilvl="8" w:tplc="6A222C40">
      <w:start w:val="1"/>
      <w:numFmt w:val="lowerRoman"/>
      <w:lvlText w:val="%9."/>
      <w:lvlJc w:val="right"/>
      <w:pPr>
        <w:ind w:left="6480" w:hanging="180"/>
      </w:pPr>
    </w:lvl>
  </w:abstractNum>
  <w:abstractNum w:abstractNumId="6" w15:restartNumberingAfterBreak="0">
    <w:nsid w:val="1DDC2545"/>
    <w:multiLevelType w:val="multilevel"/>
    <w:tmpl w:val="1DDC2545"/>
    <w:lvl w:ilvl="0">
      <w:numFmt w:val="bullet"/>
      <w:lvlText w:val="•"/>
      <w:lvlJc w:val="left"/>
      <w:pPr>
        <w:ind w:left="644" w:hanging="360"/>
      </w:pPr>
      <w:rPr>
        <w:rFonts w:hint="default" w:ascii="Times New Roman" w:hAnsi="Times New Roman" w:cs="Times New Roman" w:eastAsiaTheme="minorHAnsi"/>
      </w:rPr>
    </w:lvl>
    <w:lvl w:ilvl="1">
      <w:start w:val="1"/>
      <w:numFmt w:val="bullet"/>
      <w:lvlText w:val="o"/>
      <w:lvlJc w:val="left"/>
      <w:pPr>
        <w:ind w:left="1364" w:hanging="360"/>
      </w:pPr>
      <w:rPr>
        <w:rFonts w:hint="default" w:ascii="Courier New" w:hAnsi="Courier New" w:cs="Courier New"/>
      </w:rPr>
    </w:lvl>
    <w:lvl w:ilvl="2">
      <w:start w:val="1"/>
      <w:numFmt w:val="bullet"/>
      <w:lvlText w:val=""/>
      <w:lvlJc w:val="left"/>
      <w:pPr>
        <w:ind w:left="2084" w:hanging="360"/>
      </w:pPr>
      <w:rPr>
        <w:rFonts w:hint="default" w:ascii="Wingdings" w:hAnsi="Wingdings"/>
      </w:rPr>
    </w:lvl>
    <w:lvl w:ilvl="3">
      <w:start w:val="1"/>
      <w:numFmt w:val="bullet"/>
      <w:lvlText w:val=""/>
      <w:lvlJc w:val="left"/>
      <w:pPr>
        <w:ind w:left="2804" w:hanging="360"/>
      </w:pPr>
      <w:rPr>
        <w:rFonts w:hint="default" w:ascii="Symbol" w:hAnsi="Symbol"/>
      </w:rPr>
    </w:lvl>
    <w:lvl w:ilvl="4">
      <w:start w:val="1"/>
      <w:numFmt w:val="bullet"/>
      <w:lvlText w:val="o"/>
      <w:lvlJc w:val="left"/>
      <w:pPr>
        <w:ind w:left="3524" w:hanging="360"/>
      </w:pPr>
      <w:rPr>
        <w:rFonts w:hint="default" w:ascii="Courier New" w:hAnsi="Courier New" w:cs="Courier New"/>
      </w:rPr>
    </w:lvl>
    <w:lvl w:ilvl="5">
      <w:start w:val="1"/>
      <w:numFmt w:val="bullet"/>
      <w:lvlText w:val=""/>
      <w:lvlJc w:val="left"/>
      <w:pPr>
        <w:ind w:left="4244" w:hanging="360"/>
      </w:pPr>
      <w:rPr>
        <w:rFonts w:hint="default" w:ascii="Wingdings" w:hAnsi="Wingdings"/>
      </w:rPr>
    </w:lvl>
    <w:lvl w:ilvl="6">
      <w:start w:val="1"/>
      <w:numFmt w:val="bullet"/>
      <w:lvlText w:val=""/>
      <w:lvlJc w:val="left"/>
      <w:pPr>
        <w:ind w:left="4964" w:hanging="360"/>
      </w:pPr>
      <w:rPr>
        <w:rFonts w:hint="default" w:ascii="Symbol" w:hAnsi="Symbol"/>
      </w:rPr>
    </w:lvl>
    <w:lvl w:ilvl="7">
      <w:start w:val="1"/>
      <w:numFmt w:val="bullet"/>
      <w:lvlText w:val="o"/>
      <w:lvlJc w:val="left"/>
      <w:pPr>
        <w:ind w:left="5684" w:hanging="360"/>
      </w:pPr>
      <w:rPr>
        <w:rFonts w:hint="default" w:ascii="Courier New" w:hAnsi="Courier New" w:cs="Courier New"/>
      </w:rPr>
    </w:lvl>
    <w:lvl w:ilvl="8">
      <w:start w:val="1"/>
      <w:numFmt w:val="bullet"/>
      <w:lvlText w:val=""/>
      <w:lvlJc w:val="left"/>
      <w:pPr>
        <w:ind w:left="6404" w:hanging="360"/>
      </w:pPr>
      <w:rPr>
        <w:rFonts w:hint="default" w:ascii="Wingdings" w:hAnsi="Wingdings"/>
      </w:rPr>
    </w:lvl>
  </w:abstractNum>
  <w:abstractNum w:abstractNumId="7" w15:restartNumberingAfterBreak="0">
    <w:nsid w:val="1E4A37A2"/>
    <w:multiLevelType w:val="multilevel"/>
    <w:tmpl w:val="0C2C381E"/>
    <w:lvl w:ilvl="0">
      <w:start w:val="1"/>
      <w:numFmt w:val="bullet"/>
      <w:lvlText w:val=""/>
      <w:lvlJc w:val="left"/>
      <w:pPr>
        <w:tabs>
          <w:tab w:val="num" w:pos="440"/>
        </w:tabs>
        <w:ind w:left="440" w:hanging="360"/>
      </w:pPr>
      <w:rPr>
        <w:rFonts w:hint="default" w:ascii="Symbol" w:hAnsi="Symbol"/>
        <w:sz w:val="20"/>
      </w:rPr>
    </w:lvl>
    <w:lvl w:ilvl="1" w:tentative="1">
      <w:start w:val="1"/>
      <w:numFmt w:val="bullet"/>
      <w:lvlText w:val=""/>
      <w:lvlJc w:val="left"/>
      <w:pPr>
        <w:tabs>
          <w:tab w:val="num" w:pos="1160"/>
        </w:tabs>
        <w:ind w:left="1160" w:hanging="360"/>
      </w:pPr>
      <w:rPr>
        <w:rFonts w:hint="default" w:ascii="Symbol" w:hAnsi="Symbol"/>
        <w:sz w:val="20"/>
      </w:rPr>
    </w:lvl>
    <w:lvl w:ilvl="2" w:tentative="1">
      <w:start w:val="1"/>
      <w:numFmt w:val="bullet"/>
      <w:lvlText w:val=""/>
      <w:lvlJc w:val="left"/>
      <w:pPr>
        <w:tabs>
          <w:tab w:val="num" w:pos="1880"/>
        </w:tabs>
        <w:ind w:left="1880" w:hanging="360"/>
      </w:pPr>
      <w:rPr>
        <w:rFonts w:hint="default" w:ascii="Symbol" w:hAnsi="Symbol"/>
        <w:sz w:val="20"/>
      </w:rPr>
    </w:lvl>
    <w:lvl w:ilvl="3" w:tentative="1">
      <w:start w:val="1"/>
      <w:numFmt w:val="bullet"/>
      <w:lvlText w:val=""/>
      <w:lvlJc w:val="left"/>
      <w:pPr>
        <w:tabs>
          <w:tab w:val="num" w:pos="2600"/>
        </w:tabs>
        <w:ind w:left="2600" w:hanging="360"/>
      </w:pPr>
      <w:rPr>
        <w:rFonts w:hint="default" w:ascii="Symbol" w:hAnsi="Symbol"/>
        <w:sz w:val="20"/>
      </w:rPr>
    </w:lvl>
    <w:lvl w:ilvl="4" w:tentative="1">
      <w:start w:val="1"/>
      <w:numFmt w:val="bullet"/>
      <w:lvlText w:val=""/>
      <w:lvlJc w:val="left"/>
      <w:pPr>
        <w:tabs>
          <w:tab w:val="num" w:pos="3320"/>
        </w:tabs>
        <w:ind w:left="3320" w:hanging="360"/>
      </w:pPr>
      <w:rPr>
        <w:rFonts w:hint="default" w:ascii="Symbol" w:hAnsi="Symbol"/>
        <w:sz w:val="20"/>
      </w:rPr>
    </w:lvl>
    <w:lvl w:ilvl="5" w:tentative="1">
      <w:start w:val="1"/>
      <w:numFmt w:val="bullet"/>
      <w:lvlText w:val=""/>
      <w:lvlJc w:val="left"/>
      <w:pPr>
        <w:tabs>
          <w:tab w:val="num" w:pos="4040"/>
        </w:tabs>
        <w:ind w:left="4040" w:hanging="360"/>
      </w:pPr>
      <w:rPr>
        <w:rFonts w:hint="default" w:ascii="Symbol" w:hAnsi="Symbol"/>
        <w:sz w:val="20"/>
      </w:rPr>
    </w:lvl>
    <w:lvl w:ilvl="6" w:tentative="1">
      <w:start w:val="1"/>
      <w:numFmt w:val="bullet"/>
      <w:lvlText w:val=""/>
      <w:lvlJc w:val="left"/>
      <w:pPr>
        <w:tabs>
          <w:tab w:val="num" w:pos="4760"/>
        </w:tabs>
        <w:ind w:left="4760" w:hanging="360"/>
      </w:pPr>
      <w:rPr>
        <w:rFonts w:hint="default" w:ascii="Symbol" w:hAnsi="Symbol"/>
        <w:sz w:val="20"/>
      </w:rPr>
    </w:lvl>
    <w:lvl w:ilvl="7" w:tentative="1">
      <w:start w:val="1"/>
      <w:numFmt w:val="bullet"/>
      <w:lvlText w:val=""/>
      <w:lvlJc w:val="left"/>
      <w:pPr>
        <w:tabs>
          <w:tab w:val="num" w:pos="5480"/>
        </w:tabs>
        <w:ind w:left="5480" w:hanging="360"/>
      </w:pPr>
      <w:rPr>
        <w:rFonts w:hint="default" w:ascii="Symbol" w:hAnsi="Symbol"/>
        <w:sz w:val="20"/>
      </w:rPr>
    </w:lvl>
    <w:lvl w:ilvl="8" w:tentative="1">
      <w:start w:val="1"/>
      <w:numFmt w:val="bullet"/>
      <w:lvlText w:val=""/>
      <w:lvlJc w:val="left"/>
      <w:pPr>
        <w:tabs>
          <w:tab w:val="num" w:pos="6200"/>
        </w:tabs>
        <w:ind w:left="6200" w:hanging="360"/>
      </w:pPr>
      <w:rPr>
        <w:rFonts w:hint="default" w:ascii="Symbol" w:hAnsi="Symbol"/>
        <w:sz w:val="20"/>
      </w:rPr>
    </w:lvl>
  </w:abstractNum>
  <w:abstractNum w:abstractNumId="8" w15:restartNumberingAfterBreak="0">
    <w:nsid w:val="1F844BC3"/>
    <w:multiLevelType w:val="hybridMultilevel"/>
    <w:tmpl w:val="10BE9AF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hint="default" w:ascii="Wingdings" w:hAnsi="Wingdings"/>
        <w:b/>
        <w:i w:val="0"/>
        <w:sz w:val="22"/>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23E541A9"/>
    <w:multiLevelType w:val="hybridMultilevel"/>
    <w:tmpl w:val="76A2B1E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hint="default" w:ascii="Times" w:hAnsi="Times" w:eastAsia="Batang" w:cs="Time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2" w15:restartNumberingAfterBreak="0">
    <w:nsid w:val="30480667"/>
    <w:multiLevelType w:val="hybridMultilevel"/>
    <w:tmpl w:val="B4F82F66"/>
    <w:lvl w:ilvl="0" w:tplc="ADB212E2">
      <w:start w:val="1"/>
      <w:numFmt w:val="bullet"/>
      <w:lvlText w:val="•"/>
      <w:lvlJc w:val="left"/>
      <w:pPr>
        <w:tabs>
          <w:tab w:val="num" w:pos="720"/>
        </w:tabs>
        <w:ind w:left="720" w:hanging="360"/>
      </w:pPr>
      <w:rPr>
        <w:rFonts w:hint="default" w:ascii="Arial" w:hAnsi="Arial"/>
      </w:rPr>
    </w:lvl>
    <w:lvl w:ilvl="1" w:tplc="BC78E5E2">
      <w:start w:val="1"/>
      <w:numFmt w:val="bullet"/>
      <w:lvlText w:val="•"/>
      <w:lvlJc w:val="left"/>
      <w:pPr>
        <w:tabs>
          <w:tab w:val="num" w:pos="1440"/>
        </w:tabs>
        <w:ind w:left="1440" w:hanging="360"/>
      </w:pPr>
      <w:rPr>
        <w:rFonts w:hint="default" w:ascii="Arial" w:hAnsi="Arial"/>
      </w:rPr>
    </w:lvl>
    <w:lvl w:ilvl="2" w:tplc="AFB2C9AA" w:tentative="1">
      <w:start w:val="1"/>
      <w:numFmt w:val="bullet"/>
      <w:lvlText w:val="•"/>
      <w:lvlJc w:val="left"/>
      <w:pPr>
        <w:tabs>
          <w:tab w:val="num" w:pos="2160"/>
        </w:tabs>
        <w:ind w:left="2160" w:hanging="360"/>
      </w:pPr>
      <w:rPr>
        <w:rFonts w:hint="default" w:ascii="Arial" w:hAnsi="Arial"/>
      </w:rPr>
    </w:lvl>
    <w:lvl w:ilvl="3" w:tplc="060C6F94" w:tentative="1">
      <w:start w:val="1"/>
      <w:numFmt w:val="bullet"/>
      <w:lvlText w:val="•"/>
      <w:lvlJc w:val="left"/>
      <w:pPr>
        <w:tabs>
          <w:tab w:val="num" w:pos="2880"/>
        </w:tabs>
        <w:ind w:left="2880" w:hanging="360"/>
      </w:pPr>
      <w:rPr>
        <w:rFonts w:hint="default" w:ascii="Arial" w:hAnsi="Arial"/>
      </w:rPr>
    </w:lvl>
    <w:lvl w:ilvl="4" w:tplc="F24A93CC" w:tentative="1">
      <w:start w:val="1"/>
      <w:numFmt w:val="bullet"/>
      <w:lvlText w:val="•"/>
      <w:lvlJc w:val="left"/>
      <w:pPr>
        <w:tabs>
          <w:tab w:val="num" w:pos="3600"/>
        </w:tabs>
        <w:ind w:left="3600" w:hanging="360"/>
      </w:pPr>
      <w:rPr>
        <w:rFonts w:hint="default" w:ascii="Arial" w:hAnsi="Arial"/>
      </w:rPr>
    </w:lvl>
    <w:lvl w:ilvl="5" w:tplc="A79C77E8" w:tentative="1">
      <w:start w:val="1"/>
      <w:numFmt w:val="bullet"/>
      <w:lvlText w:val="•"/>
      <w:lvlJc w:val="left"/>
      <w:pPr>
        <w:tabs>
          <w:tab w:val="num" w:pos="4320"/>
        </w:tabs>
        <w:ind w:left="4320" w:hanging="360"/>
      </w:pPr>
      <w:rPr>
        <w:rFonts w:hint="default" w:ascii="Arial" w:hAnsi="Arial"/>
      </w:rPr>
    </w:lvl>
    <w:lvl w:ilvl="6" w:tplc="61F801F2" w:tentative="1">
      <w:start w:val="1"/>
      <w:numFmt w:val="bullet"/>
      <w:lvlText w:val="•"/>
      <w:lvlJc w:val="left"/>
      <w:pPr>
        <w:tabs>
          <w:tab w:val="num" w:pos="5040"/>
        </w:tabs>
        <w:ind w:left="5040" w:hanging="360"/>
      </w:pPr>
      <w:rPr>
        <w:rFonts w:hint="default" w:ascii="Arial" w:hAnsi="Arial"/>
      </w:rPr>
    </w:lvl>
    <w:lvl w:ilvl="7" w:tplc="F12E1818" w:tentative="1">
      <w:start w:val="1"/>
      <w:numFmt w:val="bullet"/>
      <w:lvlText w:val="•"/>
      <w:lvlJc w:val="left"/>
      <w:pPr>
        <w:tabs>
          <w:tab w:val="num" w:pos="5760"/>
        </w:tabs>
        <w:ind w:left="5760" w:hanging="360"/>
      </w:pPr>
      <w:rPr>
        <w:rFonts w:hint="default" w:ascii="Arial" w:hAnsi="Arial"/>
      </w:rPr>
    </w:lvl>
    <w:lvl w:ilvl="8" w:tplc="BEB81D40" w:tentative="1">
      <w:start w:val="1"/>
      <w:numFmt w:val="bullet"/>
      <w:lvlText w:val="•"/>
      <w:lvlJc w:val="left"/>
      <w:pPr>
        <w:tabs>
          <w:tab w:val="num" w:pos="6480"/>
        </w:tabs>
        <w:ind w:left="6480" w:hanging="360"/>
      </w:pPr>
      <w:rPr>
        <w:rFonts w:hint="default" w:ascii="Arial" w:hAnsi="Arial"/>
      </w:rPr>
    </w:lvl>
  </w:abstractNum>
  <w:abstractNum w:abstractNumId="13" w15:restartNumberingAfterBreak="0">
    <w:nsid w:val="349C1117"/>
    <w:multiLevelType w:val="hybridMultilevel"/>
    <w:tmpl w:val="E2348EA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5" w15:restartNumberingAfterBreak="0">
    <w:nsid w:val="417F6AFB"/>
    <w:multiLevelType w:val="multilevel"/>
    <w:tmpl w:val="ADC861AE"/>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Symbol" w:hAnsi="Symbol"/>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hint="default" w:ascii="Symbol" w:hAnsi="Symbol"/>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8"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hint="default" w:ascii="Symbol" w:hAnsi="Symbol"/>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9" w15:restartNumberingAfterBreak="0">
    <w:nsid w:val="51736A8C"/>
    <w:multiLevelType w:val="multilevel"/>
    <w:tmpl w:val="D24C373A"/>
    <w:lvl w:ilvl="0">
      <w:start w:val="1"/>
      <w:numFmt w:val="decimal"/>
      <w:pStyle w:val="Heading1"/>
      <w:lvlText w:val="%1"/>
      <w:lvlJc w:val="left"/>
      <w:pPr>
        <w:ind w:left="1850" w:hanging="432"/>
      </w:pPr>
    </w:lvl>
    <w:lvl w:ilvl="1">
      <w:start w:val="1"/>
      <w:numFmt w:val="decimal"/>
      <w:pStyle w:val="Heading2"/>
      <w:lvlText w:val="%1.%2"/>
      <w:lvlJc w:val="left"/>
      <w:pPr>
        <w:ind w:left="5616" w:hanging="576"/>
      </w:pPr>
      <w:rPr>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D67756F"/>
    <w:multiLevelType w:val="hybridMultilevel"/>
    <w:tmpl w:val="CA0EF1F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1" w15:restartNumberingAfterBreak="0">
    <w:nsid w:val="5FE46B4A"/>
    <w:multiLevelType w:val="hybridMultilevel"/>
    <w:tmpl w:val="FFFFFFFF"/>
    <w:lvl w:ilvl="0" w:tplc="684831D0">
      <w:start w:val="1"/>
      <w:numFmt w:val="lowerLetter"/>
      <w:lvlText w:val="%1."/>
      <w:lvlJc w:val="left"/>
      <w:pPr>
        <w:ind w:left="720" w:hanging="360"/>
      </w:pPr>
    </w:lvl>
    <w:lvl w:ilvl="1" w:tplc="8A4ABC00">
      <w:start w:val="1"/>
      <w:numFmt w:val="lowerLetter"/>
      <w:lvlText w:val="%2."/>
      <w:lvlJc w:val="left"/>
      <w:pPr>
        <w:ind w:left="1440" w:hanging="360"/>
      </w:pPr>
    </w:lvl>
    <w:lvl w:ilvl="2" w:tplc="C7B2924A">
      <w:start w:val="1"/>
      <w:numFmt w:val="lowerRoman"/>
      <w:lvlText w:val="%3."/>
      <w:lvlJc w:val="right"/>
      <w:pPr>
        <w:ind w:left="2160" w:hanging="180"/>
      </w:pPr>
    </w:lvl>
    <w:lvl w:ilvl="3" w:tplc="C514435E">
      <w:start w:val="1"/>
      <w:numFmt w:val="decimal"/>
      <w:lvlText w:val="%4."/>
      <w:lvlJc w:val="left"/>
      <w:pPr>
        <w:ind w:left="2880" w:hanging="360"/>
      </w:pPr>
    </w:lvl>
    <w:lvl w:ilvl="4" w:tplc="F5B4A056">
      <w:start w:val="1"/>
      <w:numFmt w:val="lowerLetter"/>
      <w:lvlText w:val="%5."/>
      <w:lvlJc w:val="left"/>
      <w:pPr>
        <w:ind w:left="3600" w:hanging="360"/>
      </w:pPr>
    </w:lvl>
    <w:lvl w:ilvl="5" w:tplc="6E74B050">
      <w:start w:val="1"/>
      <w:numFmt w:val="lowerRoman"/>
      <w:lvlText w:val="%6."/>
      <w:lvlJc w:val="right"/>
      <w:pPr>
        <w:ind w:left="4320" w:hanging="180"/>
      </w:pPr>
    </w:lvl>
    <w:lvl w:ilvl="6" w:tplc="723262E0">
      <w:start w:val="1"/>
      <w:numFmt w:val="decimal"/>
      <w:lvlText w:val="%7."/>
      <w:lvlJc w:val="left"/>
      <w:pPr>
        <w:ind w:left="5040" w:hanging="360"/>
      </w:pPr>
    </w:lvl>
    <w:lvl w:ilvl="7" w:tplc="B9C2BBCA">
      <w:start w:val="1"/>
      <w:numFmt w:val="lowerLetter"/>
      <w:lvlText w:val="%8."/>
      <w:lvlJc w:val="left"/>
      <w:pPr>
        <w:ind w:left="5760" w:hanging="360"/>
      </w:pPr>
    </w:lvl>
    <w:lvl w:ilvl="8" w:tplc="DAF6C0BC">
      <w:start w:val="1"/>
      <w:numFmt w:val="lowerRoman"/>
      <w:lvlText w:val="%9."/>
      <w:lvlJc w:val="right"/>
      <w:pPr>
        <w:ind w:left="6480" w:hanging="180"/>
      </w:pPr>
    </w:lvl>
  </w:abstractNum>
  <w:abstractNum w:abstractNumId="22" w15:restartNumberingAfterBreak="0">
    <w:nsid w:val="66120A92"/>
    <w:multiLevelType w:val="hybridMultilevel"/>
    <w:tmpl w:val="73C26B0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3" w15:restartNumberingAfterBreak="0">
    <w:nsid w:val="682D4550"/>
    <w:multiLevelType w:val="hybridMultilevel"/>
    <w:tmpl w:val="B8263472"/>
    <w:lvl w:ilvl="0" w:tplc="45183C48">
      <w:start w:val="1"/>
      <w:numFmt w:val="bullet"/>
      <w:lvlText w:val=""/>
      <w:lvlJc w:val="left"/>
      <w:pPr>
        <w:tabs>
          <w:tab w:val="num" w:pos="720"/>
        </w:tabs>
        <w:ind w:left="720" w:hanging="360"/>
      </w:pPr>
      <w:rPr>
        <w:rFonts w:hint="default" w:ascii="Wingdings" w:hAnsi="Wingdings"/>
      </w:rPr>
    </w:lvl>
    <w:lvl w:ilvl="1" w:tplc="02A26F58">
      <w:numFmt w:val="bullet"/>
      <w:lvlText w:val=""/>
      <w:lvlJc w:val="left"/>
      <w:pPr>
        <w:tabs>
          <w:tab w:val="num" w:pos="1440"/>
        </w:tabs>
        <w:ind w:left="1440" w:hanging="360"/>
      </w:pPr>
      <w:rPr>
        <w:rFonts w:hint="default" w:ascii="Symbol" w:hAnsi="Symbol"/>
      </w:rPr>
    </w:lvl>
    <w:lvl w:ilvl="2" w:tplc="E2A218E2" w:tentative="1">
      <w:start w:val="1"/>
      <w:numFmt w:val="bullet"/>
      <w:lvlText w:val=""/>
      <w:lvlJc w:val="left"/>
      <w:pPr>
        <w:tabs>
          <w:tab w:val="num" w:pos="2160"/>
        </w:tabs>
        <w:ind w:left="2160" w:hanging="360"/>
      </w:pPr>
      <w:rPr>
        <w:rFonts w:hint="default" w:ascii="Wingdings" w:hAnsi="Wingdings"/>
      </w:rPr>
    </w:lvl>
    <w:lvl w:ilvl="3" w:tplc="E4588064" w:tentative="1">
      <w:start w:val="1"/>
      <w:numFmt w:val="bullet"/>
      <w:lvlText w:val=""/>
      <w:lvlJc w:val="left"/>
      <w:pPr>
        <w:tabs>
          <w:tab w:val="num" w:pos="2880"/>
        </w:tabs>
        <w:ind w:left="2880" w:hanging="360"/>
      </w:pPr>
      <w:rPr>
        <w:rFonts w:hint="default" w:ascii="Wingdings" w:hAnsi="Wingdings"/>
      </w:rPr>
    </w:lvl>
    <w:lvl w:ilvl="4" w:tplc="E88A92D2" w:tentative="1">
      <w:start w:val="1"/>
      <w:numFmt w:val="bullet"/>
      <w:lvlText w:val=""/>
      <w:lvlJc w:val="left"/>
      <w:pPr>
        <w:tabs>
          <w:tab w:val="num" w:pos="3600"/>
        </w:tabs>
        <w:ind w:left="3600" w:hanging="360"/>
      </w:pPr>
      <w:rPr>
        <w:rFonts w:hint="default" w:ascii="Wingdings" w:hAnsi="Wingdings"/>
      </w:rPr>
    </w:lvl>
    <w:lvl w:ilvl="5" w:tplc="302ED776" w:tentative="1">
      <w:start w:val="1"/>
      <w:numFmt w:val="bullet"/>
      <w:lvlText w:val=""/>
      <w:lvlJc w:val="left"/>
      <w:pPr>
        <w:tabs>
          <w:tab w:val="num" w:pos="4320"/>
        </w:tabs>
        <w:ind w:left="4320" w:hanging="360"/>
      </w:pPr>
      <w:rPr>
        <w:rFonts w:hint="default" w:ascii="Wingdings" w:hAnsi="Wingdings"/>
      </w:rPr>
    </w:lvl>
    <w:lvl w:ilvl="6" w:tplc="5C36DA24" w:tentative="1">
      <w:start w:val="1"/>
      <w:numFmt w:val="bullet"/>
      <w:lvlText w:val=""/>
      <w:lvlJc w:val="left"/>
      <w:pPr>
        <w:tabs>
          <w:tab w:val="num" w:pos="5040"/>
        </w:tabs>
        <w:ind w:left="5040" w:hanging="360"/>
      </w:pPr>
      <w:rPr>
        <w:rFonts w:hint="default" w:ascii="Wingdings" w:hAnsi="Wingdings"/>
      </w:rPr>
    </w:lvl>
    <w:lvl w:ilvl="7" w:tplc="57CEF232" w:tentative="1">
      <w:start w:val="1"/>
      <w:numFmt w:val="bullet"/>
      <w:lvlText w:val=""/>
      <w:lvlJc w:val="left"/>
      <w:pPr>
        <w:tabs>
          <w:tab w:val="num" w:pos="5760"/>
        </w:tabs>
        <w:ind w:left="5760" w:hanging="360"/>
      </w:pPr>
      <w:rPr>
        <w:rFonts w:hint="default" w:ascii="Wingdings" w:hAnsi="Wingdings"/>
      </w:rPr>
    </w:lvl>
    <w:lvl w:ilvl="8" w:tplc="32D0E06C"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6A1C03D5"/>
    <w:multiLevelType w:val="hybridMultilevel"/>
    <w:tmpl w:val="5714FF90"/>
    <w:styleLink w:val="StyleBulleted"/>
    <w:lvl w:ilvl="0" w:tplc="E230E7D4">
      <w:start w:val="3"/>
      <w:numFmt w:val="decimal"/>
      <w:lvlText w:val="%1."/>
      <w:lvlJc w:val="left"/>
      <w:pPr>
        <w:ind w:left="420" w:hanging="420"/>
      </w:pPr>
      <w:rPr>
        <w:rFonts w:hint="default"/>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hint="default" w:ascii="Symbol" w:hAnsi="Symbol"/>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hint="default" w:ascii="Symbol" w:hAnsi="Symbol" w:eastAsia="Times New Roman" w:cs="Times New Roman"/>
      </w:rPr>
    </w:lvl>
    <w:lvl w:ilvl="1" w:tplc="94B4423C">
      <w:start w:val="1"/>
      <w:numFmt w:val="bullet"/>
      <w:lvlText w:val="o"/>
      <w:lvlJc w:val="left"/>
      <w:pPr>
        <w:ind w:left="1440" w:hanging="360"/>
      </w:pPr>
      <w:rPr>
        <w:rFonts w:hint="default" w:ascii="Courier New" w:hAnsi="Courier New" w:cs="Courier New"/>
      </w:rPr>
    </w:lvl>
    <w:lvl w:ilvl="2" w:tplc="666A460A">
      <w:start w:val="1"/>
      <w:numFmt w:val="bullet"/>
      <w:lvlText w:val=""/>
      <w:lvlJc w:val="left"/>
      <w:pPr>
        <w:ind w:left="2160" w:hanging="360"/>
      </w:pPr>
      <w:rPr>
        <w:rFonts w:hint="default" w:ascii="Wingdings" w:hAnsi="Wingdings"/>
      </w:rPr>
    </w:lvl>
    <w:lvl w:ilvl="3" w:tplc="4E5CA9E4">
      <w:numFmt w:val="bullet"/>
      <w:lvlText w:val="-"/>
      <w:lvlJc w:val="left"/>
      <w:pPr>
        <w:ind w:left="2880" w:hanging="360"/>
      </w:pPr>
      <w:rPr>
        <w:rFonts w:hint="default" w:ascii="Times New Roman" w:hAnsi="Times New Roman" w:eastAsia="MS Mincho" w:cs="Times New Roman"/>
      </w:rPr>
    </w:lvl>
    <w:lvl w:ilvl="4" w:tplc="0D9EDDD6" w:tentative="1">
      <w:start w:val="1"/>
      <w:numFmt w:val="bullet"/>
      <w:lvlText w:val="o"/>
      <w:lvlJc w:val="left"/>
      <w:pPr>
        <w:ind w:left="3600" w:hanging="360"/>
      </w:pPr>
      <w:rPr>
        <w:rFonts w:hint="default" w:ascii="Courier New" w:hAnsi="Courier New" w:cs="Courier New"/>
      </w:rPr>
    </w:lvl>
    <w:lvl w:ilvl="5" w:tplc="FD02CFFE" w:tentative="1">
      <w:start w:val="1"/>
      <w:numFmt w:val="bullet"/>
      <w:lvlText w:val=""/>
      <w:lvlJc w:val="left"/>
      <w:pPr>
        <w:ind w:left="4320" w:hanging="360"/>
      </w:pPr>
      <w:rPr>
        <w:rFonts w:hint="default" w:ascii="Wingdings" w:hAnsi="Wingdings"/>
      </w:rPr>
    </w:lvl>
    <w:lvl w:ilvl="6" w:tplc="FC24BBA8" w:tentative="1">
      <w:start w:val="1"/>
      <w:numFmt w:val="bullet"/>
      <w:lvlText w:val=""/>
      <w:lvlJc w:val="left"/>
      <w:pPr>
        <w:ind w:left="5040" w:hanging="360"/>
      </w:pPr>
      <w:rPr>
        <w:rFonts w:hint="default" w:ascii="Symbol" w:hAnsi="Symbol"/>
      </w:rPr>
    </w:lvl>
    <w:lvl w:ilvl="7" w:tplc="B6DEF354" w:tentative="1">
      <w:start w:val="1"/>
      <w:numFmt w:val="bullet"/>
      <w:lvlText w:val="o"/>
      <w:lvlJc w:val="left"/>
      <w:pPr>
        <w:ind w:left="5760" w:hanging="360"/>
      </w:pPr>
      <w:rPr>
        <w:rFonts w:hint="default" w:ascii="Courier New" w:hAnsi="Courier New" w:cs="Courier New"/>
      </w:rPr>
    </w:lvl>
    <w:lvl w:ilvl="8" w:tplc="675C9D7C" w:tentative="1">
      <w:start w:val="1"/>
      <w:numFmt w:val="bullet"/>
      <w:lvlText w:val=""/>
      <w:lvlJc w:val="left"/>
      <w:pPr>
        <w:ind w:left="6480" w:hanging="360"/>
      </w:pPr>
      <w:rPr>
        <w:rFonts w:hint="default" w:ascii="Wingdings" w:hAnsi="Wingdings"/>
      </w:rPr>
    </w:lvl>
  </w:abstractNum>
  <w:abstractNum w:abstractNumId="29" w15:restartNumberingAfterBreak="0">
    <w:nsid w:val="7E887C70"/>
    <w:multiLevelType w:val="hybridMultilevel"/>
    <w:tmpl w:val="B3B0F1EE"/>
    <w:lvl w:ilvl="0" w:tplc="06265684">
      <w:start w:val="1"/>
      <w:numFmt w:val="bullet"/>
      <w:lvlText w:val="•"/>
      <w:lvlJc w:val="left"/>
      <w:pPr>
        <w:ind w:left="420" w:hanging="420"/>
      </w:pPr>
      <w:rPr>
        <w:rFonts w:hint="default" w:ascii="Arial" w:hAnsi="Arial" w:cs="Times New Roman"/>
      </w:rPr>
    </w:lvl>
    <w:lvl w:ilvl="1" w:tplc="04090003">
      <w:start w:val="1"/>
      <w:numFmt w:val="bullet"/>
      <w:lvlText w:val="o"/>
      <w:lvlJc w:val="left"/>
      <w:pPr>
        <w:ind w:left="840" w:hanging="420"/>
      </w:pPr>
      <w:rPr>
        <w:rFonts w:hint="default" w:ascii="Courier New" w:hAnsi="Courier New" w:cs="Courier New"/>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30"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hint="default" w:ascii="Wingdings" w:hAnsi="Wingdings"/>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393626379">
    <w:abstractNumId w:val="9"/>
  </w:num>
  <w:num w:numId="2" w16cid:durableId="1506556830">
    <w:abstractNumId w:val="17"/>
  </w:num>
  <w:num w:numId="3" w16cid:durableId="584655551">
    <w:abstractNumId w:val="30"/>
  </w:num>
  <w:num w:numId="4" w16cid:durableId="691340813">
    <w:abstractNumId w:val="18"/>
  </w:num>
  <w:num w:numId="5" w16cid:durableId="1065951852">
    <w:abstractNumId w:val="16"/>
  </w:num>
  <w:num w:numId="6" w16cid:durableId="1162626413">
    <w:abstractNumId w:val="2"/>
  </w:num>
  <w:num w:numId="7" w16cid:durableId="571043950">
    <w:abstractNumId w:val="27"/>
  </w:num>
  <w:num w:numId="8" w16cid:durableId="979462971">
    <w:abstractNumId w:val="14"/>
  </w:num>
  <w:num w:numId="9" w16cid:durableId="1598294329">
    <w:abstractNumId w:val="28"/>
  </w:num>
  <w:num w:numId="10" w16cid:durableId="1458063605">
    <w:abstractNumId w:val="25"/>
  </w:num>
  <w:num w:numId="11" w16cid:durableId="176426199">
    <w:abstractNumId w:val="15"/>
  </w:num>
  <w:num w:numId="12" w16cid:durableId="172956349">
    <w:abstractNumId w:val="19"/>
  </w:num>
  <w:num w:numId="13" w16cid:durableId="145244254">
    <w:abstractNumId w:val="0"/>
  </w:num>
  <w:num w:numId="14" w16cid:durableId="1658992710">
    <w:abstractNumId w:val="24"/>
  </w:num>
  <w:num w:numId="15" w16cid:durableId="480464294">
    <w:abstractNumId w:val="23"/>
  </w:num>
  <w:num w:numId="16" w16cid:durableId="1371228416">
    <w:abstractNumId w:val="4"/>
  </w:num>
  <w:num w:numId="17" w16cid:durableId="1669284488">
    <w:abstractNumId w:val="20"/>
  </w:num>
  <w:num w:numId="18" w16cid:durableId="1250307421">
    <w:abstractNumId w:val="13"/>
  </w:num>
  <w:num w:numId="19" w16cid:durableId="881408391">
    <w:abstractNumId w:val="11"/>
  </w:num>
  <w:num w:numId="20" w16cid:durableId="1307316992">
    <w:abstractNumId w:val="1"/>
  </w:num>
  <w:num w:numId="21" w16cid:durableId="305743825">
    <w:abstractNumId w:val="11"/>
  </w:num>
  <w:num w:numId="22" w16cid:durableId="63768147">
    <w:abstractNumId w:val="3"/>
  </w:num>
  <w:num w:numId="23" w16cid:durableId="1955867131">
    <w:abstractNumId w:val="29"/>
  </w:num>
  <w:num w:numId="24" w16cid:durableId="1200122593">
    <w:abstractNumId w:val="12"/>
  </w:num>
  <w:num w:numId="25" w16cid:durableId="1904096561">
    <w:abstractNumId w:val="6"/>
  </w:num>
  <w:num w:numId="26" w16cid:durableId="1391155979">
    <w:abstractNumId w:val="26"/>
  </w:num>
  <w:num w:numId="27" w16cid:durableId="1602449288">
    <w:abstractNumId w:val="22"/>
  </w:num>
  <w:num w:numId="28" w16cid:durableId="813642103">
    <w:abstractNumId w:val="10"/>
  </w:num>
  <w:num w:numId="29" w16cid:durableId="156464084">
    <w:abstractNumId w:val="7"/>
  </w:num>
  <w:num w:numId="30" w16cid:durableId="477576573">
    <w:abstractNumId w:val="8"/>
  </w:num>
  <w:num w:numId="31" w16cid:durableId="1823886197">
    <w:abstractNumId w:val="5"/>
  </w:num>
  <w:num w:numId="32" w16cid:durableId="29961143">
    <w:abstractNumId w:val="21"/>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10"/>
  <w:printFractionalCharacterWidth/>
  <w:bordersDoNotSurroundHeader/>
  <w:bordersDoNotSurroundFooter/>
  <w:activeWritingStyle w:lang="en-GB" w:vendorID="64" w:dllVersion="0" w:nlCheck="1" w:checkStyle="0" w:appName="MSWord"/>
  <w:activeWritingStyle w:lang="en-US"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EB"/>
    <w:rsid w:val="0000019D"/>
    <w:rsid w:val="00000208"/>
    <w:rsid w:val="0000043F"/>
    <w:rsid w:val="0000049D"/>
    <w:rsid w:val="00000738"/>
    <w:rsid w:val="00000853"/>
    <w:rsid w:val="00000BA9"/>
    <w:rsid w:val="00000D0F"/>
    <w:rsid w:val="00000D47"/>
    <w:rsid w:val="00000E57"/>
    <w:rsid w:val="00000FC3"/>
    <w:rsid w:val="00001029"/>
    <w:rsid w:val="00001133"/>
    <w:rsid w:val="0000117D"/>
    <w:rsid w:val="000011E5"/>
    <w:rsid w:val="0000141D"/>
    <w:rsid w:val="000014AA"/>
    <w:rsid w:val="00001556"/>
    <w:rsid w:val="000015B4"/>
    <w:rsid w:val="00001646"/>
    <w:rsid w:val="00001740"/>
    <w:rsid w:val="000019A0"/>
    <w:rsid w:val="00001A72"/>
    <w:rsid w:val="00001AFD"/>
    <w:rsid w:val="00001B21"/>
    <w:rsid w:val="00001B70"/>
    <w:rsid w:val="00001C08"/>
    <w:rsid w:val="00001CEF"/>
    <w:rsid w:val="0000216B"/>
    <w:rsid w:val="000021FB"/>
    <w:rsid w:val="000022FF"/>
    <w:rsid w:val="00002394"/>
    <w:rsid w:val="000024DB"/>
    <w:rsid w:val="0000251A"/>
    <w:rsid w:val="0000253A"/>
    <w:rsid w:val="0000253B"/>
    <w:rsid w:val="000025E1"/>
    <w:rsid w:val="0000269B"/>
    <w:rsid w:val="000026AB"/>
    <w:rsid w:val="000028BB"/>
    <w:rsid w:val="000028FC"/>
    <w:rsid w:val="000029A4"/>
    <w:rsid w:val="00002A08"/>
    <w:rsid w:val="00002A12"/>
    <w:rsid w:val="00002AF1"/>
    <w:rsid w:val="00002D37"/>
    <w:rsid w:val="00003042"/>
    <w:rsid w:val="0000304D"/>
    <w:rsid w:val="000030D9"/>
    <w:rsid w:val="00003243"/>
    <w:rsid w:val="000032D6"/>
    <w:rsid w:val="0000338A"/>
    <w:rsid w:val="00003811"/>
    <w:rsid w:val="0000381E"/>
    <w:rsid w:val="0000389D"/>
    <w:rsid w:val="0000390D"/>
    <w:rsid w:val="00003931"/>
    <w:rsid w:val="00003B8F"/>
    <w:rsid w:val="00003BA5"/>
    <w:rsid w:val="00003BE8"/>
    <w:rsid w:val="00003E07"/>
    <w:rsid w:val="00003E4F"/>
    <w:rsid w:val="00004130"/>
    <w:rsid w:val="00004249"/>
    <w:rsid w:val="00004693"/>
    <w:rsid w:val="00004703"/>
    <w:rsid w:val="00004746"/>
    <w:rsid w:val="0000494E"/>
    <w:rsid w:val="00004AD0"/>
    <w:rsid w:val="00004AD6"/>
    <w:rsid w:val="00004C8B"/>
    <w:rsid w:val="00004D96"/>
    <w:rsid w:val="0000508E"/>
    <w:rsid w:val="000051CC"/>
    <w:rsid w:val="0000540D"/>
    <w:rsid w:val="00005492"/>
    <w:rsid w:val="0000555B"/>
    <w:rsid w:val="0000560F"/>
    <w:rsid w:val="00005617"/>
    <w:rsid w:val="00005900"/>
    <w:rsid w:val="00005ADD"/>
    <w:rsid w:val="00005C40"/>
    <w:rsid w:val="00005D81"/>
    <w:rsid w:val="00005FC3"/>
    <w:rsid w:val="00006166"/>
    <w:rsid w:val="0000626F"/>
    <w:rsid w:val="000062A5"/>
    <w:rsid w:val="00006534"/>
    <w:rsid w:val="00006666"/>
    <w:rsid w:val="00006869"/>
    <w:rsid w:val="000068C6"/>
    <w:rsid w:val="00006A9E"/>
    <w:rsid w:val="00006BB1"/>
    <w:rsid w:val="00006C5E"/>
    <w:rsid w:val="00006DAF"/>
    <w:rsid w:val="00006DE9"/>
    <w:rsid w:val="00007156"/>
    <w:rsid w:val="000072B9"/>
    <w:rsid w:val="000072D8"/>
    <w:rsid w:val="00007454"/>
    <w:rsid w:val="000074C4"/>
    <w:rsid w:val="00007649"/>
    <w:rsid w:val="00007923"/>
    <w:rsid w:val="00007CFA"/>
    <w:rsid w:val="00010009"/>
    <w:rsid w:val="00010102"/>
    <w:rsid w:val="00010151"/>
    <w:rsid w:val="000101A0"/>
    <w:rsid w:val="000102F9"/>
    <w:rsid w:val="00010372"/>
    <w:rsid w:val="0001038F"/>
    <w:rsid w:val="00010523"/>
    <w:rsid w:val="000105A8"/>
    <w:rsid w:val="00010638"/>
    <w:rsid w:val="00010AF7"/>
    <w:rsid w:val="00010BBF"/>
    <w:rsid w:val="00010D0B"/>
    <w:rsid w:val="00010D87"/>
    <w:rsid w:val="000111F0"/>
    <w:rsid w:val="00011212"/>
    <w:rsid w:val="00011295"/>
    <w:rsid w:val="00011311"/>
    <w:rsid w:val="00011368"/>
    <w:rsid w:val="00011667"/>
    <w:rsid w:val="0001170C"/>
    <w:rsid w:val="00011766"/>
    <w:rsid w:val="00011A3D"/>
    <w:rsid w:val="00011B56"/>
    <w:rsid w:val="00011C23"/>
    <w:rsid w:val="00011C5F"/>
    <w:rsid w:val="00011DA9"/>
    <w:rsid w:val="00011EAB"/>
    <w:rsid w:val="00011EEB"/>
    <w:rsid w:val="00011EF7"/>
    <w:rsid w:val="00011F73"/>
    <w:rsid w:val="000120EB"/>
    <w:rsid w:val="00012190"/>
    <w:rsid w:val="00012258"/>
    <w:rsid w:val="00012313"/>
    <w:rsid w:val="00012424"/>
    <w:rsid w:val="0001245C"/>
    <w:rsid w:val="00012481"/>
    <w:rsid w:val="000124CB"/>
    <w:rsid w:val="000124DC"/>
    <w:rsid w:val="000124F1"/>
    <w:rsid w:val="000125C7"/>
    <w:rsid w:val="00012886"/>
    <w:rsid w:val="0001292E"/>
    <w:rsid w:val="0001299C"/>
    <w:rsid w:val="00012D0C"/>
    <w:rsid w:val="00012EC1"/>
    <w:rsid w:val="00012EC6"/>
    <w:rsid w:val="00012ECB"/>
    <w:rsid w:val="00013107"/>
    <w:rsid w:val="0001328C"/>
    <w:rsid w:val="00013460"/>
    <w:rsid w:val="0001350A"/>
    <w:rsid w:val="0001358B"/>
    <w:rsid w:val="0001375E"/>
    <w:rsid w:val="00013AB1"/>
    <w:rsid w:val="00013AF0"/>
    <w:rsid w:val="00013DF1"/>
    <w:rsid w:val="00013EE2"/>
    <w:rsid w:val="000140E6"/>
    <w:rsid w:val="00014288"/>
    <w:rsid w:val="000144B8"/>
    <w:rsid w:val="000144F8"/>
    <w:rsid w:val="000145B6"/>
    <w:rsid w:val="000146D3"/>
    <w:rsid w:val="000146F3"/>
    <w:rsid w:val="00014751"/>
    <w:rsid w:val="00014945"/>
    <w:rsid w:val="00014A49"/>
    <w:rsid w:val="00014A77"/>
    <w:rsid w:val="00014ABE"/>
    <w:rsid w:val="00014B24"/>
    <w:rsid w:val="00014DBB"/>
    <w:rsid w:val="00014F15"/>
    <w:rsid w:val="00014FCF"/>
    <w:rsid w:val="0001518D"/>
    <w:rsid w:val="0001519F"/>
    <w:rsid w:val="000151BB"/>
    <w:rsid w:val="000153BA"/>
    <w:rsid w:val="000154BB"/>
    <w:rsid w:val="000154C9"/>
    <w:rsid w:val="0001555D"/>
    <w:rsid w:val="00015704"/>
    <w:rsid w:val="00015746"/>
    <w:rsid w:val="00015842"/>
    <w:rsid w:val="000158EF"/>
    <w:rsid w:val="0001598B"/>
    <w:rsid w:val="00015BD3"/>
    <w:rsid w:val="00015BFE"/>
    <w:rsid w:val="00015FBF"/>
    <w:rsid w:val="00016231"/>
    <w:rsid w:val="000162C6"/>
    <w:rsid w:val="000163BB"/>
    <w:rsid w:val="00016448"/>
    <w:rsid w:val="0001644E"/>
    <w:rsid w:val="0001650A"/>
    <w:rsid w:val="00016521"/>
    <w:rsid w:val="00016569"/>
    <w:rsid w:val="000166E2"/>
    <w:rsid w:val="0001678B"/>
    <w:rsid w:val="000168D4"/>
    <w:rsid w:val="00016AA0"/>
    <w:rsid w:val="00016B1D"/>
    <w:rsid w:val="00016D4B"/>
    <w:rsid w:val="00016D5F"/>
    <w:rsid w:val="00016E6D"/>
    <w:rsid w:val="0001715F"/>
    <w:rsid w:val="0001727C"/>
    <w:rsid w:val="00017291"/>
    <w:rsid w:val="00017419"/>
    <w:rsid w:val="000174ED"/>
    <w:rsid w:val="0001752A"/>
    <w:rsid w:val="00017557"/>
    <w:rsid w:val="0001756A"/>
    <w:rsid w:val="0001765C"/>
    <w:rsid w:val="000176C8"/>
    <w:rsid w:val="0001777F"/>
    <w:rsid w:val="0001780F"/>
    <w:rsid w:val="000178A8"/>
    <w:rsid w:val="00017C01"/>
    <w:rsid w:val="00017D5F"/>
    <w:rsid w:val="00017E9A"/>
    <w:rsid w:val="00017EA4"/>
    <w:rsid w:val="00017EDA"/>
    <w:rsid w:val="00017F7D"/>
    <w:rsid w:val="00020089"/>
    <w:rsid w:val="0002012B"/>
    <w:rsid w:val="0002049E"/>
    <w:rsid w:val="0002051E"/>
    <w:rsid w:val="0002059E"/>
    <w:rsid w:val="000205CB"/>
    <w:rsid w:val="0002060E"/>
    <w:rsid w:val="000206CA"/>
    <w:rsid w:val="00020935"/>
    <w:rsid w:val="0002097C"/>
    <w:rsid w:val="00020C30"/>
    <w:rsid w:val="00020D1B"/>
    <w:rsid w:val="000210A9"/>
    <w:rsid w:val="00021381"/>
    <w:rsid w:val="00021386"/>
    <w:rsid w:val="00021433"/>
    <w:rsid w:val="000215D4"/>
    <w:rsid w:val="000216AD"/>
    <w:rsid w:val="00021750"/>
    <w:rsid w:val="0002177C"/>
    <w:rsid w:val="000217BF"/>
    <w:rsid w:val="00021885"/>
    <w:rsid w:val="000218DB"/>
    <w:rsid w:val="00021942"/>
    <w:rsid w:val="00021990"/>
    <w:rsid w:val="00021B83"/>
    <w:rsid w:val="00021D44"/>
    <w:rsid w:val="00021DFE"/>
    <w:rsid w:val="00021ECE"/>
    <w:rsid w:val="00022030"/>
    <w:rsid w:val="0002207C"/>
    <w:rsid w:val="0002234D"/>
    <w:rsid w:val="00022465"/>
    <w:rsid w:val="00022590"/>
    <w:rsid w:val="00022621"/>
    <w:rsid w:val="00022660"/>
    <w:rsid w:val="00022684"/>
    <w:rsid w:val="00022790"/>
    <w:rsid w:val="000229CA"/>
    <w:rsid w:val="00022C9F"/>
    <w:rsid w:val="00022E7A"/>
    <w:rsid w:val="00022EE7"/>
    <w:rsid w:val="00022FBF"/>
    <w:rsid w:val="000231D3"/>
    <w:rsid w:val="000234F7"/>
    <w:rsid w:val="0002352E"/>
    <w:rsid w:val="000235DA"/>
    <w:rsid w:val="00023606"/>
    <w:rsid w:val="00023745"/>
    <w:rsid w:val="00023774"/>
    <w:rsid w:val="00023776"/>
    <w:rsid w:val="000238F9"/>
    <w:rsid w:val="00023950"/>
    <w:rsid w:val="000239E1"/>
    <w:rsid w:val="000239E6"/>
    <w:rsid w:val="00023DCF"/>
    <w:rsid w:val="00023E39"/>
    <w:rsid w:val="00023F7A"/>
    <w:rsid w:val="00023FFA"/>
    <w:rsid w:val="0002411E"/>
    <w:rsid w:val="0002422F"/>
    <w:rsid w:val="00024308"/>
    <w:rsid w:val="000244C6"/>
    <w:rsid w:val="000245D2"/>
    <w:rsid w:val="000245EA"/>
    <w:rsid w:val="00024788"/>
    <w:rsid w:val="000247F6"/>
    <w:rsid w:val="0002482E"/>
    <w:rsid w:val="000248BE"/>
    <w:rsid w:val="00024B53"/>
    <w:rsid w:val="00024D00"/>
    <w:rsid w:val="00024D9D"/>
    <w:rsid w:val="00024E93"/>
    <w:rsid w:val="00024EC2"/>
    <w:rsid w:val="00025087"/>
    <w:rsid w:val="000252BA"/>
    <w:rsid w:val="000257A8"/>
    <w:rsid w:val="000258B0"/>
    <w:rsid w:val="000259CB"/>
    <w:rsid w:val="00025B5C"/>
    <w:rsid w:val="00025C24"/>
    <w:rsid w:val="00025D50"/>
    <w:rsid w:val="00025E2F"/>
    <w:rsid w:val="00025FBE"/>
    <w:rsid w:val="00026065"/>
    <w:rsid w:val="0002608A"/>
    <w:rsid w:val="00026092"/>
    <w:rsid w:val="0002616D"/>
    <w:rsid w:val="000264C3"/>
    <w:rsid w:val="000264CA"/>
    <w:rsid w:val="000264DE"/>
    <w:rsid w:val="000264F2"/>
    <w:rsid w:val="000265B1"/>
    <w:rsid w:val="000265D7"/>
    <w:rsid w:val="00026745"/>
    <w:rsid w:val="000267B9"/>
    <w:rsid w:val="0002687D"/>
    <w:rsid w:val="00026946"/>
    <w:rsid w:val="000269BD"/>
    <w:rsid w:val="000269F3"/>
    <w:rsid w:val="00026EB8"/>
    <w:rsid w:val="00027032"/>
    <w:rsid w:val="0002703A"/>
    <w:rsid w:val="000272A0"/>
    <w:rsid w:val="000272C4"/>
    <w:rsid w:val="00027397"/>
    <w:rsid w:val="000274EE"/>
    <w:rsid w:val="000275E1"/>
    <w:rsid w:val="00027603"/>
    <w:rsid w:val="0002766A"/>
    <w:rsid w:val="00027B5C"/>
    <w:rsid w:val="00027BB9"/>
    <w:rsid w:val="00027BCE"/>
    <w:rsid w:val="00027CAF"/>
    <w:rsid w:val="00027D6E"/>
    <w:rsid w:val="00027F0D"/>
    <w:rsid w:val="00027FAA"/>
    <w:rsid w:val="00030121"/>
    <w:rsid w:val="0003017C"/>
    <w:rsid w:val="000302A8"/>
    <w:rsid w:val="000302FC"/>
    <w:rsid w:val="000304CE"/>
    <w:rsid w:val="000306BC"/>
    <w:rsid w:val="000306E3"/>
    <w:rsid w:val="0003070F"/>
    <w:rsid w:val="00030781"/>
    <w:rsid w:val="000307F6"/>
    <w:rsid w:val="0003096C"/>
    <w:rsid w:val="00030D10"/>
    <w:rsid w:val="00030DDF"/>
    <w:rsid w:val="00030F4D"/>
    <w:rsid w:val="000311C2"/>
    <w:rsid w:val="000314EF"/>
    <w:rsid w:val="0003174F"/>
    <w:rsid w:val="0003179F"/>
    <w:rsid w:val="0003189E"/>
    <w:rsid w:val="00031966"/>
    <w:rsid w:val="00031B63"/>
    <w:rsid w:val="00031C96"/>
    <w:rsid w:val="00031D20"/>
    <w:rsid w:val="00031D6A"/>
    <w:rsid w:val="00031DD7"/>
    <w:rsid w:val="00031E85"/>
    <w:rsid w:val="00032025"/>
    <w:rsid w:val="000320B8"/>
    <w:rsid w:val="000321B9"/>
    <w:rsid w:val="0003221D"/>
    <w:rsid w:val="000322BD"/>
    <w:rsid w:val="000322E6"/>
    <w:rsid w:val="0003234E"/>
    <w:rsid w:val="00032523"/>
    <w:rsid w:val="000325C3"/>
    <w:rsid w:val="0003269B"/>
    <w:rsid w:val="0003273F"/>
    <w:rsid w:val="00032789"/>
    <w:rsid w:val="0003282B"/>
    <w:rsid w:val="000328DC"/>
    <w:rsid w:val="000329C9"/>
    <w:rsid w:val="00032A4D"/>
    <w:rsid w:val="00032A95"/>
    <w:rsid w:val="00032B92"/>
    <w:rsid w:val="00032BD5"/>
    <w:rsid w:val="00032D12"/>
    <w:rsid w:val="00032D9B"/>
    <w:rsid w:val="00032E2F"/>
    <w:rsid w:val="00032E97"/>
    <w:rsid w:val="00032FBE"/>
    <w:rsid w:val="000330F7"/>
    <w:rsid w:val="00033129"/>
    <w:rsid w:val="00033148"/>
    <w:rsid w:val="000332E5"/>
    <w:rsid w:val="000334B8"/>
    <w:rsid w:val="000335C7"/>
    <w:rsid w:val="000335FF"/>
    <w:rsid w:val="00033732"/>
    <w:rsid w:val="00033893"/>
    <w:rsid w:val="00033B1B"/>
    <w:rsid w:val="00033BD4"/>
    <w:rsid w:val="00033C42"/>
    <w:rsid w:val="0003414A"/>
    <w:rsid w:val="000341A1"/>
    <w:rsid w:val="00034373"/>
    <w:rsid w:val="00034443"/>
    <w:rsid w:val="00034617"/>
    <w:rsid w:val="0003477B"/>
    <w:rsid w:val="0003482F"/>
    <w:rsid w:val="0003489C"/>
    <w:rsid w:val="000348CF"/>
    <w:rsid w:val="00034912"/>
    <w:rsid w:val="00034A06"/>
    <w:rsid w:val="00034AEB"/>
    <w:rsid w:val="00034BEE"/>
    <w:rsid w:val="00034CC3"/>
    <w:rsid w:val="00034D2B"/>
    <w:rsid w:val="00034E84"/>
    <w:rsid w:val="000350B6"/>
    <w:rsid w:val="000350EE"/>
    <w:rsid w:val="0003525C"/>
    <w:rsid w:val="000352C6"/>
    <w:rsid w:val="000353D3"/>
    <w:rsid w:val="00035595"/>
    <w:rsid w:val="0003560A"/>
    <w:rsid w:val="00035774"/>
    <w:rsid w:val="000357BD"/>
    <w:rsid w:val="00035A3D"/>
    <w:rsid w:val="00035B95"/>
    <w:rsid w:val="00035BA4"/>
    <w:rsid w:val="00035C93"/>
    <w:rsid w:val="00035E68"/>
    <w:rsid w:val="0003603B"/>
    <w:rsid w:val="00036189"/>
    <w:rsid w:val="0003623B"/>
    <w:rsid w:val="000363F7"/>
    <w:rsid w:val="0003644D"/>
    <w:rsid w:val="0003677A"/>
    <w:rsid w:val="000367A2"/>
    <w:rsid w:val="00036A4A"/>
    <w:rsid w:val="00036A4E"/>
    <w:rsid w:val="00036B9E"/>
    <w:rsid w:val="00036BA1"/>
    <w:rsid w:val="00036F35"/>
    <w:rsid w:val="00037408"/>
    <w:rsid w:val="00037488"/>
    <w:rsid w:val="000374DF"/>
    <w:rsid w:val="00037887"/>
    <w:rsid w:val="000379DE"/>
    <w:rsid w:val="00037A9E"/>
    <w:rsid w:val="00037B87"/>
    <w:rsid w:val="00037B8E"/>
    <w:rsid w:val="00037D26"/>
    <w:rsid w:val="00037D56"/>
    <w:rsid w:val="00037D6A"/>
    <w:rsid w:val="00037DDA"/>
    <w:rsid w:val="00037FB8"/>
    <w:rsid w:val="000400BF"/>
    <w:rsid w:val="00040136"/>
    <w:rsid w:val="000401F5"/>
    <w:rsid w:val="000403A2"/>
    <w:rsid w:val="000404D2"/>
    <w:rsid w:val="00040522"/>
    <w:rsid w:val="000407A7"/>
    <w:rsid w:val="000407B4"/>
    <w:rsid w:val="00040C59"/>
    <w:rsid w:val="00040E5A"/>
    <w:rsid w:val="00040E67"/>
    <w:rsid w:val="000411E0"/>
    <w:rsid w:val="00041224"/>
    <w:rsid w:val="0004155E"/>
    <w:rsid w:val="000415E2"/>
    <w:rsid w:val="00041703"/>
    <w:rsid w:val="00041739"/>
    <w:rsid w:val="000417BF"/>
    <w:rsid w:val="000417C3"/>
    <w:rsid w:val="00041923"/>
    <w:rsid w:val="00041C93"/>
    <w:rsid w:val="00041CB5"/>
    <w:rsid w:val="00041CC3"/>
    <w:rsid w:val="00041E19"/>
    <w:rsid w:val="00041EAD"/>
    <w:rsid w:val="00042200"/>
    <w:rsid w:val="00042216"/>
    <w:rsid w:val="00042263"/>
    <w:rsid w:val="00042351"/>
    <w:rsid w:val="000423B1"/>
    <w:rsid w:val="000423CA"/>
    <w:rsid w:val="00042669"/>
    <w:rsid w:val="000427FB"/>
    <w:rsid w:val="00042838"/>
    <w:rsid w:val="000428EA"/>
    <w:rsid w:val="00042967"/>
    <w:rsid w:val="00042AB3"/>
    <w:rsid w:val="00042BC3"/>
    <w:rsid w:val="00042CF2"/>
    <w:rsid w:val="00042F03"/>
    <w:rsid w:val="000431DF"/>
    <w:rsid w:val="00043321"/>
    <w:rsid w:val="0004338B"/>
    <w:rsid w:val="0004346F"/>
    <w:rsid w:val="00043475"/>
    <w:rsid w:val="00043531"/>
    <w:rsid w:val="00043886"/>
    <w:rsid w:val="00043A1C"/>
    <w:rsid w:val="00043A5A"/>
    <w:rsid w:val="00043B31"/>
    <w:rsid w:val="00043BDB"/>
    <w:rsid w:val="00043BFC"/>
    <w:rsid w:val="00043CB2"/>
    <w:rsid w:val="00043D40"/>
    <w:rsid w:val="00043FC1"/>
    <w:rsid w:val="00043FC3"/>
    <w:rsid w:val="0004410E"/>
    <w:rsid w:val="00044266"/>
    <w:rsid w:val="0004434D"/>
    <w:rsid w:val="000443DC"/>
    <w:rsid w:val="000443FB"/>
    <w:rsid w:val="00044404"/>
    <w:rsid w:val="000444DF"/>
    <w:rsid w:val="00044604"/>
    <w:rsid w:val="00044A31"/>
    <w:rsid w:val="00044A76"/>
    <w:rsid w:val="00044E9F"/>
    <w:rsid w:val="0004509E"/>
    <w:rsid w:val="0004515B"/>
    <w:rsid w:val="0004527F"/>
    <w:rsid w:val="00045358"/>
    <w:rsid w:val="0004537A"/>
    <w:rsid w:val="00045415"/>
    <w:rsid w:val="00045530"/>
    <w:rsid w:val="000455BA"/>
    <w:rsid w:val="00045612"/>
    <w:rsid w:val="0004568C"/>
    <w:rsid w:val="000456AB"/>
    <w:rsid w:val="0004598A"/>
    <w:rsid w:val="00045BA1"/>
    <w:rsid w:val="00045BA7"/>
    <w:rsid w:val="00045BCE"/>
    <w:rsid w:val="00045D75"/>
    <w:rsid w:val="00045F6E"/>
    <w:rsid w:val="00046047"/>
    <w:rsid w:val="00046053"/>
    <w:rsid w:val="00046148"/>
    <w:rsid w:val="0004617A"/>
    <w:rsid w:val="000461BC"/>
    <w:rsid w:val="000461E3"/>
    <w:rsid w:val="00046244"/>
    <w:rsid w:val="00046349"/>
    <w:rsid w:val="0004635C"/>
    <w:rsid w:val="00046770"/>
    <w:rsid w:val="0004694A"/>
    <w:rsid w:val="00046A1B"/>
    <w:rsid w:val="00046A41"/>
    <w:rsid w:val="00046BDC"/>
    <w:rsid w:val="00046E2E"/>
    <w:rsid w:val="00046E3C"/>
    <w:rsid w:val="00046F25"/>
    <w:rsid w:val="0004703B"/>
    <w:rsid w:val="0004722E"/>
    <w:rsid w:val="000474B1"/>
    <w:rsid w:val="00047534"/>
    <w:rsid w:val="000475CB"/>
    <w:rsid w:val="00047713"/>
    <w:rsid w:val="0004778D"/>
    <w:rsid w:val="00047AD1"/>
    <w:rsid w:val="00047C0D"/>
    <w:rsid w:val="00047C99"/>
    <w:rsid w:val="00047D2E"/>
    <w:rsid w:val="00047D33"/>
    <w:rsid w:val="00047DAE"/>
    <w:rsid w:val="00047FE2"/>
    <w:rsid w:val="000500CE"/>
    <w:rsid w:val="00050107"/>
    <w:rsid w:val="0005018D"/>
    <w:rsid w:val="000501F3"/>
    <w:rsid w:val="000502B6"/>
    <w:rsid w:val="0005048D"/>
    <w:rsid w:val="000505F9"/>
    <w:rsid w:val="00050628"/>
    <w:rsid w:val="0005068C"/>
    <w:rsid w:val="00050921"/>
    <w:rsid w:val="0005097B"/>
    <w:rsid w:val="000509CB"/>
    <w:rsid w:val="00050C10"/>
    <w:rsid w:val="00050CA2"/>
    <w:rsid w:val="00050D39"/>
    <w:rsid w:val="00050D48"/>
    <w:rsid w:val="00050E2D"/>
    <w:rsid w:val="000510ED"/>
    <w:rsid w:val="000511F9"/>
    <w:rsid w:val="0005124C"/>
    <w:rsid w:val="00051341"/>
    <w:rsid w:val="000513F1"/>
    <w:rsid w:val="00051450"/>
    <w:rsid w:val="00051452"/>
    <w:rsid w:val="000514CE"/>
    <w:rsid w:val="00051561"/>
    <w:rsid w:val="00051647"/>
    <w:rsid w:val="00051745"/>
    <w:rsid w:val="0005175F"/>
    <w:rsid w:val="000519D9"/>
    <w:rsid w:val="00051AC6"/>
    <w:rsid w:val="00051B6D"/>
    <w:rsid w:val="00051D36"/>
    <w:rsid w:val="00051F4D"/>
    <w:rsid w:val="00051FE0"/>
    <w:rsid w:val="000521B9"/>
    <w:rsid w:val="00052254"/>
    <w:rsid w:val="00052277"/>
    <w:rsid w:val="000522BD"/>
    <w:rsid w:val="00052423"/>
    <w:rsid w:val="00052528"/>
    <w:rsid w:val="0005268B"/>
    <w:rsid w:val="0005269F"/>
    <w:rsid w:val="00052893"/>
    <w:rsid w:val="000528A2"/>
    <w:rsid w:val="000528D0"/>
    <w:rsid w:val="00052B00"/>
    <w:rsid w:val="00052B8E"/>
    <w:rsid w:val="00052C32"/>
    <w:rsid w:val="00052E72"/>
    <w:rsid w:val="00052E94"/>
    <w:rsid w:val="00053084"/>
    <w:rsid w:val="0005325E"/>
    <w:rsid w:val="00053281"/>
    <w:rsid w:val="0005340B"/>
    <w:rsid w:val="000535F1"/>
    <w:rsid w:val="00053640"/>
    <w:rsid w:val="000536A4"/>
    <w:rsid w:val="00053970"/>
    <w:rsid w:val="00053971"/>
    <w:rsid w:val="00053A0A"/>
    <w:rsid w:val="00053AD8"/>
    <w:rsid w:val="00053B7E"/>
    <w:rsid w:val="00053EAC"/>
    <w:rsid w:val="00053EBE"/>
    <w:rsid w:val="00053F4F"/>
    <w:rsid w:val="00054095"/>
    <w:rsid w:val="0005412D"/>
    <w:rsid w:val="000541B7"/>
    <w:rsid w:val="000541B9"/>
    <w:rsid w:val="0005427C"/>
    <w:rsid w:val="000544F4"/>
    <w:rsid w:val="0005473D"/>
    <w:rsid w:val="000548A5"/>
    <w:rsid w:val="00054BF9"/>
    <w:rsid w:val="00054CBF"/>
    <w:rsid w:val="00054FA3"/>
    <w:rsid w:val="000551C8"/>
    <w:rsid w:val="00055215"/>
    <w:rsid w:val="00055399"/>
    <w:rsid w:val="00055403"/>
    <w:rsid w:val="00055764"/>
    <w:rsid w:val="000557BF"/>
    <w:rsid w:val="00055810"/>
    <w:rsid w:val="00055BCC"/>
    <w:rsid w:val="00055FFC"/>
    <w:rsid w:val="00056544"/>
    <w:rsid w:val="0005660C"/>
    <w:rsid w:val="0005660D"/>
    <w:rsid w:val="00056613"/>
    <w:rsid w:val="00056B48"/>
    <w:rsid w:val="00056C0B"/>
    <w:rsid w:val="00056D13"/>
    <w:rsid w:val="00056DB4"/>
    <w:rsid w:val="00056DC5"/>
    <w:rsid w:val="00056F94"/>
    <w:rsid w:val="00056FB2"/>
    <w:rsid w:val="000573CA"/>
    <w:rsid w:val="00057592"/>
    <w:rsid w:val="00057898"/>
    <w:rsid w:val="00057992"/>
    <w:rsid w:val="00057A6A"/>
    <w:rsid w:val="00057B71"/>
    <w:rsid w:val="00057F24"/>
    <w:rsid w:val="00060297"/>
    <w:rsid w:val="0006048E"/>
    <w:rsid w:val="000605EA"/>
    <w:rsid w:val="00060647"/>
    <w:rsid w:val="000608D5"/>
    <w:rsid w:val="00060917"/>
    <w:rsid w:val="0006099A"/>
    <w:rsid w:val="00060A5C"/>
    <w:rsid w:val="00060B55"/>
    <w:rsid w:val="00060C5E"/>
    <w:rsid w:val="00060D6F"/>
    <w:rsid w:val="00060EAB"/>
    <w:rsid w:val="00060EB7"/>
    <w:rsid w:val="0006114B"/>
    <w:rsid w:val="00061299"/>
    <w:rsid w:val="00061430"/>
    <w:rsid w:val="000614B2"/>
    <w:rsid w:val="000614DC"/>
    <w:rsid w:val="0006160E"/>
    <w:rsid w:val="000617C7"/>
    <w:rsid w:val="000617FA"/>
    <w:rsid w:val="0006183F"/>
    <w:rsid w:val="0006198B"/>
    <w:rsid w:val="00061A6A"/>
    <w:rsid w:val="00061C0A"/>
    <w:rsid w:val="00061C67"/>
    <w:rsid w:val="00061D1B"/>
    <w:rsid w:val="00061F58"/>
    <w:rsid w:val="00061F7F"/>
    <w:rsid w:val="000620EF"/>
    <w:rsid w:val="00062304"/>
    <w:rsid w:val="00062517"/>
    <w:rsid w:val="00062648"/>
    <w:rsid w:val="00062700"/>
    <w:rsid w:val="0006291F"/>
    <w:rsid w:val="00062934"/>
    <w:rsid w:val="00062A3C"/>
    <w:rsid w:val="00062C53"/>
    <w:rsid w:val="00062D36"/>
    <w:rsid w:val="00062E02"/>
    <w:rsid w:val="00062F9C"/>
    <w:rsid w:val="00062FAF"/>
    <w:rsid w:val="000630CE"/>
    <w:rsid w:val="000631D7"/>
    <w:rsid w:val="000631ED"/>
    <w:rsid w:val="0006326C"/>
    <w:rsid w:val="00063403"/>
    <w:rsid w:val="00063427"/>
    <w:rsid w:val="000634CB"/>
    <w:rsid w:val="000634CE"/>
    <w:rsid w:val="00063735"/>
    <w:rsid w:val="00063BBD"/>
    <w:rsid w:val="00063C1C"/>
    <w:rsid w:val="00063CBC"/>
    <w:rsid w:val="00063D9E"/>
    <w:rsid w:val="00063DA2"/>
    <w:rsid w:val="00063E2F"/>
    <w:rsid w:val="00063F68"/>
    <w:rsid w:val="00063FA7"/>
    <w:rsid w:val="00064039"/>
    <w:rsid w:val="00064084"/>
    <w:rsid w:val="00064318"/>
    <w:rsid w:val="00064475"/>
    <w:rsid w:val="000644CA"/>
    <w:rsid w:val="000644F8"/>
    <w:rsid w:val="0006450A"/>
    <w:rsid w:val="0006457E"/>
    <w:rsid w:val="000645FA"/>
    <w:rsid w:val="00064751"/>
    <w:rsid w:val="000647FD"/>
    <w:rsid w:val="00064806"/>
    <w:rsid w:val="0006487D"/>
    <w:rsid w:val="000648A3"/>
    <w:rsid w:val="00064915"/>
    <w:rsid w:val="00064935"/>
    <w:rsid w:val="000649A0"/>
    <w:rsid w:val="00064AD3"/>
    <w:rsid w:val="00064ADF"/>
    <w:rsid w:val="00064BE6"/>
    <w:rsid w:val="00064D1F"/>
    <w:rsid w:val="00064EA3"/>
    <w:rsid w:val="00064F18"/>
    <w:rsid w:val="000651B0"/>
    <w:rsid w:val="000653AF"/>
    <w:rsid w:val="0006542B"/>
    <w:rsid w:val="00065510"/>
    <w:rsid w:val="000657DC"/>
    <w:rsid w:val="00065917"/>
    <w:rsid w:val="00065987"/>
    <w:rsid w:val="00065B69"/>
    <w:rsid w:val="00065C82"/>
    <w:rsid w:val="00065F75"/>
    <w:rsid w:val="00065FCB"/>
    <w:rsid w:val="0006606D"/>
    <w:rsid w:val="0006615F"/>
    <w:rsid w:val="00066178"/>
    <w:rsid w:val="00066191"/>
    <w:rsid w:val="00066260"/>
    <w:rsid w:val="00066360"/>
    <w:rsid w:val="00066445"/>
    <w:rsid w:val="00066AA4"/>
    <w:rsid w:val="00066B54"/>
    <w:rsid w:val="00066DB0"/>
    <w:rsid w:val="00066DE3"/>
    <w:rsid w:val="00066FAC"/>
    <w:rsid w:val="00067092"/>
    <w:rsid w:val="000671B2"/>
    <w:rsid w:val="000672A4"/>
    <w:rsid w:val="000672DB"/>
    <w:rsid w:val="000673CB"/>
    <w:rsid w:val="000673E8"/>
    <w:rsid w:val="00067596"/>
    <w:rsid w:val="000675E5"/>
    <w:rsid w:val="000676BD"/>
    <w:rsid w:val="00067731"/>
    <w:rsid w:val="00067761"/>
    <w:rsid w:val="00067924"/>
    <w:rsid w:val="0006795A"/>
    <w:rsid w:val="00067ADF"/>
    <w:rsid w:val="00070008"/>
    <w:rsid w:val="0007001F"/>
    <w:rsid w:val="00070034"/>
    <w:rsid w:val="0007016D"/>
    <w:rsid w:val="00070248"/>
    <w:rsid w:val="00070291"/>
    <w:rsid w:val="000705C9"/>
    <w:rsid w:val="00070723"/>
    <w:rsid w:val="00070751"/>
    <w:rsid w:val="00070806"/>
    <w:rsid w:val="00070B74"/>
    <w:rsid w:val="00070C02"/>
    <w:rsid w:val="00070EEE"/>
    <w:rsid w:val="00070F50"/>
    <w:rsid w:val="00070FEC"/>
    <w:rsid w:val="000713D5"/>
    <w:rsid w:val="00071485"/>
    <w:rsid w:val="00071575"/>
    <w:rsid w:val="000716E0"/>
    <w:rsid w:val="0007196E"/>
    <w:rsid w:val="00071A74"/>
    <w:rsid w:val="00071AD1"/>
    <w:rsid w:val="00071E2E"/>
    <w:rsid w:val="00071E97"/>
    <w:rsid w:val="00072047"/>
    <w:rsid w:val="0007253E"/>
    <w:rsid w:val="00072575"/>
    <w:rsid w:val="00072750"/>
    <w:rsid w:val="000727C2"/>
    <w:rsid w:val="00072877"/>
    <w:rsid w:val="000728B9"/>
    <w:rsid w:val="00072E60"/>
    <w:rsid w:val="00072ED4"/>
    <w:rsid w:val="00072F0D"/>
    <w:rsid w:val="00072FD4"/>
    <w:rsid w:val="00072FFC"/>
    <w:rsid w:val="000732E5"/>
    <w:rsid w:val="000732FD"/>
    <w:rsid w:val="000732FE"/>
    <w:rsid w:val="00073418"/>
    <w:rsid w:val="00073503"/>
    <w:rsid w:val="00073794"/>
    <w:rsid w:val="00073A27"/>
    <w:rsid w:val="00073B92"/>
    <w:rsid w:val="00073BAE"/>
    <w:rsid w:val="00073C61"/>
    <w:rsid w:val="00073F41"/>
    <w:rsid w:val="000740E1"/>
    <w:rsid w:val="0007412F"/>
    <w:rsid w:val="00074199"/>
    <w:rsid w:val="000741EE"/>
    <w:rsid w:val="000743CA"/>
    <w:rsid w:val="000743DF"/>
    <w:rsid w:val="0007444E"/>
    <w:rsid w:val="00074639"/>
    <w:rsid w:val="00074653"/>
    <w:rsid w:val="00074659"/>
    <w:rsid w:val="0007465E"/>
    <w:rsid w:val="00074677"/>
    <w:rsid w:val="000746FC"/>
    <w:rsid w:val="00074901"/>
    <w:rsid w:val="00074AE4"/>
    <w:rsid w:val="00074C1C"/>
    <w:rsid w:val="00074CB7"/>
    <w:rsid w:val="00074D4D"/>
    <w:rsid w:val="00074ECC"/>
    <w:rsid w:val="00075107"/>
    <w:rsid w:val="00075629"/>
    <w:rsid w:val="00075662"/>
    <w:rsid w:val="00075823"/>
    <w:rsid w:val="0007594B"/>
    <w:rsid w:val="00075A1D"/>
    <w:rsid w:val="00075B0A"/>
    <w:rsid w:val="00075B77"/>
    <w:rsid w:val="00075BAC"/>
    <w:rsid w:val="00075C5A"/>
    <w:rsid w:val="00075CCA"/>
    <w:rsid w:val="00075E00"/>
    <w:rsid w:val="00075E55"/>
    <w:rsid w:val="00075E60"/>
    <w:rsid w:val="00075F0D"/>
    <w:rsid w:val="00075F74"/>
    <w:rsid w:val="00075F85"/>
    <w:rsid w:val="0007612E"/>
    <w:rsid w:val="0007619F"/>
    <w:rsid w:val="0007628A"/>
    <w:rsid w:val="0007654B"/>
    <w:rsid w:val="000765E7"/>
    <w:rsid w:val="00076636"/>
    <w:rsid w:val="0007686D"/>
    <w:rsid w:val="000768DF"/>
    <w:rsid w:val="00076A38"/>
    <w:rsid w:val="00076A6E"/>
    <w:rsid w:val="00076BA7"/>
    <w:rsid w:val="00076DB1"/>
    <w:rsid w:val="00076ED4"/>
    <w:rsid w:val="00076F94"/>
    <w:rsid w:val="00076FC3"/>
    <w:rsid w:val="000770AF"/>
    <w:rsid w:val="000770E0"/>
    <w:rsid w:val="000771D9"/>
    <w:rsid w:val="00077328"/>
    <w:rsid w:val="0007739A"/>
    <w:rsid w:val="00077657"/>
    <w:rsid w:val="00077677"/>
    <w:rsid w:val="000776EE"/>
    <w:rsid w:val="00077959"/>
    <w:rsid w:val="00077ADE"/>
    <w:rsid w:val="00077B8F"/>
    <w:rsid w:val="00077D0F"/>
    <w:rsid w:val="00077F5A"/>
    <w:rsid w:val="000801B3"/>
    <w:rsid w:val="000805B2"/>
    <w:rsid w:val="0008076F"/>
    <w:rsid w:val="00080A87"/>
    <w:rsid w:val="00080BC7"/>
    <w:rsid w:val="00080C00"/>
    <w:rsid w:val="00080C5F"/>
    <w:rsid w:val="00080CBB"/>
    <w:rsid w:val="00080D8F"/>
    <w:rsid w:val="00080DAD"/>
    <w:rsid w:val="00080E89"/>
    <w:rsid w:val="00081171"/>
    <w:rsid w:val="00081199"/>
    <w:rsid w:val="000812BC"/>
    <w:rsid w:val="0008143C"/>
    <w:rsid w:val="00081485"/>
    <w:rsid w:val="00081762"/>
    <w:rsid w:val="000819CE"/>
    <w:rsid w:val="00081BEE"/>
    <w:rsid w:val="00081F4F"/>
    <w:rsid w:val="00081F66"/>
    <w:rsid w:val="000821F3"/>
    <w:rsid w:val="00082388"/>
    <w:rsid w:val="00082438"/>
    <w:rsid w:val="00082444"/>
    <w:rsid w:val="0008247E"/>
    <w:rsid w:val="00082480"/>
    <w:rsid w:val="00082875"/>
    <w:rsid w:val="00082946"/>
    <w:rsid w:val="00082A7C"/>
    <w:rsid w:val="00082AA3"/>
    <w:rsid w:val="00082C0F"/>
    <w:rsid w:val="00082C60"/>
    <w:rsid w:val="00082CDA"/>
    <w:rsid w:val="00082F99"/>
    <w:rsid w:val="00082FE3"/>
    <w:rsid w:val="0008305C"/>
    <w:rsid w:val="00083145"/>
    <w:rsid w:val="000831FD"/>
    <w:rsid w:val="0008340C"/>
    <w:rsid w:val="0008344B"/>
    <w:rsid w:val="00083459"/>
    <w:rsid w:val="0008361A"/>
    <w:rsid w:val="000836DE"/>
    <w:rsid w:val="0008374A"/>
    <w:rsid w:val="000837E8"/>
    <w:rsid w:val="000837F8"/>
    <w:rsid w:val="000838F5"/>
    <w:rsid w:val="00083986"/>
    <w:rsid w:val="00083A98"/>
    <w:rsid w:val="00083BE8"/>
    <w:rsid w:val="00083C09"/>
    <w:rsid w:val="00083EEE"/>
    <w:rsid w:val="0008408A"/>
    <w:rsid w:val="00084135"/>
    <w:rsid w:val="0008419B"/>
    <w:rsid w:val="000843BF"/>
    <w:rsid w:val="00084530"/>
    <w:rsid w:val="0008455A"/>
    <w:rsid w:val="0008490B"/>
    <w:rsid w:val="0008497A"/>
    <w:rsid w:val="00084BB0"/>
    <w:rsid w:val="00084D2D"/>
    <w:rsid w:val="00085016"/>
    <w:rsid w:val="00085035"/>
    <w:rsid w:val="00085052"/>
    <w:rsid w:val="00085078"/>
    <w:rsid w:val="000850C1"/>
    <w:rsid w:val="00085115"/>
    <w:rsid w:val="00085155"/>
    <w:rsid w:val="000851F0"/>
    <w:rsid w:val="00085221"/>
    <w:rsid w:val="0008536D"/>
    <w:rsid w:val="00085435"/>
    <w:rsid w:val="00085793"/>
    <w:rsid w:val="000857C6"/>
    <w:rsid w:val="00085865"/>
    <w:rsid w:val="0008591B"/>
    <w:rsid w:val="00085977"/>
    <w:rsid w:val="00085A54"/>
    <w:rsid w:val="00085ABF"/>
    <w:rsid w:val="00085C2D"/>
    <w:rsid w:val="00085CF7"/>
    <w:rsid w:val="00085CFB"/>
    <w:rsid w:val="00086014"/>
    <w:rsid w:val="000861DA"/>
    <w:rsid w:val="000861E3"/>
    <w:rsid w:val="0008622C"/>
    <w:rsid w:val="000862CF"/>
    <w:rsid w:val="000863C0"/>
    <w:rsid w:val="000864FD"/>
    <w:rsid w:val="00086563"/>
    <w:rsid w:val="000865B4"/>
    <w:rsid w:val="000865F1"/>
    <w:rsid w:val="0008663D"/>
    <w:rsid w:val="000868D3"/>
    <w:rsid w:val="000869C0"/>
    <w:rsid w:val="000869FC"/>
    <w:rsid w:val="00086A89"/>
    <w:rsid w:val="00086AB6"/>
    <w:rsid w:val="00086B6C"/>
    <w:rsid w:val="00086D07"/>
    <w:rsid w:val="00086D08"/>
    <w:rsid w:val="00086F6C"/>
    <w:rsid w:val="00087107"/>
    <w:rsid w:val="000873E9"/>
    <w:rsid w:val="00087647"/>
    <w:rsid w:val="000876BD"/>
    <w:rsid w:val="0008773B"/>
    <w:rsid w:val="00087883"/>
    <w:rsid w:val="000879AD"/>
    <w:rsid w:val="00087BAD"/>
    <w:rsid w:val="00087C0A"/>
    <w:rsid w:val="00087CDB"/>
    <w:rsid w:val="00087E12"/>
    <w:rsid w:val="00087E56"/>
    <w:rsid w:val="00087F82"/>
    <w:rsid w:val="00087FF3"/>
    <w:rsid w:val="000903A9"/>
    <w:rsid w:val="00090601"/>
    <w:rsid w:val="0009066E"/>
    <w:rsid w:val="000906FD"/>
    <w:rsid w:val="00090749"/>
    <w:rsid w:val="000907AA"/>
    <w:rsid w:val="000907B1"/>
    <w:rsid w:val="00090861"/>
    <w:rsid w:val="00090ABF"/>
    <w:rsid w:val="00090C7F"/>
    <w:rsid w:val="00090D27"/>
    <w:rsid w:val="00090DBB"/>
    <w:rsid w:val="00090E22"/>
    <w:rsid w:val="00090EBC"/>
    <w:rsid w:val="00090EFF"/>
    <w:rsid w:val="00090FF5"/>
    <w:rsid w:val="00091185"/>
    <w:rsid w:val="00091197"/>
    <w:rsid w:val="00091297"/>
    <w:rsid w:val="000912FB"/>
    <w:rsid w:val="00091309"/>
    <w:rsid w:val="0009133B"/>
    <w:rsid w:val="000914ED"/>
    <w:rsid w:val="0009152E"/>
    <w:rsid w:val="00091531"/>
    <w:rsid w:val="000918D2"/>
    <w:rsid w:val="00091A24"/>
    <w:rsid w:val="00091A7F"/>
    <w:rsid w:val="00091BA4"/>
    <w:rsid w:val="00091BD7"/>
    <w:rsid w:val="00091BE7"/>
    <w:rsid w:val="00091C5E"/>
    <w:rsid w:val="00091FF2"/>
    <w:rsid w:val="000921A1"/>
    <w:rsid w:val="00092255"/>
    <w:rsid w:val="000922AD"/>
    <w:rsid w:val="0009232D"/>
    <w:rsid w:val="0009236E"/>
    <w:rsid w:val="000924A5"/>
    <w:rsid w:val="00092502"/>
    <w:rsid w:val="00092647"/>
    <w:rsid w:val="00092804"/>
    <w:rsid w:val="000928ED"/>
    <w:rsid w:val="000929AA"/>
    <w:rsid w:val="00092A56"/>
    <w:rsid w:val="00092A7E"/>
    <w:rsid w:val="00092ABC"/>
    <w:rsid w:val="00092B78"/>
    <w:rsid w:val="00092CFD"/>
    <w:rsid w:val="00092F21"/>
    <w:rsid w:val="00092F81"/>
    <w:rsid w:val="000930B2"/>
    <w:rsid w:val="000931DF"/>
    <w:rsid w:val="000932E8"/>
    <w:rsid w:val="000933FA"/>
    <w:rsid w:val="00093520"/>
    <w:rsid w:val="0009360C"/>
    <w:rsid w:val="00093752"/>
    <w:rsid w:val="00093985"/>
    <w:rsid w:val="00093C28"/>
    <w:rsid w:val="00093C47"/>
    <w:rsid w:val="00093F74"/>
    <w:rsid w:val="00093F86"/>
    <w:rsid w:val="00094397"/>
    <w:rsid w:val="000944C9"/>
    <w:rsid w:val="0009475C"/>
    <w:rsid w:val="000947AA"/>
    <w:rsid w:val="00094835"/>
    <w:rsid w:val="00094888"/>
    <w:rsid w:val="0009492E"/>
    <w:rsid w:val="00094979"/>
    <w:rsid w:val="00094AE6"/>
    <w:rsid w:val="00094B19"/>
    <w:rsid w:val="00094E32"/>
    <w:rsid w:val="00094E44"/>
    <w:rsid w:val="00094FAC"/>
    <w:rsid w:val="00094FF5"/>
    <w:rsid w:val="00095075"/>
    <w:rsid w:val="00095469"/>
    <w:rsid w:val="0009546F"/>
    <w:rsid w:val="00095477"/>
    <w:rsid w:val="000954B9"/>
    <w:rsid w:val="000954F3"/>
    <w:rsid w:val="000955DC"/>
    <w:rsid w:val="00095998"/>
    <w:rsid w:val="00095B5D"/>
    <w:rsid w:val="00095BA4"/>
    <w:rsid w:val="00095BE9"/>
    <w:rsid w:val="00095C8F"/>
    <w:rsid w:val="00095CE7"/>
    <w:rsid w:val="00095DBF"/>
    <w:rsid w:val="00095EEC"/>
    <w:rsid w:val="000962CD"/>
    <w:rsid w:val="000964D4"/>
    <w:rsid w:val="000964E4"/>
    <w:rsid w:val="0009652F"/>
    <w:rsid w:val="00096626"/>
    <w:rsid w:val="000967E9"/>
    <w:rsid w:val="000967EB"/>
    <w:rsid w:val="000967EE"/>
    <w:rsid w:val="0009698D"/>
    <w:rsid w:val="00096B36"/>
    <w:rsid w:val="00096C36"/>
    <w:rsid w:val="00096C89"/>
    <w:rsid w:val="00096E53"/>
    <w:rsid w:val="00096EA5"/>
    <w:rsid w:val="00096EE6"/>
    <w:rsid w:val="000970C8"/>
    <w:rsid w:val="00097107"/>
    <w:rsid w:val="000972A5"/>
    <w:rsid w:val="00097322"/>
    <w:rsid w:val="0009762D"/>
    <w:rsid w:val="000976D8"/>
    <w:rsid w:val="0009771F"/>
    <w:rsid w:val="00097924"/>
    <w:rsid w:val="0009798B"/>
    <w:rsid w:val="00097F30"/>
    <w:rsid w:val="000A02A1"/>
    <w:rsid w:val="000A030B"/>
    <w:rsid w:val="000A06A1"/>
    <w:rsid w:val="000A072C"/>
    <w:rsid w:val="000A0732"/>
    <w:rsid w:val="000A0753"/>
    <w:rsid w:val="000A0782"/>
    <w:rsid w:val="000A07F8"/>
    <w:rsid w:val="000A07FC"/>
    <w:rsid w:val="000A0815"/>
    <w:rsid w:val="000A08EA"/>
    <w:rsid w:val="000A09AA"/>
    <w:rsid w:val="000A0C5E"/>
    <w:rsid w:val="000A0D90"/>
    <w:rsid w:val="000A0E6D"/>
    <w:rsid w:val="000A0EAC"/>
    <w:rsid w:val="000A0FF4"/>
    <w:rsid w:val="000A106F"/>
    <w:rsid w:val="000A1203"/>
    <w:rsid w:val="000A1221"/>
    <w:rsid w:val="000A1373"/>
    <w:rsid w:val="000A138D"/>
    <w:rsid w:val="000A1587"/>
    <w:rsid w:val="000A177C"/>
    <w:rsid w:val="000A17EB"/>
    <w:rsid w:val="000A18BA"/>
    <w:rsid w:val="000A18BB"/>
    <w:rsid w:val="000A1ACC"/>
    <w:rsid w:val="000A1AFB"/>
    <w:rsid w:val="000A1CC6"/>
    <w:rsid w:val="000A1D26"/>
    <w:rsid w:val="000A1D7D"/>
    <w:rsid w:val="000A1E69"/>
    <w:rsid w:val="000A2092"/>
    <w:rsid w:val="000A20BA"/>
    <w:rsid w:val="000A236B"/>
    <w:rsid w:val="000A23FA"/>
    <w:rsid w:val="000A2540"/>
    <w:rsid w:val="000A2569"/>
    <w:rsid w:val="000A275F"/>
    <w:rsid w:val="000A287F"/>
    <w:rsid w:val="000A28A7"/>
    <w:rsid w:val="000A2B6A"/>
    <w:rsid w:val="000A2D8D"/>
    <w:rsid w:val="000A2DE3"/>
    <w:rsid w:val="000A2E16"/>
    <w:rsid w:val="000A2EEB"/>
    <w:rsid w:val="000A2F16"/>
    <w:rsid w:val="000A2FF5"/>
    <w:rsid w:val="000A30EC"/>
    <w:rsid w:val="000A31DE"/>
    <w:rsid w:val="000A336B"/>
    <w:rsid w:val="000A33D1"/>
    <w:rsid w:val="000A342C"/>
    <w:rsid w:val="000A356B"/>
    <w:rsid w:val="000A3590"/>
    <w:rsid w:val="000A3803"/>
    <w:rsid w:val="000A391E"/>
    <w:rsid w:val="000A3A5E"/>
    <w:rsid w:val="000A3AD1"/>
    <w:rsid w:val="000A3B04"/>
    <w:rsid w:val="000A3BD1"/>
    <w:rsid w:val="000A3BF5"/>
    <w:rsid w:val="000A3C4F"/>
    <w:rsid w:val="000A3CF4"/>
    <w:rsid w:val="000A3D09"/>
    <w:rsid w:val="000A3D29"/>
    <w:rsid w:val="000A3D68"/>
    <w:rsid w:val="000A3D8E"/>
    <w:rsid w:val="000A3E83"/>
    <w:rsid w:val="000A404D"/>
    <w:rsid w:val="000A4187"/>
    <w:rsid w:val="000A44B3"/>
    <w:rsid w:val="000A451C"/>
    <w:rsid w:val="000A461F"/>
    <w:rsid w:val="000A46A6"/>
    <w:rsid w:val="000A475E"/>
    <w:rsid w:val="000A47E2"/>
    <w:rsid w:val="000A4846"/>
    <w:rsid w:val="000A4BFA"/>
    <w:rsid w:val="000A4D54"/>
    <w:rsid w:val="000A4D7C"/>
    <w:rsid w:val="000A5166"/>
    <w:rsid w:val="000A5198"/>
    <w:rsid w:val="000A539B"/>
    <w:rsid w:val="000A5593"/>
    <w:rsid w:val="000A5721"/>
    <w:rsid w:val="000A5929"/>
    <w:rsid w:val="000A5B2E"/>
    <w:rsid w:val="000A5BCD"/>
    <w:rsid w:val="000A5D03"/>
    <w:rsid w:val="000A5D89"/>
    <w:rsid w:val="000A5FAB"/>
    <w:rsid w:val="000A5FC7"/>
    <w:rsid w:val="000A6004"/>
    <w:rsid w:val="000A6065"/>
    <w:rsid w:val="000A609E"/>
    <w:rsid w:val="000A6298"/>
    <w:rsid w:val="000A6356"/>
    <w:rsid w:val="000A6382"/>
    <w:rsid w:val="000A6544"/>
    <w:rsid w:val="000A67A4"/>
    <w:rsid w:val="000A699A"/>
    <w:rsid w:val="000A6A09"/>
    <w:rsid w:val="000A6A0B"/>
    <w:rsid w:val="000A6A6A"/>
    <w:rsid w:val="000A6CC2"/>
    <w:rsid w:val="000A6D30"/>
    <w:rsid w:val="000A7036"/>
    <w:rsid w:val="000A727D"/>
    <w:rsid w:val="000A7726"/>
    <w:rsid w:val="000A78A7"/>
    <w:rsid w:val="000A78B1"/>
    <w:rsid w:val="000A78B8"/>
    <w:rsid w:val="000A78BA"/>
    <w:rsid w:val="000A7939"/>
    <w:rsid w:val="000A7993"/>
    <w:rsid w:val="000A7A0C"/>
    <w:rsid w:val="000A7AB0"/>
    <w:rsid w:val="000A7B4A"/>
    <w:rsid w:val="000A7BAE"/>
    <w:rsid w:val="000A7C0B"/>
    <w:rsid w:val="000A7DE0"/>
    <w:rsid w:val="000A7E65"/>
    <w:rsid w:val="000A7F86"/>
    <w:rsid w:val="000B0116"/>
    <w:rsid w:val="000B0141"/>
    <w:rsid w:val="000B0203"/>
    <w:rsid w:val="000B055B"/>
    <w:rsid w:val="000B0649"/>
    <w:rsid w:val="000B0884"/>
    <w:rsid w:val="000B0B6F"/>
    <w:rsid w:val="000B0D47"/>
    <w:rsid w:val="000B109A"/>
    <w:rsid w:val="000B138B"/>
    <w:rsid w:val="000B13C6"/>
    <w:rsid w:val="000B15F0"/>
    <w:rsid w:val="000B16E8"/>
    <w:rsid w:val="000B1848"/>
    <w:rsid w:val="000B1A4C"/>
    <w:rsid w:val="000B1B3D"/>
    <w:rsid w:val="000B1D48"/>
    <w:rsid w:val="000B1DA4"/>
    <w:rsid w:val="000B1E8E"/>
    <w:rsid w:val="000B1EEC"/>
    <w:rsid w:val="000B1F66"/>
    <w:rsid w:val="000B2030"/>
    <w:rsid w:val="000B213C"/>
    <w:rsid w:val="000B223B"/>
    <w:rsid w:val="000B25AA"/>
    <w:rsid w:val="000B266F"/>
    <w:rsid w:val="000B28FE"/>
    <w:rsid w:val="000B29B4"/>
    <w:rsid w:val="000B2BEE"/>
    <w:rsid w:val="000B2C5B"/>
    <w:rsid w:val="000B2D2D"/>
    <w:rsid w:val="000B2D84"/>
    <w:rsid w:val="000B2D87"/>
    <w:rsid w:val="000B2E00"/>
    <w:rsid w:val="000B2EFA"/>
    <w:rsid w:val="000B2F39"/>
    <w:rsid w:val="000B3137"/>
    <w:rsid w:val="000B31FD"/>
    <w:rsid w:val="000B33D5"/>
    <w:rsid w:val="000B34E3"/>
    <w:rsid w:val="000B36C3"/>
    <w:rsid w:val="000B3739"/>
    <w:rsid w:val="000B3798"/>
    <w:rsid w:val="000B37C1"/>
    <w:rsid w:val="000B37C4"/>
    <w:rsid w:val="000B3809"/>
    <w:rsid w:val="000B39D7"/>
    <w:rsid w:val="000B3A5C"/>
    <w:rsid w:val="000B3D42"/>
    <w:rsid w:val="000B3E25"/>
    <w:rsid w:val="000B3F94"/>
    <w:rsid w:val="000B42BA"/>
    <w:rsid w:val="000B4536"/>
    <w:rsid w:val="000B45C7"/>
    <w:rsid w:val="000B47DA"/>
    <w:rsid w:val="000B4AEA"/>
    <w:rsid w:val="000B4C03"/>
    <w:rsid w:val="000B4C8F"/>
    <w:rsid w:val="000B4CC2"/>
    <w:rsid w:val="000B4EBE"/>
    <w:rsid w:val="000B4FDB"/>
    <w:rsid w:val="000B50C9"/>
    <w:rsid w:val="000B5245"/>
    <w:rsid w:val="000B5282"/>
    <w:rsid w:val="000B5524"/>
    <w:rsid w:val="000B5604"/>
    <w:rsid w:val="000B560D"/>
    <w:rsid w:val="000B5647"/>
    <w:rsid w:val="000B5673"/>
    <w:rsid w:val="000B5723"/>
    <w:rsid w:val="000B5793"/>
    <w:rsid w:val="000B57D3"/>
    <w:rsid w:val="000B57EC"/>
    <w:rsid w:val="000B5873"/>
    <w:rsid w:val="000B5875"/>
    <w:rsid w:val="000B5BFA"/>
    <w:rsid w:val="000B5D94"/>
    <w:rsid w:val="000B5E24"/>
    <w:rsid w:val="000B608F"/>
    <w:rsid w:val="000B62C6"/>
    <w:rsid w:val="000B6432"/>
    <w:rsid w:val="000B64B0"/>
    <w:rsid w:val="000B64E9"/>
    <w:rsid w:val="000B64FA"/>
    <w:rsid w:val="000B651F"/>
    <w:rsid w:val="000B66DE"/>
    <w:rsid w:val="000B674F"/>
    <w:rsid w:val="000B67FC"/>
    <w:rsid w:val="000B69E7"/>
    <w:rsid w:val="000B69E9"/>
    <w:rsid w:val="000B6A1C"/>
    <w:rsid w:val="000B6BDA"/>
    <w:rsid w:val="000B6C5E"/>
    <w:rsid w:val="000B6C7C"/>
    <w:rsid w:val="000B6CA4"/>
    <w:rsid w:val="000B6EEB"/>
    <w:rsid w:val="000B7009"/>
    <w:rsid w:val="000B704F"/>
    <w:rsid w:val="000B7063"/>
    <w:rsid w:val="000B71A1"/>
    <w:rsid w:val="000B75FA"/>
    <w:rsid w:val="000B7604"/>
    <w:rsid w:val="000B766E"/>
    <w:rsid w:val="000B7712"/>
    <w:rsid w:val="000B7946"/>
    <w:rsid w:val="000B7D6C"/>
    <w:rsid w:val="000B7EBB"/>
    <w:rsid w:val="000B7FDB"/>
    <w:rsid w:val="000C0051"/>
    <w:rsid w:val="000C0167"/>
    <w:rsid w:val="000C029E"/>
    <w:rsid w:val="000C02CE"/>
    <w:rsid w:val="000C02D7"/>
    <w:rsid w:val="000C03A8"/>
    <w:rsid w:val="000C0487"/>
    <w:rsid w:val="000C04F5"/>
    <w:rsid w:val="000C0578"/>
    <w:rsid w:val="000C07BF"/>
    <w:rsid w:val="000C0887"/>
    <w:rsid w:val="000C090E"/>
    <w:rsid w:val="000C09BE"/>
    <w:rsid w:val="000C09D8"/>
    <w:rsid w:val="000C09E8"/>
    <w:rsid w:val="000C0E65"/>
    <w:rsid w:val="000C0EB0"/>
    <w:rsid w:val="000C0FAD"/>
    <w:rsid w:val="000C1310"/>
    <w:rsid w:val="000C163E"/>
    <w:rsid w:val="000C1666"/>
    <w:rsid w:val="000C189D"/>
    <w:rsid w:val="000C1A93"/>
    <w:rsid w:val="000C1CC9"/>
    <w:rsid w:val="000C1CF6"/>
    <w:rsid w:val="000C1D0B"/>
    <w:rsid w:val="000C2045"/>
    <w:rsid w:val="000C226E"/>
    <w:rsid w:val="000C242B"/>
    <w:rsid w:val="000C2584"/>
    <w:rsid w:val="000C2600"/>
    <w:rsid w:val="000C271D"/>
    <w:rsid w:val="000C27AA"/>
    <w:rsid w:val="000C2883"/>
    <w:rsid w:val="000C28E7"/>
    <w:rsid w:val="000C2AFE"/>
    <w:rsid w:val="000C2F94"/>
    <w:rsid w:val="000C31C0"/>
    <w:rsid w:val="000C3434"/>
    <w:rsid w:val="000C3530"/>
    <w:rsid w:val="000C355D"/>
    <w:rsid w:val="000C372D"/>
    <w:rsid w:val="000C379A"/>
    <w:rsid w:val="000C37FF"/>
    <w:rsid w:val="000C3A00"/>
    <w:rsid w:val="000C3A43"/>
    <w:rsid w:val="000C3A61"/>
    <w:rsid w:val="000C3BB7"/>
    <w:rsid w:val="000C3CAB"/>
    <w:rsid w:val="000C3D5E"/>
    <w:rsid w:val="000C3D65"/>
    <w:rsid w:val="000C3D87"/>
    <w:rsid w:val="000C3DCB"/>
    <w:rsid w:val="000C3DD8"/>
    <w:rsid w:val="000C3E10"/>
    <w:rsid w:val="000C3E11"/>
    <w:rsid w:val="000C3E90"/>
    <w:rsid w:val="000C3F95"/>
    <w:rsid w:val="000C404B"/>
    <w:rsid w:val="000C416E"/>
    <w:rsid w:val="000C421D"/>
    <w:rsid w:val="000C42C2"/>
    <w:rsid w:val="000C4316"/>
    <w:rsid w:val="000C4399"/>
    <w:rsid w:val="000C4545"/>
    <w:rsid w:val="000C45DE"/>
    <w:rsid w:val="000C461B"/>
    <w:rsid w:val="000C479C"/>
    <w:rsid w:val="000C4A4F"/>
    <w:rsid w:val="000C4BEF"/>
    <w:rsid w:val="000C4C4A"/>
    <w:rsid w:val="000C4DA8"/>
    <w:rsid w:val="000C4DF5"/>
    <w:rsid w:val="000C4F4E"/>
    <w:rsid w:val="000C51B7"/>
    <w:rsid w:val="000C51CF"/>
    <w:rsid w:val="000C51E5"/>
    <w:rsid w:val="000C5346"/>
    <w:rsid w:val="000C54AF"/>
    <w:rsid w:val="000C5582"/>
    <w:rsid w:val="000C562B"/>
    <w:rsid w:val="000C56E7"/>
    <w:rsid w:val="000C587A"/>
    <w:rsid w:val="000C58E2"/>
    <w:rsid w:val="000C5957"/>
    <w:rsid w:val="000C5A11"/>
    <w:rsid w:val="000C5A67"/>
    <w:rsid w:val="000C5FDC"/>
    <w:rsid w:val="000C5FE8"/>
    <w:rsid w:val="000C615C"/>
    <w:rsid w:val="000C636D"/>
    <w:rsid w:val="000C654A"/>
    <w:rsid w:val="000C6666"/>
    <w:rsid w:val="000C67AC"/>
    <w:rsid w:val="000C67CE"/>
    <w:rsid w:val="000C67E1"/>
    <w:rsid w:val="000C687C"/>
    <w:rsid w:val="000C6AB5"/>
    <w:rsid w:val="000C727A"/>
    <w:rsid w:val="000C72CE"/>
    <w:rsid w:val="000C7473"/>
    <w:rsid w:val="000C7703"/>
    <w:rsid w:val="000C77CA"/>
    <w:rsid w:val="000C78F8"/>
    <w:rsid w:val="000C7987"/>
    <w:rsid w:val="000C79CC"/>
    <w:rsid w:val="000C7AEC"/>
    <w:rsid w:val="000C7B05"/>
    <w:rsid w:val="000C7BEC"/>
    <w:rsid w:val="000C7DDD"/>
    <w:rsid w:val="000C7E37"/>
    <w:rsid w:val="000C7F57"/>
    <w:rsid w:val="000D00E9"/>
    <w:rsid w:val="000D0110"/>
    <w:rsid w:val="000D0117"/>
    <w:rsid w:val="000D016B"/>
    <w:rsid w:val="000D0254"/>
    <w:rsid w:val="000D04CA"/>
    <w:rsid w:val="000D056B"/>
    <w:rsid w:val="000D0590"/>
    <w:rsid w:val="000D079F"/>
    <w:rsid w:val="000D08A9"/>
    <w:rsid w:val="000D08CB"/>
    <w:rsid w:val="000D094C"/>
    <w:rsid w:val="000D0C5C"/>
    <w:rsid w:val="000D0C91"/>
    <w:rsid w:val="000D0D6B"/>
    <w:rsid w:val="000D0F86"/>
    <w:rsid w:val="000D11C1"/>
    <w:rsid w:val="000D11FC"/>
    <w:rsid w:val="000D1328"/>
    <w:rsid w:val="000D1470"/>
    <w:rsid w:val="000D14B7"/>
    <w:rsid w:val="000D1609"/>
    <w:rsid w:val="000D16A6"/>
    <w:rsid w:val="000D16CE"/>
    <w:rsid w:val="000D1897"/>
    <w:rsid w:val="000D193D"/>
    <w:rsid w:val="000D19A9"/>
    <w:rsid w:val="000D1A7A"/>
    <w:rsid w:val="000D1BAE"/>
    <w:rsid w:val="000D1C75"/>
    <w:rsid w:val="000D1DE7"/>
    <w:rsid w:val="000D1E08"/>
    <w:rsid w:val="000D1E5F"/>
    <w:rsid w:val="000D1E60"/>
    <w:rsid w:val="000D20B8"/>
    <w:rsid w:val="000D2295"/>
    <w:rsid w:val="000D2332"/>
    <w:rsid w:val="000D24B2"/>
    <w:rsid w:val="000D24B3"/>
    <w:rsid w:val="000D2671"/>
    <w:rsid w:val="000D2691"/>
    <w:rsid w:val="000D269B"/>
    <w:rsid w:val="000D273F"/>
    <w:rsid w:val="000D29A9"/>
    <w:rsid w:val="000D2ACE"/>
    <w:rsid w:val="000D2B3D"/>
    <w:rsid w:val="000D2C45"/>
    <w:rsid w:val="000D2D76"/>
    <w:rsid w:val="000D2FC1"/>
    <w:rsid w:val="000D305D"/>
    <w:rsid w:val="000D30B0"/>
    <w:rsid w:val="000D31A0"/>
    <w:rsid w:val="000D33E9"/>
    <w:rsid w:val="000D3441"/>
    <w:rsid w:val="000D3446"/>
    <w:rsid w:val="000D347D"/>
    <w:rsid w:val="000D35ED"/>
    <w:rsid w:val="000D37EB"/>
    <w:rsid w:val="000D3800"/>
    <w:rsid w:val="000D38C2"/>
    <w:rsid w:val="000D39EB"/>
    <w:rsid w:val="000D3AC5"/>
    <w:rsid w:val="000D3BE4"/>
    <w:rsid w:val="000D3C59"/>
    <w:rsid w:val="000D3D27"/>
    <w:rsid w:val="000D3DFE"/>
    <w:rsid w:val="000D40B7"/>
    <w:rsid w:val="000D40EC"/>
    <w:rsid w:val="000D412F"/>
    <w:rsid w:val="000D416D"/>
    <w:rsid w:val="000D41BA"/>
    <w:rsid w:val="000D41D1"/>
    <w:rsid w:val="000D4230"/>
    <w:rsid w:val="000D4278"/>
    <w:rsid w:val="000D427B"/>
    <w:rsid w:val="000D42C1"/>
    <w:rsid w:val="000D4480"/>
    <w:rsid w:val="000D4899"/>
    <w:rsid w:val="000D49A6"/>
    <w:rsid w:val="000D4BAB"/>
    <w:rsid w:val="000D4CA1"/>
    <w:rsid w:val="000D4E0D"/>
    <w:rsid w:val="000D4F80"/>
    <w:rsid w:val="000D532A"/>
    <w:rsid w:val="000D53B2"/>
    <w:rsid w:val="000D53DC"/>
    <w:rsid w:val="000D5675"/>
    <w:rsid w:val="000D5703"/>
    <w:rsid w:val="000D57F8"/>
    <w:rsid w:val="000D5819"/>
    <w:rsid w:val="000D5879"/>
    <w:rsid w:val="000D5BF0"/>
    <w:rsid w:val="000D5CCB"/>
    <w:rsid w:val="000D5E98"/>
    <w:rsid w:val="000D5F21"/>
    <w:rsid w:val="000D6136"/>
    <w:rsid w:val="000D6262"/>
    <w:rsid w:val="000D631B"/>
    <w:rsid w:val="000D638C"/>
    <w:rsid w:val="000D6512"/>
    <w:rsid w:val="000D65B2"/>
    <w:rsid w:val="000D660B"/>
    <w:rsid w:val="000D6728"/>
    <w:rsid w:val="000D67EA"/>
    <w:rsid w:val="000D6807"/>
    <w:rsid w:val="000D6A47"/>
    <w:rsid w:val="000D6C09"/>
    <w:rsid w:val="000D6C15"/>
    <w:rsid w:val="000D6D22"/>
    <w:rsid w:val="000D6E66"/>
    <w:rsid w:val="000D6F87"/>
    <w:rsid w:val="000D6FB4"/>
    <w:rsid w:val="000D7031"/>
    <w:rsid w:val="000D7123"/>
    <w:rsid w:val="000D71C7"/>
    <w:rsid w:val="000D7446"/>
    <w:rsid w:val="000D747A"/>
    <w:rsid w:val="000D74F9"/>
    <w:rsid w:val="000D755C"/>
    <w:rsid w:val="000D7668"/>
    <w:rsid w:val="000D775F"/>
    <w:rsid w:val="000D7D03"/>
    <w:rsid w:val="000D7D4C"/>
    <w:rsid w:val="000D7D6F"/>
    <w:rsid w:val="000D7E26"/>
    <w:rsid w:val="000D7FE7"/>
    <w:rsid w:val="000E0033"/>
    <w:rsid w:val="000E0169"/>
    <w:rsid w:val="000E030C"/>
    <w:rsid w:val="000E0329"/>
    <w:rsid w:val="000E0373"/>
    <w:rsid w:val="000E0485"/>
    <w:rsid w:val="000E06A2"/>
    <w:rsid w:val="000E06E2"/>
    <w:rsid w:val="000E085F"/>
    <w:rsid w:val="000E08D7"/>
    <w:rsid w:val="000E0B77"/>
    <w:rsid w:val="000E0C0A"/>
    <w:rsid w:val="000E0D06"/>
    <w:rsid w:val="000E0D66"/>
    <w:rsid w:val="000E0ECC"/>
    <w:rsid w:val="000E103A"/>
    <w:rsid w:val="000E1053"/>
    <w:rsid w:val="000E11E7"/>
    <w:rsid w:val="000E1236"/>
    <w:rsid w:val="000E138B"/>
    <w:rsid w:val="000E14BB"/>
    <w:rsid w:val="000E1525"/>
    <w:rsid w:val="000E163B"/>
    <w:rsid w:val="000E165A"/>
    <w:rsid w:val="000E16F8"/>
    <w:rsid w:val="000E1760"/>
    <w:rsid w:val="000E1946"/>
    <w:rsid w:val="000E1B76"/>
    <w:rsid w:val="000E1BEC"/>
    <w:rsid w:val="000E1C20"/>
    <w:rsid w:val="000E1C4E"/>
    <w:rsid w:val="000E1D5A"/>
    <w:rsid w:val="000E1D5E"/>
    <w:rsid w:val="000E1E9E"/>
    <w:rsid w:val="000E1F4A"/>
    <w:rsid w:val="000E1F5C"/>
    <w:rsid w:val="000E2039"/>
    <w:rsid w:val="000E205B"/>
    <w:rsid w:val="000E21AA"/>
    <w:rsid w:val="000E22C9"/>
    <w:rsid w:val="000E2407"/>
    <w:rsid w:val="000E2681"/>
    <w:rsid w:val="000E26D8"/>
    <w:rsid w:val="000E27FB"/>
    <w:rsid w:val="000E293A"/>
    <w:rsid w:val="000E2AB8"/>
    <w:rsid w:val="000E2B18"/>
    <w:rsid w:val="000E2C18"/>
    <w:rsid w:val="000E2C58"/>
    <w:rsid w:val="000E30F6"/>
    <w:rsid w:val="000E3258"/>
    <w:rsid w:val="000E3442"/>
    <w:rsid w:val="000E34F0"/>
    <w:rsid w:val="000E3638"/>
    <w:rsid w:val="000E36DA"/>
    <w:rsid w:val="000E377C"/>
    <w:rsid w:val="000E3A65"/>
    <w:rsid w:val="000E3A9A"/>
    <w:rsid w:val="000E3BA0"/>
    <w:rsid w:val="000E3BFF"/>
    <w:rsid w:val="000E3D50"/>
    <w:rsid w:val="000E3DB6"/>
    <w:rsid w:val="000E3DEF"/>
    <w:rsid w:val="000E3EA7"/>
    <w:rsid w:val="000E413C"/>
    <w:rsid w:val="000E41A9"/>
    <w:rsid w:val="000E42CD"/>
    <w:rsid w:val="000E462E"/>
    <w:rsid w:val="000E4654"/>
    <w:rsid w:val="000E4871"/>
    <w:rsid w:val="000E4CBC"/>
    <w:rsid w:val="000E4D8B"/>
    <w:rsid w:val="000E4DF5"/>
    <w:rsid w:val="000E4E84"/>
    <w:rsid w:val="000E5108"/>
    <w:rsid w:val="000E5110"/>
    <w:rsid w:val="000E5130"/>
    <w:rsid w:val="000E5132"/>
    <w:rsid w:val="000E516A"/>
    <w:rsid w:val="000E517E"/>
    <w:rsid w:val="000E5244"/>
    <w:rsid w:val="000E52AB"/>
    <w:rsid w:val="000E5361"/>
    <w:rsid w:val="000E537D"/>
    <w:rsid w:val="000E53D3"/>
    <w:rsid w:val="000E53FE"/>
    <w:rsid w:val="000E5536"/>
    <w:rsid w:val="000E56E2"/>
    <w:rsid w:val="000E5855"/>
    <w:rsid w:val="000E5A5F"/>
    <w:rsid w:val="000E5C7E"/>
    <w:rsid w:val="000E5CAA"/>
    <w:rsid w:val="000E6106"/>
    <w:rsid w:val="000E6138"/>
    <w:rsid w:val="000E61A5"/>
    <w:rsid w:val="000E61DE"/>
    <w:rsid w:val="000E6470"/>
    <w:rsid w:val="000E6473"/>
    <w:rsid w:val="000E659C"/>
    <w:rsid w:val="000E6635"/>
    <w:rsid w:val="000E6665"/>
    <w:rsid w:val="000E6761"/>
    <w:rsid w:val="000E67D7"/>
    <w:rsid w:val="000E67D9"/>
    <w:rsid w:val="000E68F7"/>
    <w:rsid w:val="000E6C89"/>
    <w:rsid w:val="000E6CC8"/>
    <w:rsid w:val="000E6EFC"/>
    <w:rsid w:val="000E6F3F"/>
    <w:rsid w:val="000E701C"/>
    <w:rsid w:val="000E7279"/>
    <w:rsid w:val="000E729E"/>
    <w:rsid w:val="000E72B9"/>
    <w:rsid w:val="000E72FB"/>
    <w:rsid w:val="000E7376"/>
    <w:rsid w:val="000E73E5"/>
    <w:rsid w:val="000E744C"/>
    <w:rsid w:val="000E7542"/>
    <w:rsid w:val="000E764A"/>
    <w:rsid w:val="000E7744"/>
    <w:rsid w:val="000E7870"/>
    <w:rsid w:val="000E7B33"/>
    <w:rsid w:val="000E7F3A"/>
    <w:rsid w:val="000F00C9"/>
    <w:rsid w:val="000F02AF"/>
    <w:rsid w:val="000F0349"/>
    <w:rsid w:val="000F03BD"/>
    <w:rsid w:val="000F03C8"/>
    <w:rsid w:val="000F03E4"/>
    <w:rsid w:val="000F0585"/>
    <w:rsid w:val="000F05CE"/>
    <w:rsid w:val="000F073F"/>
    <w:rsid w:val="000F09A2"/>
    <w:rsid w:val="000F0B79"/>
    <w:rsid w:val="000F0C0B"/>
    <w:rsid w:val="000F0DA6"/>
    <w:rsid w:val="000F0DB5"/>
    <w:rsid w:val="000F0E22"/>
    <w:rsid w:val="000F0E8D"/>
    <w:rsid w:val="000F0F4E"/>
    <w:rsid w:val="000F102A"/>
    <w:rsid w:val="000F11FF"/>
    <w:rsid w:val="000F12DA"/>
    <w:rsid w:val="000F1311"/>
    <w:rsid w:val="000F137F"/>
    <w:rsid w:val="000F16E9"/>
    <w:rsid w:val="000F1703"/>
    <w:rsid w:val="000F1768"/>
    <w:rsid w:val="000F19F7"/>
    <w:rsid w:val="000F1B86"/>
    <w:rsid w:val="000F1F80"/>
    <w:rsid w:val="000F2027"/>
    <w:rsid w:val="000F2176"/>
    <w:rsid w:val="000F22EB"/>
    <w:rsid w:val="000F23C2"/>
    <w:rsid w:val="000F24A4"/>
    <w:rsid w:val="000F2596"/>
    <w:rsid w:val="000F26A5"/>
    <w:rsid w:val="000F29DB"/>
    <w:rsid w:val="000F2A5A"/>
    <w:rsid w:val="000F2A7B"/>
    <w:rsid w:val="000F2C69"/>
    <w:rsid w:val="000F2C8E"/>
    <w:rsid w:val="000F2D63"/>
    <w:rsid w:val="000F2F1F"/>
    <w:rsid w:val="000F2F8B"/>
    <w:rsid w:val="000F3041"/>
    <w:rsid w:val="000F304D"/>
    <w:rsid w:val="000F30FE"/>
    <w:rsid w:val="000F31AE"/>
    <w:rsid w:val="000F31B0"/>
    <w:rsid w:val="000F328B"/>
    <w:rsid w:val="000F33FB"/>
    <w:rsid w:val="000F3693"/>
    <w:rsid w:val="000F36E7"/>
    <w:rsid w:val="000F3795"/>
    <w:rsid w:val="000F389B"/>
    <w:rsid w:val="000F3B3A"/>
    <w:rsid w:val="000F3BCA"/>
    <w:rsid w:val="000F3CAE"/>
    <w:rsid w:val="000F3D79"/>
    <w:rsid w:val="000F3E05"/>
    <w:rsid w:val="000F3EC8"/>
    <w:rsid w:val="000F3EF4"/>
    <w:rsid w:val="000F3F01"/>
    <w:rsid w:val="000F3F95"/>
    <w:rsid w:val="000F3F9E"/>
    <w:rsid w:val="000F3FD8"/>
    <w:rsid w:val="000F401C"/>
    <w:rsid w:val="000F4038"/>
    <w:rsid w:val="000F41B3"/>
    <w:rsid w:val="000F44D1"/>
    <w:rsid w:val="000F45DC"/>
    <w:rsid w:val="000F47F7"/>
    <w:rsid w:val="000F48C0"/>
    <w:rsid w:val="000F4946"/>
    <w:rsid w:val="000F49CB"/>
    <w:rsid w:val="000F4B02"/>
    <w:rsid w:val="000F4B89"/>
    <w:rsid w:val="000F4DDD"/>
    <w:rsid w:val="000F4F1E"/>
    <w:rsid w:val="000F518F"/>
    <w:rsid w:val="000F52C2"/>
    <w:rsid w:val="000F536B"/>
    <w:rsid w:val="000F53A0"/>
    <w:rsid w:val="000F5651"/>
    <w:rsid w:val="000F58C0"/>
    <w:rsid w:val="000F59CD"/>
    <w:rsid w:val="000F5BF4"/>
    <w:rsid w:val="000F5C4E"/>
    <w:rsid w:val="000F5DF0"/>
    <w:rsid w:val="000F5E0C"/>
    <w:rsid w:val="000F5FB6"/>
    <w:rsid w:val="000F6167"/>
    <w:rsid w:val="000F6370"/>
    <w:rsid w:val="000F63AA"/>
    <w:rsid w:val="000F658A"/>
    <w:rsid w:val="000F666C"/>
    <w:rsid w:val="000F695D"/>
    <w:rsid w:val="000F6B36"/>
    <w:rsid w:val="000F6CCB"/>
    <w:rsid w:val="000F6CD0"/>
    <w:rsid w:val="000F70B5"/>
    <w:rsid w:val="000F7191"/>
    <w:rsid w:val="000F7230"/>
    <w:rsid w:val="000F7416"/>
    <w:rsid w:val="000F75AD"/>
    <w:rsid w:val="000F7665"/>
    <w:rsid w:val="000F76E5"/>
    <w:rsid w:val="000F79A0"/>
    <w:rsid w:val="000F79D6"/>
    <w:rsid w:val="000F79EF"/>
    <w:rsid w:val="000F7AB1"/>
    <w:rsid w:val="000F7AE0"/>
    <w:rsid w:val="000F7B82"/>
    <w:rsid w:val="000F7BBA"/>
    <w:rsid w:val="000F7E51"/>
    <w:rsid w:val="000F7E69"/>
    <w:rsid w:val="000F7EDF"/>
    <w:rsid w:val="000F7EF5"/>
    <w:rsid w:val="000F7F21"/>
    <w:rsid w:val="000F7FF0"/>
    <w:rsid w:val="001001EC"/>
    <w:rsid w:val="00100205"/>
    <w:rsid w:val="00100266"/>
    <w:rsid w:val="001003EF"/>
    <w:rsid w:val="00100487"/>
    <w:rsid w:val="0010048D"/>
    <w:rsid w:val="001005D2"/>
    <w:rsid w:val="001008E4"/>
    <w:rsid w:val="00100A49"/>
    <w:rsid w:val="00100DFB"/>
    <w:rsid w:val="00100E7C"/>
    <w:rsid w:val="00100FD3"/>
    <w:rsid w:val="00101182"/>
    <w:rsid w:val="001011D0"/>
    <w:rsid w:val="001012DC"/>
    <w:rsid w:val="0010133C"/>
    <w:rsid w:val="00101381"/>
    <w:rsid w:val="0010138E"/>
    <w:rsid w:val="00101630"/>
    <w:rsid w:val="00101662"/>
    <w:rsid w:val="001019FD"/>
    <w:rsid w:val="00101A46"/>
    <w:rsid w:val="00101B32"/>
    <w:rsid w:val="00101C16"/>
    <w:rsid w:val="00101D8B"/>
    <w:rsid w:val="00101DB1"/>
    <w:rsid w:val="00101EA2"/>
    <w:rsid w:val="00101F35"/>
    <w:rsid w:val="00101F6F"/>
    <w:rsid w:val="00101FE9"/>
    <w:rsid w:val="0010205C"/>
    <w:rsid w:val="001020B3"/>
    <w:rsid w:val="0010269E"/>
    <w:rsid w:val="001027DD"/>
    <w:rsid w:val="00102840"/>
    <w:rsid w:val="001028B8"/>
    <w:rsid w:val="001029EF"/>
    <w:rsid w:val="00102A1C"/>
    <w:rsid w:val="00102C3F"/>
    <w:rsid w:val="00102D88"/>
    <w:rsid w:val="00102DA4"/>
    <w:rsid w:val="00102E7C"/>
    <w:rsid w:val="0010316E"/>
    <w:rsid w:val="00103265"/>
    <w:rsid w:val="001032C3"/>
    <w:rsid w:val="001033A5"/>
    <w:rsid w:val="00103417"/>
    <w:rsid w:val="00103452"/>
    <w:rsid w:val="00103503"/>
    <w:rsid w:val="001035B3"/>
    <w:rsid w:val="001035DF"/>
    <w:rsid w:val="001036A3"/>
    <w:rsid w:val="001036A5"/>
    <w:rsid w:val="001037C3"/>
    <w:rsid w:val="0010393B"/>
    <w:rsid w:val="00103BD1"/>
    <w:rsid w:val="00103C51"/>
    <w:rsid w:val="00103E03"/>
    <w:rsid w:val="00103ED2"/>
    <w:rsid w:val="00103F2A"/>
    <w:rsid w:val="00104138"/>
    <w:rsid w:val="001041E3"/>
    <w:rsid w:val="001042EC"/>
    <w:rsid w:val="00104334"/>
    <w:rsid w:val="001043D0"/>
    <w:rsid w:val="001044AC"/>
    <w:rsid w:val="0010450E"/>
    <w:rsid w:val="001045AC"/>
    <w:rsid w:val="0010461F"/>
    <w:rsid w:val="00104650"/>
    <w:rsid w:val="0010470D"/>
    <w:rsid w:val="00104741"/>
    <w:rsid w:val="0010474B"/>
    <w:rsid w:val="00104752"/>
    <w:rsid w:val="00104BCF"/>
    <w:rsid w:val="00104C5A"/>
    <w:rsid w:val="00104C7E"/>
    <w:rsid w:val="00104F20"/>
    <w:rsid w:val="0010503A"/>
    <w:rsid w:val="00105195"/>
    <w:rsid w:val="001053CA"/>
    <w:rsid w:val="00105453"/>
    <w:rsid w:val="0010556C"/>
    <w:rsid w:val="0010582F"/>
    <w:rsid w:val="0010583A"/>
    <w:rsid w:val="00105883"/>
    <w:rsid w:val="001058AC"/>
    <w:rsid w:val="001058D5"/>
    <w:rsid w:val="00105B67"/>
    <w:rsid w:val="00105C10"/>
    <w:rsid w:val="00105D03"/>
    <w:rsid w:val="00106027"/>
    <w:rsid w:val="001060E1"/>
    <w:rsid w:val="001061B1"/>
    <w:rsid w:val="0010622C"/>
    <w:rsid w:val="0010639D"/>
    <w:rsid w:val="00106607"/>
    <w:rsid w:val="001066C4"/>
    <w:rsid w:val="0010677B"/>
    <w:rsid w:val="00106B01"/>
    <w:rsid w:val="00106DA6"/>
    <w:rsid w:val="00106E48"/>
    <w:rsid w:val="0010701D"/>
    <w:rsid w:val="00107100"/>
    <w:rsid w:val="00107150"/>
    <w:rsid w:val="001072C6"/>
    <w:rsid w:val="0010734E"/>
    <w:rsid w:val="0010737B"/>
    <w:rsid w:val="001073D6"/>
    <w:rsid w:val="00107510"/>
    <w:rsid w:val="00107514"/>
    <w:rsid w:val="00107522"/>
    <w:rsid w:val="001075D3"/>
    <w:rsid w:val="00107665"/>
    <w:rsid w:val="0010771C"/>
    <w:rsid w:val="00107765"/>
    <w:rsid w:val="00107833"/>
    <w:rsid w:val="0010787B"/>
    <w:rsid w:val="001078F4"/>
    <w:rsid w:val="00107B0F"/>
    <w:rsid w:val="00107C49"/>
    <w:rsid w:val="00110178"/>
    <w:rsid w:val="001101B8"/>
    <w:rsid w:val="0011035C"/>
    <w:rsid w:val="0011043C"/>
    <w:rsid w:val="001104B5"/>
    <w:rsid w:val="0011059F"/>
    <w:rsid w:val="00110719"/>
    <w:rsid w:val="0011083B"/>
    <w:rsid w:val="00110968"/>
    <w:rsid w:val="00110B68"/>
    <w:rsid w:val="00110C17"/>
    <w:rsid w:val="00110C87"/>
    <w:rsid w:val="00110D2C"/>
    <w:rsid w:val="00110D50"/>
    <w:rsid w:val="00110DF8"/>
    <w:rsid w:val="00110E48"/>
    <w:rsid w:val="001110F8"/>
    <w:rsid w:val="0011133D"/>
    <w:rsid w:val="00111385"/>
    <w:rsid w:val="001113CF"/>
    <w:rsid w:val="001113EB"/>
    <w:rsid w:val="0011148E"/>
    <w:rsid w:val="001114BC"/>
    <w:rsid w:val="00111621"/>
    <w:rsid w:val="0011163A"/>
    <w:rsid w:val="001116B4"/>
    <w:rsid w:val="001116C3"/>
    <w:rsid w:val="00111825"/>
    <w:rsid w:val="001118BE"/>
    <w:rsid w:val="001118F2"/>
    <w:rsid w:val="00111DB2"/>
    <w:rsid w:val="00111DD8"/>
    <w:rsid w:val="0011227A"/>
    <w:rsid w:val="001124A8"/>
    <w:rsid w:val="0011252C"/>
    <w:rsid w:val="00112575"/>
    <w:rsid w:val="0011260D"/>
    <w:rsid w:val="001126C4"/>
    <w:rsid w:val="00112824"/>
    <w:rsid w:val="0011290E"/>
    <w:rsid w:val="0011295E"/>
    <w:rsid w:val="001129EF"/>
    <w:rsid w:val="00112B7F"/>
    <w:rsid w:val="00112B86"/>
    <w:rsid w:val="00112C1E"/>
    <w:rsid w:val="00112CF7"/>
    <w:rsid w:val="001131E2"/>
    <w:rsid w:val="00113263"/>
    <w:rsid w:val="001132A1"/>
    <w:rsid w:val="00113758"/>
    <w:rsid w:val="00113883"/>
    <w:rsid w:val="00113DA1"/>
    <w:rsid w:val="00113DD0"/>
    <w:rsid w:val="00113E32"/>
    <w:rsid w:val="00113EDA"/>
    <w:rsid w:val="001140C9"/>
    <w:rsid w:val="001140EA"/>
    <w:rsid w:val="001145AF"/>
    <w:rsid w:val="00114773"/>
    <w:rsid w:val="00114949"/>
    <w:rsid w:val="00114951"/>
    <w:rsid w:val="00114A19"/>
    <w:rsid w:val="00114BCD"/>
    <w:rsid w:val="00114CE0"/>
    <w:rsid w:val="00114D29"/>
    <w:rsid w:val="00114D77"/>
    <w:rsid w:val="00115236"/>
    <w:rsid w:val="001152C2"/>
    <w:rsid w:val="001152F9"/>
    <w:rsid w:val="00115328"/>
    <w:rsid w:val="00115561"/>
    <w:rsid w:val="0011559A"/>
    <w:rsid w:val="00115732"/>
    <w:rsid w:val="00115754"/>
    <w:rsid w:val="001157E4"/>
    <w:rsid w:val="001159D6"/>
    <w:rsid w:val="00115C29"/>
    <w:rsid w:val="00115C80"/>
    <w:rsid w:val="00115CA1"/>
    <w:rsid w:val="00115CC2"/>
    <w:rsid w:val="00115EB2"/>
    <w:rsid w:val="00115FE8"/>
    <w:rsid w:val="0011600F"/>
    <w:rsid w:val="00116209"/>
    <w:rsid w:val="0011658D"/>
    <w:rsid w:val="0011666E"/>
    <w:rsid w:val="001167C5"/>
    <w:rsid w:val="001167D1"/>
    <w:rsid w:val="00116EFD"/>
    <w:rsid w:val="00116F36"/>
    <w:rsid w:val="00117162"/>
    <w:rsid w:val="0011719A"/>
    <w:rsid w:val="0011725F"/>
    <w:rsid w:val="001172BE"/>
    <w:rsid w:val="001172F5"/>
    <w:rsid w:val="0011739D"/>
    <w:rsid w:val="0011744D"/>
    <w:rsid w:val="00117728"/>
    <w:rsid w:val="001179D2"/>
    <w:rsid w:val="00117BD7"/>
    <w:rsid w:val="00117C31"/>
    <w:rsid w:val="00117C6D"/>
    <w:rsid w:val="00117D0A"/>
    <w:rsid w:val="00117D96"/>
    <w:rsid w:val="00117F94"/>
    <w:rsid w:val="00120216"/>
    <w:rsid w:val="001202F7"/>
    <w:rsid w:val="00120370"/>
    <w:rsid w:val="0012053F"/>
    <w:rsid w:val="001208D6"/>
    <w:rsid w:val="001208F4"/>
    <w:rsid w:val="00120BBB"/>
    <w:rsid w:val="00120D2B"/>
    <w:rsid w:val="0012103A"/>
    <w:rsid w:val="001210FB"/>
    <w:rsid w:val="0012145B"/>
    <w:rsid w:val="001215BC"/>
    <w:rsid w:val="001215C4"/>
    <w:rsid w:val="0012180A"/>
    <w:rsid w:val="001218D1"/>
    <w:rsid w:val="00121999"/>
    <w:rsid w:val="001219DB"/>
    <w:rsid w:val="00121BA3"/>
    <w:rsid w:val="00121C72"/>
    <w:rsid w:val="00121D78"/>
    <w:rsid w:val="00121FDA"/>
    <w:rsid w:val="001220C5"/>
    <w:rsid w:val="001224B1"/>
    <w:rsid w:val="001225F0"/>
    <w:rsid w:val="001225F4"/>
    <w:rsid w:val="001226DE"/>
    <w:rsid w:val="0012280F"/>
    <w:rsid w:val="00122832"/>
    <w:rsid w:val="00122856"/>
    <w:rsid w:val="001228F2"/>
    <w:rsid w:val="001229B3"/>
    <w:rsid w:val="00122B4F"/>
    <w:rsid w:val="00122B70"/>
    <w:rsid w:val="00122D1A"/>
    <w:rsid w:val="00122D9C"/>
    <w:rsid w:val="00122E01"/>
    <w:rsid w:val="00122F09"/>
    <w:rsid w:val="00122F10"/>
    <w:rsid w:val="00122F31"/>
    <w:rsid w:val="00122F32"/>
    <w:rsid w:val="001231CA"/>
    <w:rsid w:val="001232CB"/>
    <w:rsid w:val="00123343"/>
    <w:rsid w:val="001233D9"/>
    <w:rsid w:val="001235BB"/>
    <w:rsid w:val="00123664"/>
    <w:rsid w:val="0012373A"/>
    <w:rsid w:val="00123765"/>
    <w:rsid w:val="00123792"/>
    <w:rsid w:val="001237B8"/>
    <w:rsid w:val="001239E1"/>
    <w:rsid w:val="00123A74"/>
    <w:rsid w:val="00123A8E"/>
    <w:rsid w:val="00123ABB"/>
    <w:rsid w:val="00123B52"/>
    <w:rsid w:val="00123CF2"/>
    <w:rsid w:val="00123D75"/>
    <w:rsid w:val="00123DBA"/>
    <w:rsid w:val="00123F02"/>
    <w:rsid w:val="00123F6C"/>
    <w:rsid w:val="001240A6"/>
    <w:rsid w:val="00124240"/>
    <w:rsid w:val="00124359"/>
    <w:rsid w:val="00124378"/>
    <w:rsid w:val="001243CE"/>
    <w:rsid w:val="00124562"/>
    <w:rsid w:val="001245C7"/>
    <w:rsid w:val="001247F2"/>
    <w:rsid w:val="00124841"/>
    <w:rsid w:val="0012497C"/>
    <w:rsid w:val="001249B8"/>
    <w:rsid w:val="00124BEE"/>
    <w:rsid w:val="00124C16"/>
    <w:rsid w:val="00124C85"/>
    <w:rsid w:val="00124CDF"/>
    <w:rsid w:val="00124D6E"/>
    <w:rsid w:val="00124D79"/>
    <w:rsid w:val="00124D91"/>
    <w:rsid w:val="00124FD4"/>
    <w:rsid w:val="0012518C"/>
    <w:rsid w:val="00125486"/>
    <w:rsid w:val="001254C4"/>
    <w:rsid w:val="0012580A"/>
    <w:rsid w:val="0012591F"/>
    <w:rsid w:val="001259B7"/>
    <w:rsid w:val="00125A0B"/>
    <w:rsid w:val="00125C68"/>
    <w:rsid w:val="00125D47"/>
    <w:rsid w:val="00125EE3"/>
    <w:rsid w:val="00125F84"/>
    <w:rsid w:val="00126130"/>
    <w:rsid w:val="00126132"/>
    <w:rsid w:val="00126201"/>
    <w:rsid w:val="001262FB"/>
    <w:rsid w:val="001267FC"/>
    <w:rsid w:val="00126834"/>
    <w:rsid w:val="00126888"/>
    <w:rsid w:val="001268FB"/>
    <w:rsid w:val="00126B71"/>
    <w:rsid w:val="00126B91"/>
    <w:rsid w:val="00126E18"/>
    <w:rsid w:val="00126EF5"/>
    <w:rsid w:val="00126F1D"/>
    <w:rsid w:val="00126F6F"/>
    <w:rsid w:val="00126FE3"/>
    <w:rsid w:val="00127009"/>
    <w:rsid w:val="0012714F"/>
    <w:rsid w:val="001271B4"/>
    <w:rsid w:val="001274F0"/>
    <w:rsid w:val="001277E4"/>
    <w:rsid w:val="001277FA"/>
    <w:rsid w:val="001279F8"/>
    <w:rsid w:val="00127AE3"/>
    <w:rsid w:val="00127B60"/>
    <w:rsid w:val="00127B76"/>
    <w:rsid w:val="00127BBC"/>
    <w:rsid w:val="00127C2C"/>
    <w:rsid w:val="00127C2F"/>
    <w:rsid w:val="00127D34"/>
    <w:rsid w:val="00127E23"/>
    <w:rsid w:val="00130266"/>
    <w:rsid w:val="0013058F"/>
    <w:rsid w:val="001305D7"/>
    <w:rsid w:val="00130626"/>
    <w:rsid w:val="00130821"/>
    <w:rsid w:val="001308B4"/>
    <w:rsid w:val="001309BD"/>
    <w:rsid w:val="00130A04"/>
    <w:rsid w:val="00130A6E"/>
    <w:rsid w:val="00130B9D"/>
    <w:rsid w:val="00130D1D"/>
    <w:rsid w:val="00130DA1"/>
    <w:rsid w:val="00130EF9"/>
    <w:rsid w:val="0013107E"/>
    <w:rsid w:val="00131159"/>
    <w:rsid w:val="0013124B"/>
    <w:rsid w:val="001312C2"/>
    <w:rsid w:val="00131589"/>
    <w:rsid w:val="0013172A"/>
    <w:rsid w:val="0013184B"/>
    <w:rsid w:val="001318E7"/>
    <w:rsid w:val="001319BD"/>
    <w:rsid w:val="00131AC0"/>
    <w:rsid w:val="00131B1A"/>
    <w:rsid w:val="00131C46"/>
    <w:rsid w:val="00131C73"/>
    <w:rsid w:val="00131D94"/>
    <w:rsid w:val="00131F8B"/>
    <w:rsid w:val="00132058"/>
    <w:rsid w:val="00132205"/>
    <w:rsid w:val="0013229E"/>
    <w:rsid w:val="001323D7"/>
    <w:rsid w:val="00132423"/>
    <w:rsid w:val="001325DB"/>
    <w:rsid w:val="00132744"/>
    <w:rsid w:val="001327D6"/>
    <w:rsid w:val="00132823"/>
    <w:rsid w:val="00132BF0"/>
    <w:rsid w:val="00132BF4"/>
    <w:rsid w:val="00132E35"/>
    <w:rsid w:val="00132EDD"/>
    <w:rsid w:val="00132F4D"/>
    <w:rsid w:val="001331AE"/>
    <w:rsid w:val="0013324B"/>
    <w:rsid w:val="00133309"/>
    <w:rsid w:val="001334F5"/>
    <w:rsid w:val="0013351C"/>
    <w:rsid w:val="00133571"/>
    <w:rsid w:val="00133613"/>
    <w:rsid w:val="001336EA"/>
    <w:rsid w:val="00133AC7"/>
    <w:rsid w:val="00133E39"/>
    <w:rsid w:val="00134091"/>
    <w:rsid w:val="001341B9"/>
    <w:rsid w:val="001342D9"/>
    <w:rsid w:val="00134305"/>
    <w:rsid w:val="00134416"/>
    <w:rsid w:val="00134A0D"/>
    <w:rsid w:val="00134B06"/>
    <w:rsid w:val="00134BDF"/>
    <w:rsid w:val="00134C4F"/>
    <w:rsid w:val="00134F38"/>
    <w:rsid w:val="00134F63"/>
    <w:rsid w:val="0013512A"/>
    <w:rsid w:val="00135267"/>
    <w:rsid w:val="00135626"/>
    <w:rsid w:val="00135707"/>
    <w:rsid w:val="00135867"/>
    <w:rsid w:val="00135911"/>
    <w:rsid w:val="00135CCB"/>
    <w:rsid w:val="00135CFF"/>
    <w:rsid w:val="00135D8D"/>
    <w:rsid w:val="00135DFE"/>
    <w:rsid w:val="00135FB8"/>
    <w:rsid w:val="0013601F"/>
    <w:rsid w:val="0013602C"/>
    <w:rsid w:val="00136141"/>
    <w:rsid w:val="001361BD"/>
    <w:rsid w:val="001365CB"/>
    <w:rsid w:val="001367FC"/>
    <w:rsid w:val="001368A2"/>
    <w:rsid w:val="00136C2D"/>
    <w:rsid w:val="00136CFC"/>
    <w:rsid w:val="00136F85"/>
    <w:rsid w:val="001371EC"/>
    <w:rsid w:val="00137262"/>
    <w:rsid w:val="00137323"/>
    <w:rsid w:val="00137452"/>
    <w:rsid w:val="001374BF"/>
    <w:rsid w:val="00137519"/>
    <w:rsid w:val="00137577"/>
    <w:rsid w:val="001375BC"/>
    <w:rsid w:val="00137627"/>
    <w:rsid w:val="0013766C"/>
    <w:rsid w:val="001376A0"/>
    <w:rsid w:val="001376FE"/>
    <w:rsid w:val="00137732"/>
    <w:rsid w:val="0013790F"/>
    <w:rsid w:val="00137912"/>
    <w:rsid w:val="00137BDE"/>
    <w:rsid w:val="00137C30"/>
    <w:rsid w:val="00137C3C"/>
    <w:rsid w:val="00137CD7"/>
    <w:rsid w:val="00137D12"/>
    <w:rsid w:val="00137D78"/>
    <w:rsid w:val="00137DD2"/>
    <w:rsid w:val="00140006"/>
    <w:rsid w:val="0014002D"/>
    <w:rsid w:val="00140456"/>
    <w:rsid w:val="001405DD"/>
    <w:rsid w:val="0014064A"/>
    <w:rsid w:val="00140662"/>
    <w:rsid w:val="001406CE"/>
    <w:rsid w:val="0014080B"/>
    <w:rsid w:val="001408CB"/>
    <w:rsid w:val="00140A92"/>
    <w:rsid w:val="00140B23"/>
    <w:rsid w:val="00140B73"/>
    <w:rsid w:val="00140F06"/>
    <w:rsid w:val="001412A7"/>
    <w:rsid w:val="001413A3"/>
    <w:rsid w:val="00141511"/>
    <w:rsid w:val="001415BD"/>
    <w:rsid w:val="0014162B"/>
    <w:rsid w:val="001416E0"/>
    <w:rsid w:val="001418CA"/>
    <w:rsid w:val="001419AA"/>
    <w:rsid w:val="00141A7C"/>
    <w:rsid w:val="00141B3E"/>
    <w:rsid w:val="00141C01"/>
    <w:rsid w:val="00141D5B"/>
    <w:rsid w:val="00141E24"/>
    <w:rsid w:val="00141FD9"/>
    <w:rsid w:val="00142181"/>
    <w:rsid w:val="00142257"/>
    <w:rsid w:val="00142265"/>
    <w:rsid w:val="00142298"/>
    <w:rsid w:val="00142533"/>
    <w:rsid w:val="00142550"/>
    <w:rsid w:val="0014267A"/>
    <w:rsid w:val="00142729"/>
    <w:rsid w:val="00142908"/>
    <w:rsid w:val="00142970"/>
    <w:rsid w:val="001429BA"/>
    <w:rsid w:val="00142A07"/>
    <w:rsid w:val="00142BC7"/>
    <w:rsid w:val="001431B0"/>
    <w:rsid w:val="0014328D"/>
    <w:rsid w:val="001432F2"/>
    <w:rsid w:val="0014349F"/>
    <w:rsid w:val="001435B8"/>
    <w:rsid w:val="00143661"/>
    <w:rsid w:val="00143707"/>
    <w:rsid w:val="00143809"/>
    <w:rsid w:val="0014387B"/>
    <w:rsid w:val="00143C7E"/>
    <w:rsid w:val="00143C99"/>
    <w:rsid w:val="00143CD9"/>
    <w:rsid w:val="00143D6E"/>
    <w:rsid w:val="00143DC0"/>
    <w:rsid w:val="001442B9"/>
    <w:rsid w:val="001444A2"/>
    <w:rsid w:val="001444EA"/>
    <w:rsid w:val="00144501"/>
    <w:rsid w:val="0014464C"/>
    <w:rsid w:val="0014477B"/>
    <w:rsid w:val="001448DA"/>
    <w:rsid w:val="00144A04"/>
    <w:rsid w:val="00144B32"/>
    <w:rsid w:val="00144BE3"/>
    <w:rsid w:val="00144D9D"/>
    <w:rsid w:val="0014529E"/>
    <w:rsid w:val="00145397"/>
    <w:rsid w:val="001453AD"/>
    <w:rsid w:val="00145430"/>
    <w:rsid w:val="00145431"/>
    <w:rsid w:val="001454AC"/>
    <w:rsid w:val="001455B1"/>
    <w:rsid w:val="00145800"/>
    <w:rsid w:val="00145855"/>
    <w:rsid w:val="0014587F"/>
    <w:rsid w:val="001458B7"/>
    <w:rsid w:val="00145943"/>
    <w:rsid w:val="00145BFD"/>
    <w:rsid w:val="00145E99"/>
    <w:rsid w:val="00145EA8"/>
    <w:rsid w:val="00145FEB"/>
    <w:rsid w:val="00145FFC"/>
    <w:rsid w:val="00146075"/>
    <w:rsid w:val="001460A1"/>
    <w:rsid w:val="00146182"/>
    <w:rsid w:val="0014624F"/>
    <w:rsid w:val="00146274"/>
    <w:rsid w:val="001462BE"/>
    <w:rsid w:val="001466F9"/>
    <w:rsid w:val="00146823"/>
    <w:rsid w:val="001469C8"/>
    <w:rsid w:val="00146ACB"/>
    <w:rsid w:val="00146B84"/>
    <w:rsid w:val="00146BE6"/>
    <w:rsid w:val="00146D2A"/>
    <w:rsid w:val="00146F12"/>
    <w:rsid w:val="00146F26"/>
    <w:rsid w:val="00146FE5"/>
    <w:rsid w:val="00147019"/>
    <w:rsid w:val="001471C8"/>
    <w:rsid w:val="001471EC"/>
    <w:rsid w:val="001472F7"/>
    <w:rsid w:val="001473B8"/>
    <w:rsid w:val="001473F5"/>
    <w:rsid w:val="0014763D"/>
    <w:rsid w:val="00147699"/>
    <w:rsid w:val="00147905"/>
    <w:rsid w:val="001479C1"/>
    <w:rsid w:val="00147A6A"/>
    <w:rsid w:val="00147BB2"/>
    <w:rsid w:val="00147BE0"/>
    <w:rsid w:val="00147C39"/>
    <w:rsid w:val="00147C96"/>
    <w:rsid w:val="00147D07"/>
    <w:rsid w:val="00147FEE"/>
    <w:rsid w:val="001500EB"/>
    <w:rsid w:val="00150108"/>
    <w:rsid w:val="0015018C"/>
    <w:rsid w:val="00150243"/>
    <w:rsid w:val="001502C1"/>
    <w:rsid w:val="00150585"/>
    <w:rsid w:val="001507AA"/>
    <w:rsid w:val="001507FC"/>
    <w:rsid w:val="00150816"/>
    <w:rsid w:val="00150870"/>
    <w:rsid w:val="00150A20"/>
    <w:rsid w:val="00150B41"/>
    <w:rsid w:val="00150B63"/>
    <w:rsid w:val="00150E10"/>
    <w:rsid w:val="00150E17"/>
    <w:rsid w:val="00151026"/>
    <w:rsid w:val="00151066"/>
    <w:rsid w:val="001512EC"/>
    <w:rsid w:val="001516FA"/>
    <w:rsid w:val="00151727"/>
    <w:rsid w:val="001517A4"/>
    <w:rsid w:val="001517B7"/>
    <w:rsid w:val="00151AA9"/>
    <w:rsid w:val="00151AD5"/>
    <w:rsid w:val="00151C63"/>
    <w:rsid w:val="00151C8D"/>
    <w:rsid w:val="00151D30"/>
    <w:rsid w:val="00152261"/>
    <w:rsid w:val="00152272"/>
    <w:rsid w:val="00152405"/>
    <w:rsid w:val="00152626"/>
    <w:rsid w:val="00152704"/>
    <w:rsid w:val="0015288B"/>
    <w:rsid w:val="001528B9"/>
    <w:rsid w:val="001529DE"/>
    <w:rsid w:val="00152BB8"/>
    <w:rsid w:val="00152BBF"/>
    <w:rsid w:val="00152BE8"/>
    <w:rsid w:val="00152C3A"/>
    <w:rsid w:val="00152CA4"/>
    <w:rsid w:val="00152CAE"/>
    <w:rsid w:val="00152D37"/>
    <w:rsid w:val="00152D71"/>
    <w:rsid w:val="00152EC1"/>
    <w:rsid w:val="00152F67"/>
    <w:rsid w:val="00153033"/>
    <w:rsid w:val="001531A9"/>
    <w:rsid w:val="001531D9"/>
    <w:rsid w:val="001533FC"/>
    <w:rsid w:val="00153463"/>
    <w:rsid w:val="0015377D"/>
    <w:rsid w:val="00153780"/>
    <w:rsid w:val="00153849"/>
    <w:rsid w:val="001538A6"/>
    <w:rsid w:val="001538ED"/>
    <w:rsid w:val="00153910"/>
    <w:rsid w:val="00153AC8"/>
    <w:rsid w:val="00153C04"/>
    <w:rsid w:val="00153E90"/>
    <w:rsid w:val="00153EA0"/>
    <w:rsid w:val="00153F12"/>
    <w:rsid w:val="00153F8D"/>
    <w:rsid w:val="001540EB"/>
    <w:rsid w:val="00154391"/>
    <w:rsid w:val="00154396"/>
    <w:rsid w:val="00154557"/>
    <w:rsid w:val="0015464A"/>
    <w:rsid w:val="00154747"/>
    <w:rsid w:val="00154770"/>
    <w:rsid w:val="00154A98"/>
    <w:rsid w:val="00154BB3"/>
    <w:rsid w:val="00154BFA"/>
    <w:rsid w:val="00154CBD"/>
    <w:rsid w:val="00154CCE"/>
    <w:rsid w:val="00154D03"/>
    <w:rsid w:val="00154E08"/>
    <w:rsid w:val="00154E6E"/>
    <w:rsid w:val="00154F9C"/>
    <w:rsid w:val="00155103"/>
    <w:rsid w:val="001551E2"/>
    <w:rsid w:val="001554CA"/>
    <w:rsid w:val="00155533"/>
    <w:rsid w:val="00155545"/>
    <w:rsid w:val="00155571"/>
    <w:rsid w:val="001555E6"/>
    <w:rsid w:val="001556AC"/>
    <w:rsid w:val="00155710"/>
    <w:rsid w:val="00155A31"/>
    <w:rsid w:val="00155B59"/>
    <w:rsid w:val="00155BA1"/>
    <w:rsid w:val="00155E27"/>
    <w:rsid w:val="00155EDA"/>
    <w:rsid w:val="00155EEB"/>
    <w:rsid w:val="00155F64"/>
    <w:rsid w:val="00156059"/>
    <w:rsid w:val="0015621C"/>
    <w:rsid w:val="0015622D"/>
    <w:rsid w:val="00156394"/>
    <w:rsid w:val="001563B7"/>
    <w:rsid w:val="001563B9"/>
    <w:rsid w:val="00156426"/>
    <w:rsid w:val="00156450"/>
    <w:rsid w:val="001564B2"/>
    <w:rsid w:val="00156556"/>
    <w:rsid w:val="001565DE"/>
    <w:rsid w:val="00156736"/>
    <w:rsid w:val="00156788"/>
    <w:rsid w:val="001567AD"/>
    <w:rsid w:val="00156875"/>
    <w:rsid w:val="001569E7"/>
    <w:rsid w:val="00156C12"/>
    <w:rsid w:val="00156CBC"/>
    <w:rsid w:val="00156D24"/>
    <w:rsid w:val="00156D36"/>
    <w:rsid w:val="00156EE3"/>
    <w:rsid w:val="00156F8B"/>
    <w:rsid w:val="00156FD5"/>
    <w:rsid w:val="00157060"/>
    <w:rsid w:val="0015709E"/>
    <w:rsid w:val="00157120"/>
    <w:rsid w:val="00157286"/>
    <w:rsid w:val="0015756D"/>
    <w:rsid w:val="001575C4"/>
    <w:rsid w:val="001576F1"/>
    <w:rsid w:val="0015783F"/>
    <w:rsid w:val="00157B2A"/>
    <w:rsid w:val="00157DEC"/>
    <w:rsid w:val="00157ED3"/>
    <w:rsid w:val="001601DE"/>
    <w:rsid w:val="00160338"/>
    <w:rsid w:val="0016034C"/>
    <w:rsid w:val="00160673"/>
    <w:rsid w:val="0016067A"/>
    <w:rsid w:val="001606DE"/>
    <w:rsid w:val="001609D5"/>
    <w:rsid w:val="00160BE6"/>
    <w:rsid w:val="00160ED5"/>
    <w:rsid w:val="00161005"/>
    <w:rsid w:val="001612C1"/>
    <w:rsid w:val="00161448"/>
    <w:rsid w:val="001615DE"/>
    <w:rsid w:val="001615FC"/>
    <w:rsid w:val="001616EE"/>
    <w:rsid w:val="00161883"/>
    <w:rsid w:val="001618DD"/>
    <w:rsid w:val="00161964"/>
    <w:rsid w:val="00161B20"/>
    <w:rsid w:val="00161D9C"/>
    <w:rsid w:val="00161E73"/>
    <w:rsid w:val="00161F92"/>
    <w:rsid w:val="00162199"/>
    <w:rsid w:val="001621E4"/>
    <w:rsid w:val="001622B0"/>
    <w:rsid w:val="001622BC"/>
    <w:rsid w:val="001623C4"/>
    <w:rsid w:val="00162430"/>
    <w:rsid w:val="0016245A"/>
    <w:rsid w:val="00162499"/>
    <w:rsid w:val="001625CE"/>
    <w:rsid w:val="001626CF"/>
    <w:rsid w:val="001627E9"/>
    <w:rsid w:val="00162810"/>
    <w:rsid w:val="001628B6"/>
    <w:rsid w:val="0016295A"/>
    <w:rsid w:val="00162975"/>
    <w:rsid w:val="00162A17"/>
    <w:rsid w:val="00162B0A"/>
    <w:rsid w:val="00162B3B"/>
    <w:rsid w:val="00162C32"/>
    <w:rsid w:val="00162DE1"/>
    <w:rsid w:val="00162E2A"/>
    <w:rsid w:val="00162E2D"/>
    <w:rsid w:val="00162EF9"/>
    <w:rsid w:val="00163058"/>
    <w:rsid w:val="001630FA"/>
    <w:rsid w:val="00163169"/>
    <w:rsid w:val="00163478"/>
    <w:rsid w:val="001635C4"/>
    <w:rsid w:val="00163862"/>
    <w:rsid w:val="001639F9"/>
    <w:rsid w:val="00163BD0"/>
    <w:rsid w:val="00163BF5"/>
    <w:rsid w:val="00163E5B"/>
    <w:rsid w:val="00163EC5"/>
    <w:rsid w:val="00163F13"/>
    <w:rsid w:val="00163F33"/>
    <w:rsid w:val="00164120"/>
    <w:rsid w:val="001641F1"/>
    <w:rsid w:val="001642D0"/>
    <w:rsid w:val="001642D3"/>
    <w:rsid w:val="0016436A"/>
    <w:rsid w:val="0016437E"/>
    <w:rsid w:val="00164390"/>
    <w:rsid w:val="001643D9"/>
    <w:rsid w:val="001645D2"/>
    <w:rsid w:val="00164814"/>
    <w:rsid w:val="0016492E"/>
    <w:rsid w:val="001649BB"/>
    <w:rsid w:val="00164A09"/>
    <w:rsid w:val="00164B21"/>
    <w:rsid w:val="00164B73"/>
    <w:rsid w:val="00164BB8"/>
    <w:rsid w:val="00164D3B"/>
    <w:rsid w:val="00164E1A"/>
    <w:rsid w:val="00165033"/>
    <w:rsid w:val="00165050"/>
    <w:rsid w:val="001650EA"/>
    <w:rsid w:val="0016525C"/>
    <w:rsid w:val="001653EE"/>
    <w:rsid w:val="00165410"/>
    <w:rsid w:val="0016546E"/>
    <w:rsid w:val="00165678"/>
    <w:rsid w:val="001656A2"/>
    <w:rsid w:val="0016589A"/>
    <w:rsid w:val="001658A5"/>
    <w:rsid w:val="00165A7E"/>
    <w:rsid w:val="00165ADD"/>
    <w:rsid w:val="00165B2D"/>
    <w:rsid w:val="00165D96"/>
    <w:rsid w:val="00165ED1"/>
    <w:rsid w:val="00165F98"/>
    <w:rsid w:val="00165F9C"/>
    <w:rsid w:val="001660F4"/>
    <w:rsid w:val="001661BC"/>
    <w:rsid w:val="00166242"/>
    <w:rsid w:val="001662DB"/>
    <w:rsid w:val="00166376"/>
    <w:rsid w:val="00166422"/>
    <w:rsid w:val="0016666C"/>
    <w:rsid w:val="001666B8"/>
    <w:rsid w:val="0016691E"/>
    <w:rsid w:val="00166AE1"/>
    <w:rsid w:val="00166B32"/>
    <w:rsid w:val="00167033"/>
    <w:rsid w:val="001670E0"/>
    <w:rsid w:val="001670EA"/>
    <w:rsid w:val="00167110"/>
    <w:rsid w:val="00167132"/>
    <w:rsid w:val="00167218"/>
    <w:rsid w:val="001674A0"/>
    <w:rsid w:val="001674C5"/>
    <w:rsid w:val="001677BC"/>
    <w:rsid w:val="0016781C"/>
    <w:rsid w:val="00167896"/>
    <w:rsid w:val="00167B4A"/>
    <w:rsid w:val="00167CB8"/>
    <w:rsid w:val="00167ED6"/>
    <w:rsid w:val="00167FE1"/>
    <w:rsid w:val="00170015"/>
    <w:rsid w:val="001700BB"/>
    <w:rsid w:val="001700FE"/>
    <w:rsid w:val="001701C8"/>
    <w:rsid w:val="001704B9"/>
    <w:rsid w:val="00170662"/>
    <w:rsid w:val="00170681"/>
    <w:rsid w:val="001706E3"/>
    <w:rsid w:val="0017070D"/>
    <w:rsid w:val="001707D2"/>
    <w:rsid w:val="001708E3"/>
    <w:rsid w:val="00170966"/>
    <w:rsid w:val="0017096D"/>
    <w:rsid w:val="00170A88"/>
    <w:rsid w:val="00170B3C"/>
    <w:rsid w:val="00170BAA"/>
    <w:rsid w:val="00170BE2"/>
    <w:rsid w:val="00170C9D"/>
    <w:rsid w:val="00170CD9"/>
    <w:rsid w:val="00170CE6"/>
    <w:rsid w:val="0017111C"/>
    <w:rsid w:val="0017129F"/>
    <w:rsid w:val="001712B7"/>
    <w:rsid w:val="0017155C"/>
    <w:rsid w:val="00171920"/>
    <w:rsid w:val="001719F8"/>
    <w:rsid w:val="00171BEC"/>
    <w:rsid w:val="00171C82"/>
    <w:rsid w:val="00171D22"/>
    <w:rsid w:val="00171EBC"/>
    <w:rsid w:val="0017206C"/>
    <w:rsid w:val="0017208F"/>
    <w:rsid w:val="00172119"/>
    <w:rsid w:val="001721DC"/>
    <w:rsid w:val="0017222D"/>
    <w:rsid w:val="0017249B"/>
    <w:rsid w:val="00172623"/>
    <w:rsid w:val="001728E6"/>
    <w:rsid w:val="00172C2D"/>
    <w:rsid w:val="00172DC6"/>
    <w:rsid w:val="00172DD8"/>
    <w:rsid w:val="00172E6A"/>
    <w:rsid w:val="00172F84"/>
    <w:rsid w:val="00172FDA"/>
    <w:rsid w:val="00173084"/>
    <w:rsid w:val="0017314B"/>
    <w:rsid w:val="0017333F"/>
    <w:rsid w:val="00173542"/>
    <w:rsid w:val="00173569"/>
    <w:rsid w:val="0017362E"/>
    <w:rsid w:val="00173686"/>
    <w:rsid w:val="001736AE"/>
    <w:rsid w:val="00173705"/>
    <w:rsid w:val="0017387B"/>
    <w:rsid w:val="00173884"/>
    <w:rsid w:val="0017399F"/>
    <w:rsid w:val="00173A06"/>
    <w:rsid w:val="00173ABF"/>
    <w:rsid w:val="0017412F"/>
    <w:rsid w:val="00174289"/>
    <w:rsid w:val="00174573"/>
    <w:rsid w:val="0017466B"/>
    <w:rsid w:val="00174677"/>
    <w:rsid w:val="00174803"/>
    <w:rsid w:val="0017486A"/>
    <w:rsid w:val="001748D0"/>
    <w:rsid w:val="0017493E"/>
    <w:rsid w:val="0017498B"/>
    <w:rsid w:val="00174C86"/>
    <w:rsid w:val="00174E2B"/>
    <w:rsid w:val="00174FC4"/>
    <w:rsid w:val="0017500E"/>
    <w:rsid w:val="00175055"/>
    <w:rsid w:val="001752E9"/>
    <w:rsid w:val="0017539A"/>
    <w:rsid w:val="00175546"/>
    <w:rsid w:val="0017569B"/>
    <w:rsid w:val="0017577F"/>
    <w:rsid w:val="00175790"/>
    <w:rsid w:val="0017583F"/>
    <w:rsid w:val="0017593F"/>
    <w:rsid w:val="00175B39"/>
    <w:rsid w:val="00175BB5"/>
    <w:rsid w:val="00175BBB"/>
    <w:rsid w:val="00175D91"/>
    <w:rsid w:val="00175EE9"/>
    <w:rsid w:val="0017639B"/>
    <w:rsid w:val="001764B5"/>
    <w:rsid w:val="001764DE"/>
    <w:rsid w:val="00176538"/>
    <w:rsid w:val="0017674F"/>
    <w:rsid w:val="0017690D"/>
    <w:rsid w:val="00176986"/>
    <w:rsid w:val="00176A75"/>
    <w:rsid w:val="00176C3E"/>
    <w:rsid w:val="00176CDE"/>
    <w:rsid w:val="00176CF9"/>
    <w:rsid w:val="00176D2D"/>
    <w:rsid w:val="00176E15"/>
    <w:rsid w:val="00176EED"/>
    <w:rsid w:val="00176F09"/>
    <w:rsid w:val="00177032"/>
    <w:rsid w:val="0017711A"/>
    <w:rsid w:val="001771C1"/>
    <w:rsid w:val="001771EF"/>
    <w:rsid w:val="0017722F"/>
    <w:rsid w:val="0017727E"/>
    <w:rsid w:val="00177369"/>
    <w:rsid w:val="00177664"/>
    <w:rsid w:val="001776E8"/>
    <w:rsid w:val="001776EC"/>
    <w:rsid w:val="00177866"/>
    <w:rsid w:val="00177884"/>
    <w:rsid w:val="001778B4"/>
    <w:rsid w:val="001779E5"/>
    <w:rsid w:val="001779F1"/>
    <w:rsid w:val="00177AA4"/>
    <w:rsid w:val="00177AD1"/>
    <w:rsid w:val="00177B4D"/>
    <w:rsid w:val="00177B6C"/>
    <w:rsid w:val="00177C75"/>
    <w:rsid w:val="00177DAB"/>
    <w:rsid w:val="00177DAC"/>
    <w:rsid w:val="00177E0E"/>
    <w:rsid w:val="00177E23"/>
    <w:rsid w:val="00177E30"/>
    <w:rsid w:val="00177E80"/>
    <w:rsid w:val="00177F72"/>
    <w:rsid w:val="0018001A"/>
    <w:rsid w:val="001802CA"/>
    <w:rsid w:val="0018034D"/>
    <w:rsid w:val="001803BA"/>
    <w:rsid w:val="00180530"/>
    <w:rsid w:val="001806FA"/>
    <w:rsid w:val="0018073A"/>
    <w:rsid w:val="00180779"/>
    <w:rsid w:val="001807E8"/>
    <w:rsid w:val="001807F8"/>
    <w:rsid w:val="001809C8"/>
    <w:rsid w:val="00180AEA"/>
    <w:rsid w:val="00180B3E"/>
    <w:rsid w:val="00180B41"/>
    <w:rsid w:val="00180B82"/>
    <w:rsid w:val="00180D3E"/>
    <w:rsid w:val="00181106"/>
    <w:rsid w:val="0018129E"/>
    <w:rsid w:val="001813CA"/>
    <w:rsid w:val="001814AB"/>
    <w:rsid w:val="0018163C"/>
    <w:rsid w:val="00181794"/>
    <w:rsid w:val="00181B11"/>
    <w:rsid w:val="00181B33"/>
    <w:rsid w:val="00181CB1"/>
    <w:rsid w:val="00181DA3"/>
    <w:rsid w:val="00181F7A"/>
    <w:rsid w:val="00182233"/>
    <w:rsid w:val="00182253"/>
    <w:rsid w:val="0018237F"/>
    <w:rsid w:val="00182405"/>
    <w:rsid w:val="00182497"/>
    <w:rsid w:val="00182501"/>
    <w:rsid w:val="0018256F"/>
    <w:rsid w:val="001825C2"/>
    <w:rsid w:val="001825CA"/>
    <w:rsid w:val="001827DC"/>
    <w:rsid w:val="001828FB"/>
    <w:rsid w:val="001829A6"/>
    <w:rsid w:val="00182B15"/>
    <w:rsid w:val="00182B8B"/>
    <w:rsid w:val="00182E85"/>
    <w:rsid w:val="00182F5C"/>
    <w:rsid w:val="00182F7A"/>
    <w:rsid w:val="00183037"/>
    <w:rsid w:val="00183279"/>
    <w:rsid w:val="0018330F"/>
    <w:rsid w:val="00183369"/>
    <w:rsid w:val="001833AF"/>
    <w:rsid w:val="001834F4"/>
    <w:rsid w:val="00183567"/>
    <w:rsid w:val="0018359B"/>
    <w:rsid w:val="00183764"/>
    <w:rsid w:val="00183B8D"/>
    <w:rsid w:val="00183C4F"/>
    <w:rsid w:val="00183D88"/>
    <w:rsid w:val="00183F3F"/>
    <w:rsid w:val="00183F4B"/>
    <w:rsid w:val="001840AB"/>
    <w:rsid w:val="00184128"/>
    <w:rsid w:val="00184205"/>
    <w:rsid w:val="00184257"/>
    <w:rsid w:val="001842AF"/>
    <w:rsid w:val="0018447C"/>
    <w:rsid w:val="0018459B"/>
    <w:rsid w:val="00184699"/>
    <w:rsid w:val="001846D7"/>
    <w:rsid w:val="001848FB"/>
    <w:rsid w:val="00184910"/>
    <w:rsid w:val="00184A40"/>
    <w:rsid w:val="00184BAB"/>
    <w:rsid w:val="00184D04"/>
    <w:rsid w:val="00184D20"/>
    <w:rsid w:val="00184DFB"/>
    <w:rsid w:val="00184EBC"/>
    <w:rsid w:val="00184EC4"/>
    <w:rsid w:val="00184EE2"/>
    <w:rsid w:val="00184F6B"/>
    <w:rsid w:val="0018503A"/>
    <w:rsid w:val="00185094"/>
    <w:rsid w:val="00185188"/>
    <w:rsid w:val="001852B9"/>
    <w:rsid w:val="00185330"/>
    <w:rsid w:val="00185347"/>
    <w:rsid w:val="001854D7"/>
    <w:rsid w:val="00185775"/>
    <w:rsid w:val="001857DB"/>
    <w:rsid w:val="00185C3E"/>
    <w:rsid w:val="00185C6D"/>
    <w:rsid w:val="00185CCE"/>
    <w:rsid w:val="00185D1B"/>
    <w:rsid w:val="00185D9D"/>
    <w:rsid w:val="00185DDA"/>
    <w:rsid w:val="00185DDC"/>
    <w:rsid w:val="00185E10"/>
    <w:rsid w:val="00185F01"/>
    <w:rsid w:val="00185F55"/>
    <w:rsid w:val="001860C1"/>
    <w:rsid w:val="0018613A"/>
    <w:rsid w:val="001861C4"/>
    <w:rsid w:val="00186256"/>
    <w:rsid w:val="001862F7"/>
    <w:rsid w:val="00186365"/>
    <w:rsid w:val="00186396"/>
    <w:rsid w:val="00186482"/>
    <w:rsid w:val="001865AD"/>
    <w:rsid w:val="00186643"/>
    <w:rsid w:val="0018664A"/>
    <w:rsid w:val="0018667E"/>
    <w:rsid w:val="00186688"/>
    <w:rsid w:val="00186850"/>
    <w:rsid w:val="00186906"/>
    <w:rsid w:val="00186A27"/>
    <w:rsid w:val="00186DAB"/>
    <w:rsid w:val="00186EBD"/>
    <w:rsid w:val="00186FFA"/>
    <w:rsid w:val="00187464"/>
    <w:rsid w:val="0018746A"/>
    <w:rsid w:val="0018760C"/>
    <w:rsid w:val="00187729"/>
    <w:rsid w:val="00187746"/>
    <w:rsid w:val="00187758"/>
    <w:rsid w:val="001878B4"/>
    <w:rsid w:val="001878D3"/>
    <w:rsid w:val="0018796C"/>
    <w:rsid w:val="00187A19"/>
    <w:rsid w:val="00187AD6"/>
    <w:rsid w:val="00187D0A"/>
    <w:rsid w:val="00187E95"/>
    <w:rsid w:val="00187EBB"/>
    <w:rsid w:val="00187EE0"/>
    <w:rsid w:val="00190032"/>
    <w:rsid w:val="001900A2"/>
    <w:rsid w:val="001900CA"/>
    <w:rsid w:val="001900D2"/>
    <w:rsid w:val="00190232"/>
    <w:rsid w:val="00190278"/>
    <w:rsid w:val="00190317"/>
    <w:rsid w:val="001904A6"/>
    <w:rsid w:val="00190597"/>
    <w:rsid w:val="00190694"/>
    <w:rsid w:val="001906B8"/>
    <w:rsid w:val="00190768"/>
    <w:rsid w:val="00190797"/>
    <w:rsid w:val="001907EB"/>
    <w:rsid w:val="001909F5"/>
    <w:rsid w:val="00190EA7"/>
    <w:rsid w:val="00191003"/>
    <w:rsid w:val="00191022"/>
    <w:rsid w:val="00191042"/>
    <w:rsid w:val="00191043"/>
    <w:rsid w:val="00191075"/>
    <w:rsid w:val="0019116C"/>
    <w:rsid w:val="00191226"/>
    <w:rsid w:val="00191316"/>
    <w:rsid w:val="00191398"/>
    <w:rsid w:val="001913D3"/>
    <w:rsid w:val="001914BA"/>
    <w:rsid w:val="0019154D"/>
    <w:rsid w:val="001915E3"/>
    <w:rsid w:val="00191685"/>
    <w:rsid w:val="001918F2"/>
    <w:rsid w:val="001919BE"/>
    <w:rsid w:val="00191B45"/>
    <w:rsid w:val="00191DC6"/>
    <w:rsid w:val="00191EC4"/>
    <w:rsid w:val="00191F0F"/>
    <w:rsid w:val="001922A8"/>
    <w:rsid w:val="001926BB"/>
    <w:rsid w:val="00192AB3"/>
    <w:rsid w:val="00192BBC"/>
    <w:rsid w:val="00192C0C"/>
    <w:rsid w:val="00192C52"/>
    <w:rsid w:val="00192D21"/>
    <w:rsid w:val="00192D22"/>
    <w:rsid w:val="00192DCF"/>
    <w:rsid w:val="00192DDB"/>
    <w:rsid w:val="00192E70"/>
    <w:rsid w:val="00192F29"/>
    <w:rsid w:val="00192F39"/>
    <w:rsid w:val="0019328E"/>
    <w:rsid w:val="001932CC"/>
    <w:rsid w:val="001932FF"/>
    <w:rsid w:val="001934D2"/>
    <w:rsid w:val="0019350A"/>
    <w:rsid w:val="00193790"/>
    <w:rsid w:val="00193803"/>
    <w:rsid w:val="00193A65"/>
    <w:rsid w:val="00193A72"/>
    <w:rsid w:val="00193B25"/>
    <w:rsid w:val="00193B4D"/>
    <w:rsid w:val="00193B93"/>
    <w:rsid w:val="00193CB9"/>
    <w:rsid w:val="00193D64"/>
    <w:rsid w:val="00193E1B"/>
    <w:rsid w:val="00194038"/>
    <w:rsid w:val="0019466E"/>
    <w:rsid w:val="0019477B"/>
    <w:rsid w:val="00194A0C"/>
    <w:rsid w:val="00194BD8"/>
    <w:rsid w:val="00194C24"/>
    <w:rsid w:val="00194CC8"/>
    <w:rsid w:val="00194CE8"/>
    <w:rsid w:val="00194D03"/>
    <w:rsid w:val="00194D78"/>
    <w:rsid w:val="00194E4E"/>
    <w:rsid w:val="00194E91"/>
    <w:rsid w:val="00195284"/>
    <w:rsid w:val="00195319"/>
    <w:rsid w:val="0019567B"/>
    <w:rsid w:val="0019571D"/>
    <w:rsid w:val="00195750"/>
    <w:rsid w:val="001957B4"/>
    <w:rsid w:val="00195C1A"/>
    <w:rsid w:val="00195E78"/>
    <w:rsid w:val="00195FCD"/>
    <w:rsid w:val="00195FE5"/>
    <w:rsid w:val="00196086"/>
    <w:rsid w:val="001963FF"/>
    <w:rsid w:val="0019653F"/>
    <w:rsid w:val="00196560"/>
    <w:rsid w:val="001965FC"/>
    <w:rsid w:val="00196748"/>
    <w:rsid w:val="00196ADA"/>
    <w:rsid w:val="00196BF2"/>
    <w:rsid w:val="00196F82"/>
    <w:rsid w:val="0019701C"/>
    <w:rsid w:val="001971B4"/>
    <w:rsid w:val="00197211"/>
    <w:rsid w:val="001972DF"/>
    <w:rsid w:val="00197332"/>
    <w:rsid w:val="00197461"/>
    <w:rsid w:val="0019749E"/>
    <w:rsid w:val="00197502"/>
    <w:rsid w:val="00197678"/>
    <w:rsid w:val="001977C6"/>
    <w:rsid w:val="00197926"/>
    <w:rsid w:val="0019797D"/>
    <w:rsid w:val="001979ED"/>
    <w:rsid w:val="00197BDF"/>
    <w:rsid w:val="001A0005"/>
    <w:rsid w:val="001A0154"/>
    <w:rsid w:val="001A024D"/>
    <w:rsid w:val="001A024F"/>
    <w:rsid w:val="001A02C8"/>
    <w:rsid w:val="001A0540"/>
    <w:rsid w:val="001A0588"/>
    <w:rsid w:val="001A05D2"/>
    <w:rsid w:val="001A071C"/>
    <w:rsid w:val="001A0734"/>
    <w:rsid w:val="001A07BD"/>
    <w:rsid w:val="001A07BE"/>
    <w:rsid w:val="001A0B40"/>
    <w:rsid w:val="001A0B87"/>
    <w:rsid w:val="001A0CA8"/>
    <w:rsid w:val="001A0D32"/>
    <w:rsid w:val="001A103E"/>
    <w:rsid w:val="001A10BB"/>
    <w:rsid w:val="001A10E3"/>
    <w:rsid w:val="001A15C4"/>
    <w:rsid w:val="001A1700"/>
    <w:rsid w:val="001A1799"/>
    <w:rsid w:val="001A18CA"/>
    <w:rsid w:val="001A1940"/>
    <w:rsid w:val="001A1974"/>
    <w:rsid w:val="001A19D4"/>
    <w:rsid w:val="001A1A0E"/>
    <w:rsid w:val="001A1F10"/>
    <w:rsid w:val="001A1F96"/>
    <w:rsid w:val="001A213F"/>
    <w:rsid w:val="001A2151"/>
    <w:rsid w:val="001A219B"/>
    <w:rsid w:val="001A24BC"/>
    <w:rsid w:val="001A24EC"/>
    <w:rsid w:val="001A2544"/>
    <w:rsid w:val="001A2617"/>
    <w:rsid w:val="001A2638"/>
    <w:rsid w:val="001A2641"/>
    <w:rsid w:val="001A2A5B"/>
    <w:rsid w:val="001A2B4E"/>
    <w:rsid w:val="001A2C1C"/>
    <w:rsid w:val="001A2C97"/>
    <w:rsid w:val="001A2CAE"/>
    <w:rsid w:val="001A2CC3"/>
    <w:rsid w:val="001A2D44"/>
    <w:rsid w:val="001A3290"/>
    <w:rsid w:val="001A3361"/>
    <w:rsid w:val="001A33DE"/>
    <w:rsid w:val="001A340F"/>
    <w:rsid w:val="001A3790"/>
    <w:rsid w:val="001A390B"/>
    <w:rsid w:val="001A3924"/>
    <w:rsid w:val="001A3B10"/>
    <w:rsid w:val="001A3D00"/>
    <w:rsid w:val="001A3DD4"/>
    <w:rsid w:val="001A3F59"/>
    <w:rsid w:val="001A4118"/>
    <w:rsid w:val="001A413A"/>
    <w:rsid w:val="001A4160"/>
    <w:rsid w:val="001A4363"/>
    <w:rsid w:val="001A43DB"/>
    <w:rsid w:val="001A43EF"/>
    <w:rsid w:val="001A47B2"/>
    <w:rsid w:val="001A47DB"/>
    <w:rsid w:val="001A4947"/>
    <w:rsid w:val="001A49F9"/>
    <w:rsid w:val="001A4A45"/>
    <w:rsid w:val="001A4A55"/>
    <w:rsid w:val="001A4B52"/>
    <w:rsid w:val="001A4BAA"/>
    <w:rsid w:val="001A4C01"/>
    <w:rsid w:val="001A4D61"/>
    <w:rsid w:val="001A4FF0"/>
    <w:rsid w:val="001A516E"/>
    <w:rsid w:val="001A5421"/>
    <w:rsid w:val="001A54E5"/>
    <w:rsid w:val="001A56D5"/>
    <w:rsid w:val="001A58D0"/>
    <w:rsid w:val="001A5B38"/>
    <w:rsid w:val="001A5D46"/>
    <w:rsid w:val="001A5F2A"/>
    <w:rsid w:val="001A613C"/>
    <w:rsid w:val="001A6215"/>
    <w:rsid w:val="001A65F3"/>
    <w:rsid w:val="001A6683"/>
    <w:rsid w:val="001A668C"/>
    <w:rsid w:val="001A67C5"/>
    <w:rsid w:val="001A6900"/>
    <w:rsid w:val="001A691A"/>
    <w:rsid w:val="001A69FD"/>
    <w:rsid w:val="001A6A22"/>
    <w:rsid w:val="001A6A25"/>
    <w:rsid w:val="001A6A40"/>
    <w:rsid w:val="001A6AC1"/>
    <w:rsid w:val="001A6BFD"/>
    <w:rsid w:val="001A6C63"/>
    <w:rsid w:val="001A6C88"/>
    <w:rsid w:val="001A6CA6"/>
    <w:rsid w:val="001A6CD1"/>
    <w:rsid w:val="001A6EDB"/>
    <w:rsid w:val="001A6FBB"/>
    <w:rsid w:val="001A7002"/>
    <w:rsid w:val="001A71BF"/>
    <w:rsid w:val="001A7256"/>
    <w:rsid w:val="001A72BC"/>
    <w:rsid w:val="001A7326"/>
    <w:rsid w:val="001A735F"/>
    <w:rsid w:val="001A7427"/>
    <w:rsid w:val="001A7431"/>
    <w:rsid w:val="001A7479"/>
    <w:rsid w:val="001A74B5"/>
    <w:rsid w:val="001A7527"/>
    <w:rsid w:val="001A7583"/>
    <w:rsid w:val="001A7773"/>
    <w:rsid w:val="001A778E"/>
    <w:rsid w:val="001A77F3"/>
    <w:rsid w:val="001A7845"/>
    <w:rsid w:val="001A78CF"/>
    <w:rsid w:val="001A78FE"/>
    <w:rsid w:val="001A7C85"/>
    <w:rsid w:val="001A7D06"/>
    <w:rsid w:val="001A7D80"/>
    <w:rsid w:val="001A7E8B"/>
    <w:rsid w:val="001B00D4"/>
    <w:rsid w:val="001B00FE"/>
    <w:rsid w:val="001B0185"/>
    <w:rsid w:val="001B033A"/>
    <w:rsid w:val="001B0342"/>
    <w:rsid w:val="001B0365"/>
    <w:rsid w:val="001B0472"/>
    <w:rsid w:val="001B04B8"/>
    <w:rsid w:val="001B04D0"/>
    <w:rsid w:val="001B04F7"/>
    <w:rsid w:val="001B064F"/>
    <w:rsid w:val="001B068B"/>
    <w:rsid w:val="001B069D"/>
    <w:rsid w:val="001B0822"/>
    <w:rsid w:val="001B085F"/>
    <w:rsid w:val="001B0936"/>
    <w:rsid w:val="001B09CA"/>
    <w:rsid w:val="001B0B38"/>
    <w:rsid w:val="001B0BD2"/>
    <w:rsid w:val="001B0D21"/>
    <w:rsid w:val="001B0FC3"/>
    <w:rsid w:val="001B0FD3"/>
    <w:rsid w:val="001B1053"/>
    <w:rsid w:val="001B1100"/>
    <w:rsid w:val="001B1181"/>
    <w:rsid w:val="001B12F4"/>
    <w:rsid w:val="001B13C9"/>
    <w:rsid w:val="001B14BD"/>
    <w:rsid w:val="001B1673"/>
    <w:rsid w:val="001B16EE"/>
    <w:rsid w:val="001B185B"/>
    <w:rsid w:val="001B1A68"/>
    <w:rsid w:val="001B1A86"/>
    <w:rsid w:val="001B1A8A"/>
    <w:rsid w:val="001B1CDF"/>
    <w:rsid w:val="001B1D66"/>
    <w:rsid w:val="001B1E15"/>
    <w:rsid w:val="001B1F43"/>
    <w:rsid w:val="001B1FCB"/>
    <w:rsid w:val="001B21ED"/>
    <w:rsid w:val="001B228C"/>
    <w:rsid w:val="001B2425"/>
    <w:rsid w:val="001B24BE"/>
    <w:rsid w:val="001B2630"/>
    <w:rsid w:val="001B2642"/>
    <w:rsid w:val="001B2899"/>
    <w:rsid w:val="001B2A1F"/>
    <w:rsid w:val="001B2A96"/>
    <w:rsid w:val="001B2BF4"/>
    <w:rsid w:val="001B2D04"/>
    <w:rsid w:val="001B2DBD"/>
    <w:rsid w:val="001B302E"/>
    <w:rsid w:val="001B32EC"/>
    <w:rsid w:val="001B374F"/>
    <w:rsid w:val="001B37CD"/>
    <w:rsid w:val="001B37DD"/>
    <w:rsid w:val="001B38A5"/>
    <w:rsid w:val="001B396A"/>
    <w:rsid w:val="001B3B8C"/>
    <w:rsid w:val="001B3BBD"/>
    <w:rsid w:val="001B3C14"/>
    <w:rsid w:val="001B3CBB"/>
    <w:rsid w:val="001B3CC5"/>
    <w:rsid w:val="001B3CD3"/>
    <w:rsid w:val="001B3E9E"/>
    <w:rsid w:val="001B4172"/>
    <w:rsid w:val="001B4394"/>
    <w:rsid w:val="001B4688"/>
    <w:rsid w:val="001B479C"/>
    <w:rsid w:val="001B496D"/>
    <w:rsid w:val="001B4A49"/>
    <w:rsid w:val="001B4A72"/>
    <w:rsid w:val="001B4BA7"/>
    <w:rsid w:val="001B4BB4"/>
    <w:rsid w:val="001B4CDA"/>
    <w:rsid w:val="001B4D93"/>
    <w:rsid w:val="001B4E42"/>
    <w:rsid w:val="001B50CD"/>
    <w:rsid w:val="001B51BA"/>
    <w:rsid w:val="001B5269"/>
    <w:rsid w:val="001B547E"/>
    <w:rsid w:val="001B551A"/>
    <w:rsid w:val="001B5620"/>
    <w:rsid w:val="001B56F3"/>
    <w:rsid w:val="001B57DB"/>
    <w:rsid w:val="001B5B58"/>
    <w:rsid w:val="001B5B8A"/>
    <w:rsid w:val="001B5CDA"/>
    <w:rsid w:val="001B5CF8"/>
    <w:rsid w:val="001B5FE1"/>
    <w:rsid w:val="001B61D8"/>
    <w:rsid w:val="001B62B7"/>
    <w:rsid w:val="001B644F"/>
    <w:rsid w:val="001B6474"/>
    <w:rsid w:val="001B648D"/>
    <w:rsid w:val="001B6533"/>
    <w:rsid w:val="001B656A"/>
    <w:rsid w:val="001B65E0"/>
    <w:rsid w:val="001B6603"/>
    <w:rsid w:val="001B6695"/>
    <w:rsid w:val="001B66C6"/>
    <w:rsid w:val="001B67FA"/>
    <w:rsid w:val="001B6878"/>
    <w:rsid w:val="001B6983"/>
    <w:rsid w:val="001B6A42"/>
    <w:rsid w:val="001B6BA0"/>
    <w:rsid w:val="001B6C47"/>
    <w:rsid w:val="001B6D17"/>
    <w:rsid w:val="001B6D85"/>
    <w:rsid w:val="001B6DF5"/>
    <w:rsid w:val="001B71BB"/>
    <w:rsid w:val="001B7220"/>
    <w:rsid w:val="001B74E0"/>
    <w:rsid w:val="001B75A8"/>
    <w:rsid w:val="001B769F"/>
    <w:rsid w:val="001B76B4"/>
    <w:rsid w:val="001B7868"/>
    <w:rsid w:val="001B7896"/>
    <w:rsid w:val="001B792A"/>
    <w:rsid w:val="001B7AE3"/>
    <w:rsid w:val="001B7AF4"/>
    <w:rsid w:val="001B7B29"/>
    <w:rsid w:val="001B7B74"/>
    <w:rsid w:val="001B7BD2"/>
    <w:rsid w:val="001B7DC5"/>
    <w:rsid w:val="001B7E79"/>
    <w:rsid w:val="001B7F9A"/>
    <w:rsid w:val="001B7FC0"/>
    <w:rsid w:val="001C003C"/>
    <w:rsid w:val="001C0116"/>
    <w:rsid w:val="001C0166"/>
    <w:rsid w:val="001C0299"/>
    <w:rsid w:val="001C0391"/>
    <w:rsid w:val="001C03EF"/>
    <w:rsid w:val="001C0556"/>
    <w:rsid w:val="001C0716"/>
    <w:rsid w:val="001C0780"/>
    <w:rsid w:val="001C07A9"/>
    <w:rsid w:val="001C0A04"/>
    <w:rsid w:val="001C0D5A"/>
    <w:rsid w:val="001C0E21"/>
    <w:rsid w:val="001C0EB6"/>
    <w:rsid w:val="001C0EBF"/>
    <w:rsid w:val="001C0ECB"/>
    <w:rsid w:val="001C0F6A"/>
    <w:rsid w:val="001C12EF"/>
    <w:rsid w:val="001C145E"/>
    <w:rsid w:val="001C16B1"/>
    <w:rsid w:val="001C17ED"/>
    <w:rsid w:val="001C195A"/>
    <w:rsid w:val="001C1A70"/>
    <w:rsid w:val="001C1A80"/>
    <w:rsid w:val="001C1AA6"/>
    <w:rsid w:val="001C1BF0"/>
    <w:rsid w:val="001C1C14"/>
    <w:rsid w:val="001C1C45"/>
    <w:rsid w:val="001C1D50"/>
    <w:rsid w:val="001C1D7B"/>
    <w:rsid w:val="001C1E23"/>
    <w:rsid w:val="001C1E40"/>
    <w:rsid w:val="001C1F43"/>
    <w:rsid w:val="001C1F47"/>
    <w:rsid w:val="001C2053"/>
    <w:rsid w:val="001C238F"/>
    <w:rsid w:val="001C23A6"/>
    <w:rsid w:val="001C251A"/>
    <w:rsid w:val="001C2572"/>
    <w:rsid w:val="001C25B2"/>
    <w:rsid w:val="001C2640"/>
    <w:rsid w:val="001C270D"/>
    <w:rsid w:val="001C279C"/>
    <w:rsid w:val="001C28F5"/>
    <w:rsid w:val="001C2B85"/>
    <w:rsid w:val="001C2C01"/>
    <w:rsid w:val="001C2E2E"/>
    <w:rsid w:val="001C2F27"/>
    <w:rsid w:val="001C324E"/>
    <w:rsid w:val="001C328F"/>
    <w:rsid w:val="001C347E"/>
    <w:rsid w:val="001C356C"/>
    <w:rsid w:val="001C380D"/>
    <w:rsid w:val="001C38A5"/>
    <w:rsid w:val="001C3A13"/>
    <w:rsid w:val="001C3A5F"/>
    <w:rsid w:val="001C3B1D"/>
    <w:rsid w:val="001C3B5D"/>
    <w:rsid w:val="001C3B9F"/>
    <w:rsid w:val="001C3BAB"/>
    <w:rsid w:val="001C3BCC"/>
    <w:rsid w:val="001C3C1E"/>
    <w:rsid w:val="001C3F84"/>
    <w:rsid w:val="001C419E"/>
    <w:rsid w:val="001C4245"/>
    <w:rsid w:val="001C450A"/>
    <w:rsid w:val="001C452A"/>
    <w:rsid w:val="001C46A1"/>
    <w:rsid w:val="001C49A1"/>
    <w:rsid w:val="001C4A6B"/>
    <w:rsid w:val="001C4A7E"/>
    <w:rsid w:val="001C4AAD"/>
    <w:rsid w:val="001C4B4C"/>
    <w:rsid w:val="001C4BAB"/>
    <w:rsid w:val="001C4C67"/>
    <w:rsid w:val="001C4CC0"/>
    <w:rsid w:val="001C4D5A"/>
    <w:rsid w:val="001C4E35"/>
    <w:rsid w:val="001C4E67"/>
    <w:rsid w:val="001C4E8D"/>
    <w:rsid w:val="001C5006"/>
    <w:rsid w:val="001C50C1"/>
    <w:rsid w:val="001C5174"/>
    <w:rsid w:val="001C57BA"/>
    <w:rsid w:val="001C5A05"/>
    <w:rsid w:val="001C5B03"/>
    <w:rsid w:val="001C5C47"/>
    <w:rsid w:val="001C5CF9"/>
    <w:rsid w:val="001C5DC0"/>
    <w:rsid w:val="001C5F41"/>
    <w:rsid w:val="001C61F6"/>
    <w:rsid w:val="001C6250"/>
    <w:rsid w:val="001C63D0"/>
    <w:rsid w:val="001C644F"/>
    <w:rsid w:val="001C646D"/>
    <w:rsid w:val="001C6596"/>
    <w:rsid w:val="001C68C4"/>
    <w:rsid w:val="001C696F"/>
    <w:rsid w:val="001C6D6D"/>
    <w:rsid w:val="001C6EAF"/>
    <w:rsid w:val="001C6EE4"/>
    <w:rsid w:val="001C6EFF"/>
    <w:rsid w:val="001C6F96"/>
    <w:rsid w:val="001C71F1"/>
    <w:rsid w:val="001C740E"/>
    <w:rsid w:val="001C7579"/>
    <w:rsid w:val="001C75E2"/>
    <w:rsid w:val="001C76BE"/>
    <w:rsid w:val="001C76C1"/>
    <w:rsid w:val="001C777A"/>
    <w:rsid w:val="001C77DA"/>
    <w:rsid w:val="001C78F9"/>
    <w:rsid w:val="001C7BDA"/>
    <w:rsid w:val="001C7F15"/>
    <w:rsid w:val="001D02CD"/>
    <w:rsid w:val="001D0308"/>
    <w:rsid w:val="001D038A"/>
    <w:rsid w:val="001D03B3"/>
    <w:rsid w:val="001D040B"/>
    <w:rsid w:val="001D045E"/>
    <w:rsid w:val="001D0592"/>
    <w:rsid w:val="001D0942"/>
    <w:rsid w:val="001D0973"/>
    <w:rsid w:val="001D099E"/>
    <w:rsid w:val="001D09D2"/>
    <w:rsid w:val="001D0ADA"/>
    <w:rsid w:val="001D0B3D"/>
    <w:rsid w:val="001D0B42"/>
    <w:rsid w:val="001D0B7C"/>
    <w:rsid w:val="001D0BCF"/>
    <w:rsid w:val="001D0BE8"/>
    <w:rsid w:val="001D0CD2"/>
    <w:rsid w:val="001D0DB8"/>
    <w:rsid w:val="001D0E62"/>
    <w:rsid w:val="001D0EC7"/>
    <w:rsid w:val="001D1128"/>
    <w:rsid w:val="001D1312"/>
    <w:rsid w:val="001D15D5"/>
    <w:rsid w:val="001D17D6"/>
    <w:rsid w:val="001D17F7"/>
    <w:rsid w:val="001D1829"/>
    <w:rsid w:val="001D1A7F"/>
    <w:rsid w:val="001D1C0B"/>
    <w:rsid w:val="001D1CE2"/>
    <w:rsid w:val="001D1D0C"/>
    <w:rsid w:val="001D1E5C"/>
    <w:rsid w:val="001D225A"/>
    <w:rsid w:val="001D2350"/>
    <w:rsid w:val="001D2395"/>
    <w:rsid w:val="001D240E"/>
    <w:rsid w:val="001D25BD"/>
    <w:rsid w:val="001D25C4"/>
    <w:rsid w:val="001D25DC"/>
    <w:rsid w:val="001D269C"/>
    <w:rsid w:val="001D28EE"/>
    <w:rsid w:val="001D2932"/>
    <w:rsid w:val="001D2A05"/>
    <w:rsid w:val="001D2CA8"/>
    <w:rsid w:val="001D2D2D"/>
    <w:rsid w:val="001D2ECA"/>
    <w:rsid w:val="001D31B1"/>
    <w:rsid w:val="001D32BC"/>
    <w:rsid w:val="001D34D7"/>
    <w:rsid w:val="001D354A"/>
    <w:rsid w:val="001D35DE"/>
    <w:rsid w:val="001D3716"/>
    <w:rsid w:val="001D389B"/>
    <w:rsid w:val="001D38FD"/>
    <w:rsid w:val="001D39AA"/>
    <w:rsid w:val="001D3B95"/>
    <w:rsid w:val="001D3CA6"/>
    <w:rsid w:val="001D3CCF"/>
    <w:rsid w:val="001D4173"/>
    <w:rsid w:val="001D41AD"/>
    <w:rsid w:val="001D433A"/>
    <w:rsid w:val="001D4451"/>
    <w:rsid w:val="001D44D4"/>
    <w:rsid w:val="001D45B4"/>
    <w:rsid w:val="001D45C9"/>
    <w:rsid w:val="001D48D8"/>
    <w:rsid w:val="001D4A5E"/>
    <w:rsid w:val="001D4D5C"/>
    <w:rsid w:val="001D4EBD"/>
    <w:rsid w:val="001D4FE3"/>
    <w:rsid w:val="001D5039"/>
    <w:rsid w:val="001D52BE"/>
    <w:rsid w:val="001D53D1"/>
    <w:rsid w:val="001D5997"/>
    <w:rsid w:val="001D5E52"/>
    <w:rsid w:val="001D61DB"/>
    <w:rsid w:val="001D6335"/>
    <w:rsid w:val="001D6350"/>
    <w:rsid w:val="001D64B9"/>
    <w:rsid w:val="001D654E"/>
    <w:rsid w:val="001D6741"/>
    <w:rsid w:val="001D6922"/>
    <w:rsid w:val="001D6A02"/>
    <w:rsid w:val="001D6A76"/>
    <w:rsid w:val="001D6AAB"/>
    <w:rsid w:val="001D6C2E"/>
    <w:rsid w:val="001D6C43"/>
    <w:rsid w:val="001D6CDD"/>
    <w:rsid w:val="001D6D31"/>
    <w:rsid w:val="001D70AE"/>
    <w:rsid w:val="001D7224"/>
    <w:rsid w:val="001D73A7"/>
    <w:rsid w:val="001D77B8"/>
    <w:rsid w:val="001D77E4"/>
    <w:rsid w:val="001D787F"/>
    <w:rsid w:val="001D7916"/>
    <w:rsid w:val="001D79F5"/>
    <w:rsid w:val="001D7D08"/>
    <w:rsid w:val="001D7F96"/>
    <w:rsid w:val="001E00D8"/>
    <w:rsid w:val="001E017F"/>
    <w:rsid w:val="001E0238"/>
    <w:rsid w:val="001E02A1"/>
    <w:rsid w:val="001E03DF"/>
    <w:rsid w:val="001E042B"/>
    <w:rsid w:val="001E0520"/>
    <w:rsid w:val="001E06C0"/>
    <w:rsid w:val="001E0801"/>
    <w:rsid w:val="001E084C"/>
    <w:rsid w:val="001E0853"/>
    <w:rsid w:val="001E08F1"/>
    <w:rsid w:val="001E0963"/>
    <w:rsid w:val="001E0FF9"/>
    <w:rsid w:val="001E10DE"/>
    <w:rsid w:val="001E120D"/>
    <w:rsid w:val="001E1406"/>
    <w:rsid w:val="001E16E6"/>
    <w:rsid w:val="001E1754"/>
    <w:rsid w:val="001E17C9"/>
    <w:rsid w:val="001E1867"/>
    <w:rsid w:val="001E1B39"/>
    <w:rsid w:val="001E1B9C"/>
    <w:rsid w:val="001E1C06"/>
    <w:rsid w:val="001E1C38"/>
    <w:rsid w:val="001E1D9D"/>
    <w:rsid w:val="001E20E2"/>
    <w:rsid w:val="001E211A"/>
    <w:rsid w:val="001E22A3"/>
    <w:rsid w:val="001E2449"/>
    <w:rsid w:val="001E2521"/>
    <w:rsid w:val="001E2585"/>
    <w:rsid w:val="001E25FB"/>
    <w:rsid w:val="001E2662"/>
    <w:rsid w:val="001E2698"/>
    <w:rsid w:val="001E26A2"/>
    <w:rsid w:val="001E2858"/>
    <w:rsid w:val="001E2A79"/>
    <w:rsid w:val="001E2BCB"/>
    <w:rsid w:val="001E2C57"/>
    <w:rsid w:val="001E2C68"/>
    <w:rsid w:val="001E2D6F"/>
    <w:rsid w:val="001E2D95"/>
    <w:rsid w:val="001E2F48"/>
    <w:rsid w:val="001E3007"/>
    <w:rsid w:val="001E3142"/>
    <w:rsid w:val="001E325E"/>
    <w:rsid w:val="001E3490"/>
    <w:rsid w:val="001E34FE"/>
    <w:rsid w:val="001E3603"/>
    <w:rsid w:val="001E3A6A"/>
    <w:rsid w:val="001E3A79"/>
    <w:rsid w:val="001E3C14"/>
    <w:rsid w:val="001E3C21"/>
    <w:rsid w:val="001E3C32"/>
    <w:rsid w:val="001E402B"/>
    <w:rsid w:val="001E4086"/>
    <w:rsid w:val="001E4094"/>
    <w:rsid w:val="001E4171"/>
    <w:rsid w:val="001E42C1"/>
    <w:rsid w:val="001E42CD"/>
    <w:rsid w:val="001E4473"/>
    <w:rsid w:val="001E45B4"/>
    <w:rsid w:val="001E45B5"/>
    <w:rsid w:val="001E46D0"/>
    <w:rsid w:val="001E48E7"/>
    <w:rsid w:val="001E4B6E"/>
    <w:rsid w:val="001E4C81"/>
    <w:rsid w:val="001E4C84"/>
    <w:rsid w:val="001E4CB2"/>
    <w:rsid w:val="001E4FC4"/>
    <w:rsid w:val="001E5151"/>
    <w:rsid w:val="001E530D"/>
    <w:rsid w:val="001E535F"/>
    <w:rsid w:val="001E55A8"/>
    <w:rsid w:val="001E56BD"/>
    <w:rsid w:val="001E59C5"/>
    <w:rsid w:val="001E5C2A"/>
    <w:rsid w:val="001E5E48"/>
    <w:rsid w:val="001E5E4C"/>
    <w:rsid w:val="001E5E72"/>
    <w:rsid w:val="001E5ED3"/>
    <w:rsid w:val="001E5F13"/>
    <w:rsid w:val="001E5F86"/>
    <w:rsid w:val="001E6185"/>
    <w:rsid w:val="001E623B"/>
    <w:rsid w:val="001E646E"/>
    <w:rsid w:val="001E66F6"/>
    <w:rsid w:val="001E689F"/>
    <w:rsid w:val="001E68D5"/>
    <w:rsid w:val="001E69D6"/>
    <w:rsid w:val="001E69E3"/>
    <w:rsid w:val="001E6BCC"/>
    <w:rsid w:val="001E6BDE"/>
    <w:rsid w:val="001E6CE9"/>
    <w:rsid w:val="001E6EF3"/>
    <w:rsid w:val="001E7001"/>
    <w:rsid w:val="001E712C"/>
    <w:rsid w:val="001E71DF"/>
    <w:rsid w:val="001E7210"/>
    <w:rsid w:val="001E7260"/>
    <w:rsid w:val="001E7837"/>
    <w:rsid w:val="001E7941"/>
    <w:rsid w:val="001E7C71"/>
    <w:rsid w:val="001E7C8E"/>
    <w:rsid w:val="001E7D33"/>
    <w:rsid w:val="001E7E76"/>
    <w:rsid w:val="001F003C"/>
    <w:rsid w:val="001F007E"/>
    <w:rsid w:val="001F0156"/>
    <w:rsid w:val="001F02B8"/>
    <w:rsid w:val="001F02BD"/>
    <w:rsid w:val="001F04D5"/>
    <w:rsid w:val="001F052E"/>
    <w:rsid w:val="001F09C8"/>
    <w:rsid w:val="001F0A21"/>
    <w:rsid w:val="001F0B48"/>
    <w:rsid w:val="001F0BCE"/>
    <w:rsid w:val="001F0C6F"/>
    <w:rsid w:val="001F0D88"/>
    <w:rsid w:val="001F0FDF"/>
    <w:rsid w:val="001F108E"/>
    <w:rsid w:val="001F11E7"/>
    <w:rsid w:val="001F1288"/>
    <w:rsid w:val="001F1333"/>
    <w:rsid w:val="001F1848"/>
    <w:rsid w:val="001F1951"/>
    <w:rsid w:val="001F1974"/>
    <w:rsid w:val="001F19F5"/>
    <w:rsid w:val="001F1AF5"/>
    <w:rsid w:val="001F1B93"/>
    <w:rsid w:val="001F1CC3"/>
    <w:rsid w:val="001F1CE1"/>
    <w:rsid w:val="001F1E36"/>
    <w:rsid w:val="001F1E79"/>
    <w:rsid w:val="001F1EC6"/>
    <w:rsid w:val="001F1F8C"/>
    <w:rsid w:val="001F2064"/>
    <w:rsid w:val="001F20B2"/>
    <w:rsid w:val="001F2372"/>
    <w:rsid w:val="001F25E8"/>
    <w:rsid w:val="001F2620"/>
    <w:rsid w:val="001F268A"/>
    <w:rsid w:val="001F2A23"/>
    <w:rsid w:val="001F2A63"/>
    <w:rsid w:val="001F2CBF"/>
    <w:rsid w:val="001F2DDD"/>
    <w:rsid w:val="001F2DE3"/>
    <w:rsid w:val="001F30AD"/>
    <w:rsid w:val="001F30EF"/>
    <w:rsid w:val="001F31A6"/>
    <w:rsid w:val="001F32F7"/>
    <w:rsid w:val="001F349A"/>
    <w:rsid w:val="001F355F"/>
    <w:rsid w:val="001F3861"/>
    <w:rsid w:val="001F3995"/>
    <w:rsid w:val="001F3A89"/>
    <w:rsid w:val="001F3BB5"/>
    <w:rsid w:val="001F3C53"/>
    <w:rsid w:val="001F3C59"/>
    <w:rsid w:val="001F3D49"/>
    <w:rsid w:val="001F3E99"/>
    <w:rsid w:val="001F3F61"/>
    <w:rsid w:val="001F3F69"/>
    <w:rsid w:val="001F3FAB"/>
    <w:rsid w:val="001F4128"/>
    <w:rsid w:val="001F41B1"/>
    <w:rsid w:val="001F4259"/>
    <w:rsid w:val="001F470C"/>
    <w:rsid w:val="001F4940"/>
    <w:rsid w:val="001F4A4D"/>
    <w:rsid w:val="001F4EA6"/>
    <w:rsid w:val="001F4F46"/>
    <w:rsid w:val="001F5015"/>
    <w:rsid w:val="001F5019"/>
    <w:rsid w:val="001F5133"/>
    <w:rsid w:val="001F51BC"/>
    <w:rsid w:val="001F52B3"/>
    <w:rsid w:val="001F53D5"/>
    <w:rsid w:val="001F5475"/>
    <w:rsid w:val="001F54DC"/>
    <w:rsid w:val="001F57CB"/>
    <w:rsid w:val="001F5827"/>
    <w:rsid w:val="001F58E7"/>
    <w:rsid w:val="001F59C4"/>
    <w:rsid w:val="001F5B66"/>
    <w:rsid w:val="001F5C7F"/>
    <w:rsid w:val="001F5CB3"/>
    <w:rsid w:val="001F5CE0"/>
    <w:rsid w:val="001F5DE1"/>
    <w:rsid w:val="001F5E15"/>
    <w:rsid w:val="001F607F"/>
    <w:rsid w:val="001F610C"/>
    <w:rsid w:val="001F6292"/>
    <w:rsid w:val="001F66BA"/>
    <w:rsid w:val="001F66C6"/>
    <w:rsid w:val="001F68A8"/>
    <w:rsid w:val="001F692A"/>
    <w:rsid w:val="001F6A47"/>
    <w:rsid w:val="001F6BA8"/>
    <w:rsid w:val="001F7003"/>
    <w:rsid w:val="001F72C3"/>
    <w:rsid w:val="001F74FF"/>
    <w:rsid w:val="001F76EF"/>
    <w:rsid w:val="001F7729"/>
    <w:rsid w:val="001F7739"/>
    <w:rsid w:val="001F7851"/>
    <w:rsid w:val="001F78FA"/>
    <w:rsid w:val="001F799C"/>
    <w:rsid w:val="001F7A5F"/>
    <w:rsid w:val="001F7A9F"/>
    <w:rsid w:val="001F7ED9"/>
    <w:rsid w:val="002004C7"/>
    <w:rsid w:val="002004FC"/>
    <w:rsid w:val="00200851"/>
    <w:rsid w:val="00200870"/>
    <w:rsid w:val="002008AA"/>
    <w:rsid w:val="00200941"/>
    <w:rsid w:val="00200A5F"/>
    <w:rsid w:val="00200A9C"/>
    <w:rsid w:val="00200C73"/>
    <w:rsid w:val="00200CBF"/>
    <w:rsid w:val="00200DBB"/>
    <w:rsid w:val="002010E5"/>
    <w:rsid w:val="002010EB"/>
    <w:rsid w:val="00201367"/>
    <w:rsid w:val="002015A8"/>
    <w:rsid w:val="002018B1"/>
    <w:rsid w:val="00201900"/>
    <w:rsid w:val="00201A11"/>
    <w:rsid w:val="00201B56"/>
    <w:rsid w:val="00201BD4"/>
    <w:rsid w:val="00201F41"/>
    <w:rsid w:val="00201F63"/>
    <w:rsid w:val="00201FB7"/>
    <w:rsid w:val="00201FF5"/>
    <w:rsid w:val="0020207C"/>
    <w:rsid w:val="00202151"/>
    <w:rsid w:val="00202236"/>
    <w:rsid w:val="002022A2"/>
    <w:rsid w:val="00202579"/>
    <w:rsid w:val="002025D7"/>
    <w:rsid w:val="00202673"/>
    <w:rsid w:val="002026C6"/>
    <w:rsid w:val="002027AA"/>
    <w:rsid w:val="00202A14"/>
    <w:rsid w:val="00202ABC"/>
    <w:rsid w:val="00202B39"/>
    <w:rsid w:val="00202EE3"/>
    <w:rsid w:val="00202EEC"/>
    <w:rsid w:val="00202F20"/>
    <w:rsid w:val="00202F91"/>
    <w:rsid w:val="00202FB7"/>
    <w:rsid w:val="00203006"/>
    <w:rsid w:val="0020321C"/>
    <w:rsid w:val="0020324B"/>
    <w:rsid w:val="00203359"/>
    <w:rsid w:val="00203393"/>
    <w:rsid w:val="00203461"/>
    <w:rsid w:val="002035DC"/>
    <w:rsid w:val="00203659"/>
    <w:rsid w:val="002037A4"/>
    <w:rsid w:val="00203886"/>
    <w:rsid w:val="002039D6"/>
    <w:rsid w:val="00203B55"/>
    <w:rsid w:val="00203D04"/>
    <w:rsid w:val="00203E08"/>
    <w:rsid w:val="00203EDA"/>
    <w:rsid w:val="00203F28"/>
    <w:rsid w:val="00204140"/>
    <w:rsid w:val="00204296"/>
    <w:rsid w:val="002042E3"/>
    <w:rsid w:val="00204389"/>
    <w:rsid w:val="00204509"/>
    <w:rsid w:val="00204724"/>
    <w:rsid w:val="002048F2"/>
    <w:rsid w:val="002049DE"/>
    <w:rsid w:val="00204B3A"/>
    <w:rsid w:val="00204B7E"/>
    <w:rsid w:val="00204DB2"/>
    <w:rsid w:val="00204F60"/>
    <w:rsid w:val="002050D3"/>
    <w:rsid w:val="0020546F"/>
    <w:rsid w:val="00205682"/>
    <w:rsid w:val="00205768"/>
    <w:rsid w:val="00205969"/>
    <w:rsid w:val="00205976"/>
    <w:rsid w:val="00205D6E"/>
    <w:rsid w:val="00206116"/>
    <w:rsid w:val="00206164"/>
    <w:rsid w:val="002061B0"/>
    <w:rsid w:val="00206209"/>
    <w:rsid w:val="0020627E"/>
    <w:rsid w:val="00206353"/>
    <w:rsid w:val="0020638B"/>
    <w:rsid w:val="002063AF"/>
    <w:rsid w:val="002063B0"/>
    <w:rsid w:val="002063B4"/>
    <w:rsid w:val="00206570"/>
    <w:rsid w:val="00206803"/>
    <w:rsid w:val="00206901"/>
    <w:rsid w:val="00206950"/>
    <w:rsid w:val="002069B2"/>
    <w:rsid w:val="002069DA"/>
    <w:rsid w:val="002069F0"/>
    <w:rsid w:val="00206B14"/>
    <w:rsid w:val="00206C40"/>
    <w:rsid w:val="00206C4C"/>
    <w:rsid w:val="00206C8A"/>
    <w:rsid w:val="00206D32"/>
    <w:rsid w:val="00206EC9"/>
    <w:rsid w:val="002070B8"/>
    <w:rsid w:val="002070C9"/>
    <w:rsid w:val="00207157"/>
    <w:rsid w:val="002073A3"/>
    <w:rsid w:val="002073CE"/>
    <w:rsid w:val="0020744D"/>
    <w:rsid w:val="00207863"/>
    <w:rsid w:val="00207C33"/>
    <w:rsid w:val="00207D33"/>
    <w:rsid w:val="00207D99"/>
    <w:rsid w:val="00207DFD"/>
    <w:rsid w:val="00207F07"/>
    <w:rsid w:val="00210038"/>
    <w:rsid w:val="00210064"/>
    <w:rsid w:val="00210113"/>
    <w:rsid w:val="002101E0"/>
    <w:rsid w:val="002103E3"/>
    <w:rsid w:val="00210471"/>
    <w:rsid w:val="002104EA"/>
    <w:rsid w:val="002105B0"/>
    <w:rsid w:val="0021068F"/>
    <w:rsid w:val="002107B7"/>
    <w:rsid w:val="002107EA"/>
    <w:rsid w:val="0021088A"/>
    <w:rsid w:val="00210B06"/>
    <w:rsid w:val="00210B45"/>
    <w:rsid w:val="00210BC8"/>
    <w:rsid w:val="00210C30"/>
    <w:rsid w:val="00210DA7"/>
    <w:rsid w:val="00210DB5"/>
    <w:rsid w:val="00210DC1"/>
    <w:rsid w:val="00210DDD"/>
    <w:rsid w:val="00210F80"/>
    <w:rsid w:val="0021115C"/>
    <w:rsid w:val="00211557"/>
    <w:rsid w:val="0021159B"/>
    <w:rsid w:val="002115D0"/>
    <w:rsid w:val="00211698"/>
    <w:rsid w:val="00211702"/>
    <w:rsid w:val="002117B8"/>
    <w:rsid w:val="00211816"/>
    <w:rsid w:val="00211977"/>
    <w:rsid w:val="00211D9B"/>
    <w:rsid w:val="00211D9D"/>
    <w:rsid w:val="00211E1D"/>
    <w:rsid w:val="00211E40"/>
    <w:rsid w:val="00211F3C"/>
    <w:rsid w:val="0021208E"/>
    <w:rsid w:val="00212090"/>
    <w:rsid w:val="002120EE"/>
    <w:rsid w:val="00212139"/>
    <w:rsid w:val="00212278"/>
    <w:rsid w:val="00212377"/>
    <w:rsid w:val="002124E0"/>
    <w:rsid w:val="00212515"/>
    <w:rsid w:val="0021255C"/>
    <w:rsid w:val="00212588"/>
    <w:rsid w:val="002125BC"/>
    <w:rsid w:val="0021279E"/>
    <w:rsid w:val="002127DC"/>
    <w:rsid w:val="002128D2"/>
    <w:rsid w:val="00212954"/>
    <w:rsid w:val="002129F8"/>
    <w:rsid w:val="00212A2E"/>
    <w:rsid w:val="00212A87"/>
    <w:rsid w:val="00212AD7"/>
    <w:rsid w:val="00212D43"/>
    <w:rsid w:val="002132F4"/>
    <w:rsid w:val="0021337C"/>
    <w:rsid w:val="002137DD"/>
    <w:rsid w:val="00213892"/>
    <w:rsid w:val="00213912"/>
    <w:rsid w:val="0021396C"/>
    <w:rsid w:val="00213BD3"/>
    <w:rsid w:val="00213D0D"/>
    <w:rsid w:val="00213D86"/>
    <w:rsid w:val="002142AE"/>
    <w:rsid w:val="002143CA"/>
    <w:rsid w:val="002144B8"/>
    <w:rsid w:val="002146EC"/>
    <w:rsid w:val="002149AF"/>
    <w:rsid w:val="00214CBE"/>
    <w:rsid w:val="00214CE3"/>
    <w:rsid w:val="00214D08"/>
    <w:rsid w:val="00214D2E"/>
    <w:rsid w:val="00214F4D"/>
    <w:rsid w:val="0021508F"/>
    <w:rsid w:val="002150A9"/>
    <w:rsid w:val="002151FD"/>
    <w:rsid w:val="0021523F"/>
    <w:rsid w:val="0021524A"/>
    <w:rsid w:val="0021534B"/>
    <w:rsid w:val="00215448"/>
    <w:rsid w:val="00215514"/>
    <w:rsid w:val="00215834"/>
    <w:rsid w:val="00215898"/>
    <w:rsid w:val="002159E2"/>
    <w:rsid w:val="00215A16"/>
    <w:rsid w:val="00215C5F"/>
    <w:rsid w:val="00215C63"/>
    <w:rsid w:val="00216244"/>
    <w:rsid w:val="00216615"/>
    <w:rsid w:val="0021670D"/>
    <w:rsid w:val="002168FF"/>
    <w:rsid w:val="002169DD"/>
    <w:rsid w:val="00216AB3"/>
    <w:rsid w:val="00216BEB"/>
    <w:rsid w:val="00216C98"/>
    <w:rsid w:val="00216D2B"/>
    <w:rsid w:val="00216E56"/>
    <w:rsid w:val="00216E81"/>
    <w:rsid w:val="0021701F"/>
    <w:rsid w:val="002170A0"/>
    <w:rsid w:val="0021717A"/>
    <w:rsid w:val="00217182"/>
    <w:rsid w:val="0021726C"/>
    <w:rsid w:val="002172D7"/>
    <w:rsid w:val="0021737E"/>
    <w:rsid w:val="002174E1"/>
    <w:rsid w:val="0021755A"/>
    <w:rsid w:val="00217586"/>
    <w:rsid w:val="00217597"/>
    <w:rsid w:val="0021763B"/>
    <w:rsid w:val="00217674"/>
    <w:rsid w:val="00217758"/>
    <w:rsid w:val="00217910"/>
    <w:rsid w:val="00217A7F"/>
    <w:rsid w:val="00217EAF"/>
    <w:rsid w:val="00217ECA"/>
    <w:rsid w:val="0022000E"/>
    <w:rsid w:val="0022004D"/>
    <w:rsid w:val="0022005F"/>
    <w:rsid w:val="00220110"/>
    <w:rsid w:val="002201EE"/>
    <w:rsid w:val="002203C9"/>
    <w:rsid w:val="002203FD"/>
    <w:rsid w:val="00220453"/>
    <w:rsid w:val="00220476"/>
    <w:rsid w:val="0022098C"/>
    <w:rsid w:val="00220A2C"/>
    <w:rsid w:val="00220A5D"/>
    <w:rsid w:val="00220AAE"/>
    <w:rsid w:val="00220D22"/>
    <w:rsid w:val="00220F1E"/>
    <w:rsid w:val="0022113B"/>
    <w:rsid w:val="00221167"/>
    <w:rsid w:val="00221444"/>
    <w:rsid w:val="00221719"/>
    <w:rsid w:val="002217B5"/>
    <w:rsid w:val="002219B0"/>
    <w:rsid w:val="002219ED"/>
    <w:rsid w:val="00221B0C"/>
    <w:rsid w:val="00221C56"/>
    <w:rsid w:val="00221C81"/>
    <w:rsid w:val="00221CA2"/>
    <w:rsid w:val="00221F54"/>
    <w:rsid w:val="00221FBF"/>
    <w:rsid w:val="00222362"/>
    <w:rsid w:val="002223C7"/>
    <w:rsid w:val="002223F5"/>
    <w:rsid w:val="002225A5"/>
    <w:rsid w:val="002225B2"/>
    <w:rsid w:val="002225F0"/>
    <w:rsid w:val="002226D8"/>
    <w:rsid w:val="00222857"/>
    <w:rsid w:val="002229A2"/>
    <w:rsid w:val="00222A14"/>
    <w:rsid w:val="00222A7A"/>
    <w:rsid w:val="00222A8A"/>
    <w:rsid w:val="00222B0B"/>
    <w:rsid w:val="00222D30"/>
    <w:rsid w:val="00222EB8"/>
    <w:rsid w:val="00222F14"/>
    <w:rsid w:val="00222F80"/>
    <w:rsid w:val="00223029"/>
    <w:rsid w:val="002230D2"/>
    <w:rsid w:val="00223326"/>
    <w:rsid w:val="002238C4"/>
    <w:rsid w:val="00223A75"/>
    <w:rsid w:val="00223B87"/>
    <w:rsid w:val="00223C89"/>
    <w:rsid w:val="00223DEC"/>
    <w:rsid w:val="00223E0D"/>
    <w:rsid w:val="00224085"/>
    <w:rsid w:val="00224190"/>
    <w:rsid w:val="002242A2"/>
    <w:rsid w:val="0022436C"/>
    <w:rsid w:val="002244EE"/>
    <w:rsid w:val="0022472B"/>
    <w:rsid w:val="00224837"/>
    <w:rsid w:val="002248E2"/>
    <w:rsid w:val="00224927"/>
    <w:rsid w:val="002249D0"/>
    <w:rsid w:val="00224A2C"/>
    <w:rsid w:val="00224AC0"/>
    <w:rsid w:val="00224B41"/>
    <w:rsid w:val="00224C99"/>
    <w:rsid w:val="00224CF6"/>
    <w:rsid w:val="00224D55"/>
    <w:rsid w:val="00224DEF"/>
    <w:rsid w:val="00224E66"/>
    <w:rsid w:val="00224ED1"/>
    <w:rsid w:val="00224F50"/>
    <w:rsid w:val="00225164"/>
    <w:rsid w:val="0022530C"/>
    <w:rsid w:val="002253EE"/>
    <w:rsid w:val="002253F5"/>
    <w:rsid w:val="00225413"/>
    <w:rsid w:val="00225436"/>
    <w:rsid w:val="002254B5"/>
    <w:rsid w:val="0022558B"/>
    <w:rsid w:val="00225A30"/>
    <w:rsid w:val="00225AA9"/>
    <w:rsid w:val="00225BCC"/>
    <w:rsid w:val="00225C84"/>
    <w:rsid w:val="00225CAA"/>
    <w:rsid w:val="00225E3A"/>
    <w:rsid w:val="00225F73"/>
    <w:rsid w:val="00225F8C"/>
    <w:rsid w:val="00225F98"/>
    <w:rsid w:val="0022607B"/>
    <w:rsid w:val="0022618E"/>
    <w:rsid w:val="002262E8"/>
    <w:rsid w:val="002263A2"/>
    <w:rsid w:val="002264E3"/>
    <w:rsid w:val="00226580"/>
    <w:rsid w:val="002266E3"/>
    <w:rsid w:val="00226B40"/>
    <w:rsid w:val="00226BF0"/>
    <w:rsid w:val="002273FB"/>
    <w:rsid w:val="00227465"/>
    <w:rsid w:val="002275A4"/>
    <w:rsid w:val="002277ED"/>
    <w:rsid w:val="0022787C"/>
    <w:rsid w:val="00227945"/>
    <w:rsid w:val="00227BE5"/>
    <w:rsid w:val="00227CD3"/>
    <w:rsid w:val="00227F40"/>
    <w:rsid w:val="00227FF2"/>
    <w:rsid w:val="002300BA"/>
    <w:rsid w:val="002301A0"/>
    <w:rsid w:val="002301DA"/>
    <w:rsid w:val="0023021D"/>
    <w:rsid w:val="00230232"/>
    <w:rsid w:val="0023031F"/>
    <w:rsid w:val="00230368"/>
    <w:rsid w:val="00230375"/>
    <w:rsid w:val="002304EA"/>
    <w:rsid w:val="002306C2"/>
    <w:rsid w:val="0023087D"/>
    <w:rsid w:val="002308A0"/>
    <w:rsid w:val="00230937"/>
    <w:rsid w:val="00230945"/>
    <w:rsid w:val="002309C6"/>
    <w:rsid w:val="00230C7E"/>
    <w:rsid w:val="00230D5F"/>
    <w:rsid w:val="00230DA9"/>
    <w:rsid w:val="00230DD1"/>
    <w:rsid w:val="00230EC2"/>
    <w:rsid w:val="00230F1B"/>
    <w:rsid w:val="00230F1C"/>
    <w:rsid w:val="00230F70"/>
    <w:rsid w:val="00230FA7"/>
    <w:rsid w:val="002312C2"/>
    <w:rsid w:val="002312F4"/>
    <w:rsid w:val="002313AE"/>
    <w:rsid w:val="0023177D"/>
    <w:rsid w:val="00231788"/>
    <w:rsid w:val="00231796"/>
    <w:rsid w:val="00231B25"/>
    <w:rsid w:val="00231BBF"/>
    <w:rsid w:val="00231BE8"/>
    <w:rsid w:val="00231E8E"/>
    <w:rsid w:val="00231FC7"/>
    <w:rsid w:val="00232369"/>
    <w:rsid w:val="002324D9"/>
    <w:rsid w:val="00232540"/>
    <w:rsid w:val="002329AA"/>
    <w:rsid w:val="00232B2F"/>
    <w:rsid w:val="00232B7A"/>
    <w:rsid w:val="00232E26"/>
    <w:rsid w:val="00232ED2"/>
    <w:rsid w:val="00232FDE"/>
    <w:rsid w:val="00233082"/>
    <w:rsid w:val="0023325B"/>
    <w:rsid w:val="00233387"/>
    <w:rsid w:val="002333F7"/>
    <w:rsid w:val="00233426"/>
    <w:rsid w:val="0023364A"/>
    <w:rsid w:val="002336A5"/>
    <w:rsid w:val="00233753"/>
    <w:rsid w:val="00233AB9"/>
    <w:rsid w:val="00233C38"/>
    <w:rsid w:val="00233D4B"/>
    <w:rsid w:val="00233E61"/>
    <w:rsid w:val="00234078"/>
    <w:rsid w:val="0023427D"/>
    <w:rsid w:val="002342E6"/>
    <w:rsid w:val="0023443D"/>
    <w:rsid w:val="0023447E"/>
    <w:rsid w:val="00234570"/>
    <w:rsid w:val="0023465C"/>
    <w:rsid w:val="0023473D"/>
    <w:rsid w:val="00234842"/>
    <w:rsid w:val="0023496B"/>
    <w:rsid w:val="0023499C"/>
    <w:rsid w:val="002349F7"/>
    <w:rsid w:val="00234AA6"/>
    <w:rsid w:val="00234B37"/>
    <w:rsid w:val="00234BA2"/>
    <w:rsid w:val="00234C32"/>
    <w:rsid w:val="00234D39"/>
    <w:rsid w:val="00234F57"/>
    <w:rsid w:val="002352A8"/>
    <w:rsid w:val="00235330"/>
    <w:rsid w:val="00235534"/>
    <w:rsid w:val="002355C1"/>
    <w:rsid w:val="00235704"/>
    <w:rsid w:val="0023589F"/>
    <w:rsid w:val="00235B0F"/>
    <w:rsid w:val="00235B2B"/>
    <w:rsid w:val="00235B2F"/>
    <w:rsid w:val="00235C60"/>
    <w:rsid w:val="00235D6A"/>
    <w:rsid w:val="0023609B"/>
    <w:rsid w:val="002360E1"/>
    <w:rsid w:val="0023614D"/>
    <w:rsid w:val="00236155"/>
    <w:rsid w:val="0023628A"/>
    <w:rsid w:val="0023659C"/>
    <w:rsid w:val="00236612"/>
    <w:rsid w:val="002367B1"/>
    <w:rsid w:val="00236910"/>
    <w:rsid w:val="00236A8B"/>
    <w:rsid w:val="00236AF3"/>
    <w:rsid w:val="00236B7F"/>
    <w:rsid w:val="00236DEB"/>
    <w:rsid w:val="0023702F"/>
    <w:rsid w:val="00237054"/>
    <w:rsid w:val="002370DE"/>
    <w:rsid w:val="0023729F"/>
    <w:rsid w:val="002373F4"/>
    <w:rsid w:val="0023751B"/>
    <w:rsid w:val="0023752B"/>
    <w:rsid w:val="00237557"/>
    <w:rsid w:val="002376B2"/>
    <w:rsid w:val="002376CA"/>
    <w:rsid w:val="0023770E"/>
    <w:rsid w:val="00237AD6"/>
    <w:rsid w:val="00237CBF"/>
    <w:rsid w:val="00237E5E"/>
    <w:rsid w:val="00237F29"/>
    <w:rsid w:val="002401B8"/>
    <w:rsid w:val="0024028F"/>
    <w:rsid w:val="0024029B"/>
    <w:rsid w:val="002402CB"/>
    <w:rsid w:val="002403C6"/>
    <w:rsid w:val="002403ED"/>
    <w:rsid w:val="0024057B"/>
    <w:rsid w:val="002406A4"/>
    <w:rsid w:val="002406BA"/>
    <w:rsid w:val="00240716"/>
    <w:rsid w:val="0024084F"/>
    <w:rsid w:val="00240B66"/>
    <w:rsid w:val="00240BF5"/>
    <w:rsid w:val="00240C73"/>
    <w:rsid w:val="00240C87"/>
    <w:rsid w:val="00240CA5"/>
    <w:rsid w:val="00240D03"/>
    <w:rsid w:val="00240EA5"/>
    <w:rsid w:val="00240ED1"/>
    <w:rsid w:val="00241086"/>
    <w:rsid w:val="0024129A"/>
    <w:rsid w:val="00241324"/>
    <w:rsid w:val="00241504"/>
    <w:rsid w:val="002415C4"/>
    <w:rsid w:val="00241631"/>
    <w:rsid w:val="002416CA"/>
    <w:rsid w:val="00241812"/>
    <w:rsid w:val="00241867"/>
    <w:rsid w:val="00241A91"/>
    <w:rsid w:val="00241C96"/>
    <w:rsid w:val="00241D0F"/>
    <w:rsid w:val="00241F72"/>
    <w:rsid w:val="00242322"/>
    <w:rsid w:val="0024235A"/>
    <w:rsid w:val="00242399"/>
    <w:rsid w:val="002424DD"/>
    <w:rsid w:val="0024265A"/>
    <w:rsid w:val="0024267D"/>
    <w:rsid w:val="002426C0"/>
    <w:rsid w:val="002427D6"/>
    <w:rsid w:val="002427E8"/>
    <w:rsid w:val="002428C0"/>
    <w:rsid w:val="002428E2"/>
    <w:rsid w:val="002429E3"/>
    <w:rsid w:val="00242B2D"/>
    <w:rsid w:val="00242C54"/>
    <w:rsid w:val="00242CF3"/>
    <w:rsid w:val="00242D80"/>
    <w:rsid w:val="00242EF4"/>
    <w:rsid w:val="00242F9D"/>
    <w:rsid w:val="00243003"/>
    <w:rsid w:val="0024330B"/>
    <w:rsid w:val="0024336B"/>
    <w:rsid w:val="0024341F"/>
    <w:rsid w:val="0024358C"/>
    <w:rsid w:val="0024380D"/>
    <w:rsid w:val="00243A74"/>
    <w:rsid w:val="00243ACC"/>
    <w:rsid w:val="00243C2A"/>
    <w:rsid w:val="00243C6C"/>
    <w:rsid w:val="00243E3E"/>
    <w:rsid w:val="00243F58"/>
    <w:rsid w:val="00243F7D"/>
    <w:rsid w:val="00243FCF"/>
    <w:rsid w:val="0024402B"/>
    <w:rsid w:val="00244257"/>
    <w:rsid w:val="00244322"/>
    <w:rsid w:val="002443C9"/>
    <w:rsid w:val="002445FF"/>
    <w:rsid w:val="0024468C"/>
    <w:rsid w:val="002448E6"/>
    <w:rsid w:val="0024499E"/>
    <w:rsid w:val="002449F9"/>
    <w:rsid w:val="00244C1C"/>
    <w:rsid w:val="00244C44"/>
    <w:rsid w:val="00244C98"/>
    <w:rsid w:val="00244CF7"/>
    <w:rsid w:val="00244CFE"/>
    <w:rsid w:val="00244D4B"/>
    <w:rsid w:val="00244D8B"/>
    <w:rsid w:val="00244DDE"/>
    <w:rsid w:val="00244E1D"/>
    <w:rsid w:val="00244E37"/>
    <w:rsid w:val="00244E57"/>
    <w:rsid w:val="00244ED4"/>
    <w:rsid w:val="00245011"/>
    <w:rsid w:val="0024510D"/>
    <w:rsid w:val="002452F0"/>
    <w:rsid w:val="0024546E"/>
    <w:rsid w:val="0024567D"/>
    <w:rsid w:val="00245820"/>
    <w:rsid w:val="00245887"/>
    <w:rsid w:val="002458C8"/>
    <w:rsid w:val="0024592B"/>
    <w:rsid w:val="00245C9B"/>
    <w:rsid w:val="00245D1C"/>
    <w:rsid w:val="00245E20"/>
    <w:rsid w:val="00245F5B"/>
    <w:rsid w:val="00245F82"/>
    <w:rsid w:val="00246081"/>
    <w:rsid w:val="00246312"/>
    <w:rsid w:val="00246636"/>
    <w:rsid w:val="00246709"/>
    <w:rsid w:val="002467D7"/>
    <w:rsid w:val="00246913"/>
    <w:rsid w:val="00246933"/>
    <w:rsid w:val="00246999"/>
    <w:rsid w:val="00246AB2"/>
    <w:rsid w:val="00246AB8"/>
    <w:rsid w:val="00246AC2"/>
    <w:rsid w:val="00246B15"/>
    <w:rsid w:val="00246B35"/>
    <w:rsid w:val="00246BE2"/>
    <w:rsid w:val="00246C18"/>
    <w:rsid w:val="002470FE"/>
    <w:rsid w:val="0024729B"/>
    <w:rsid w:val="00247487"/>
    <w:rsid w:val="0024752D"/>
    <w:rsid w:val="0024772E"/>
    <w:rsid w:val="0024781A"/>
    <w:rsid w:val="00247B14"/>
    <w:rsid w:val="00247B2A"/>
    <w:rsid w:val="00247D03"/>
    <w:rsid w:val="00247DCF"/>
    <w:rsid w:val="00247DEE"/>
    <w:rsid w:val="00247E89"/>
    <w:rsid w:val="00247E8E"/>
    <w:rsid w:val="00247ECB"/>
    <w:rsid w:val="00247F0E"/>
    <w:rsid w:val="00247FAF"/>
    <w:rsid w:val="00247FB2"/>
    <w:rsid w:val="0025000C"/>
    <w:rsid w:val="002501E4"/>
    <w:rsid w:val="002502C2"/>
    <w:rsid w:val="0025050B"/>
    <w:rsid w:val="0025058E"/>
    <w:rsid w:val="002505FF"/>
    <w:rsid w:val="002509F5"/>
    <w:rsid w:val="00250B19"/>
    <w:rsid w:val="00250B89"/>
    <w:rsid w:val="00250C10"/>
    <w:rsid w:val="00250D5C"/>
    <w:rsid w:val="00250EE9"/>
    <w:rsid w:val="00250F0B"/>
    <w:rsid w:val="00250F8C"/>
    <w:rsid w:val="002510B6"/>
    <w:rsid w:val="002510D9"/>
    <w:rsid w:val="0025115E"/>
    <w:rsid w:val="002511D3"/>
    <w:rsid w:val="00251671"/>
    <w:rsid w:val="00251977"/>
    <w:rsid w:val="00251996"/>
    <w:rsid w:val="00251A32"/>
    <w:rsid w:val="00251AD3"/>
    <w:rsid w:val="00251C64"/>
    <w:rsid w:val="00251E47"/>
    <w:rsid w:val="00251EE4"/>
    <w:rsid w:val="0025227A"/>
    <w:rsid w:val="002523FD"/>
    <w:rsid w:val="00252508"/>
    <w:rsid w:val="0025260F"/>
    <w:rsid w:val="002527F3"/>
    <w:rsid w:val="002528D5"/>
    <w:rsid w:val="00252A72"/>
    <w:rsid w:val="00252B53"/>
    <w:rsid w:val="00252C17"/>
    <w:rsid w:val="00252C5F"/>
    <w:rsid w:val="00252FEB"/>
    <w:rsid w:val="00253004"/>
    <w:rsid w:val="0025303A"/>
    <w:rsid w:val="00253314"/>
    <w:rsid w:val="0025356C"/>
    <w:rsid w:val="002536C3"/>
    <w:rsid w:val="002538F0"/>
    <w:rsid w:val="0025392B"/>
    <w:rsid w:val="00253A13"/>
    <w:rsid w:val="00253A91"/>
    <w:rsid w:val="00253B1E"/>
    <w:rsid w:val="00253C2E"/>
    <w:rsid w:val="00253DDA"/>
    <w:rsid w:val="00253EFA"/>
    <w:rsid w:val="00253F80"/>
    <w:rsid w:val="0025416F"/>
    <w:rsid w:val="002542EC"/>
    <w:rsid w:val="002543AC"/>
    <w:rsid w:val="002543B5"/>
    <w:rsid w:val="00254406"/>
    <w:rsid w:val="0025445E"/>
    <w:rsid w:val="0025447B"/>
    <w:rsid w:val="002544D2"/>
    <w:rsid w:val="00254706"/>
    <w:rsid w:val="0025476E"/>
    <w:rsid w:val="002547BB"/>
    <w:rsid w:val="0025492F"/>
    <w:rsid w:val="002549CC"/>
    <w:rsid w:val="00254B45"/>
    <w:rsid w:val="00254DAE"/>
    <w:rsid w:val="002552E1"/>
    <w:rsid w:val="0025535E"/>
    <w:rsid w:val="002553A8"/>
    <w:rsid w:val="00255534"/>
    <w:rsid w:val="00255562"/>
    <w:rsid w:val="00255811"/>
    <w:rsid w:val="00255873"/>
    <w:rsid w:val="00255ADC"/>
    <w:rsid w:val="00255B75"/>
    <w:rsid w:val="00255BE8"/>
    <w:rsid w:val="00255BFE"/>
    <w:rsid w:val="00255CD7"/>
    <w:rsid w:val="00255D82"/>
    <w:rsid w:val="00255E57"/>
    <w:rsid w:val="00255FF4"/>
    <w:rsid w:val="00256023"/>
    <w:rsid w:val="0025642A"/>
    <w:rsid w:val="002565F7"/>
    <w:rsid w:val="0025670C"/>
    <w:rsid w:val="00256776"/>
    <w:rsid w:val="002568B9"/>
    <w:rsid w:val="00256927"/>
    <w:rsid w:val="002569F3"/>
    <w:rsid w:val="00256C14"/>
    <w:rsid w:val="00256FEF"/>
    <w:rsid w:val="002571AE"/>
    <w:rsid w:val="002571F4"/>
    <w:rsid w:val="00257252"/>
    <w:rsid w:val="002572CF"/>
    <w:rsid w:val="0025735C"/>
    <w:rsid w:val="00257563"/>
    <w:rsid w:val="002576EA"/>
    <w:rsid w:val="00257787"/>
    <w:rsid w:val="0025781A"/>
    <w:rsid w:val="00257AB3"/>
    <w:rsid w:val="00257B07"/>
    <w:rsid w:val="00257BC9"/>
    <w:rsid w:val="00257C61"/>
    <w:rsid w:val="00257C68"/>
    <w:rsid w:val="00257CA5"/>
    <w:rsid w:val="00257DC5"/>
    <w:rsid w:val="00257DDA"/>
    <w:rsid w:val="00257DF8"/>
    <w:rsid w:val="00260057"/>
    <w:rsid w:val="002600C2"/>
    <w:rsid w:val="002600D8"/>
    <w:rsid w:val="002600E1"/>
    <w:rsid w:val="002601B3"/>
    <w:rsid w:val="002604B1"/>
    <w:rsid w:val="00260531"/>
    <w:rsid w:val="002605D0"/>
    <w:rsid w:val="002605F4"/>
    <w:rsid w:val="0026063C"/>
    <w:rsid w:val="00260650"/>
    <w:rsid w:val="00260831"/>
    <w:rsid w:val="00260911"/>
    <w:rsid w:val="00260A84"/>
    <w:rsid w:val="00260BEE"/>
    <w:rsid w:val="00260C34"/>
    <w:rsid w:val="00260E1B"/>
    <w:rsid w:val="00260F94"/>
    <w:rsid w:val="00261023"/>
    <w:rsid w:val="002610E5"/>
    <w:rsid w:val="002613A3"/>
    <w:rsid w:val="00261410"/>
    <w:rsid w:val="00261436"/>
    <w:rsid w:val="00261533"/>
    <w:rsid w:val="00261654"/>
    <w:rsid w:val="002616A5"/>
    <w:rsid w:val="00261709"/>
    <w:rsid w:val="002617B7"/>
    <w:rsid w:val="0026189C"/>
    <w:rsid w:val="002618B0"/>
    <w:rsid w:val="002619F2"/>
    <w:rsid w:val="00261AED"/>
    <w:rsid w:val="00261B8C"/>
    <w:rsid w:val="00261C87"/>
    <w:rsid w:val="00261E27"/>
    <w:rsid w:val="00261ECF"/>
    <w:rsid w:val="00261EF1"/>
    <w:rsid w:val="00261FE8"/>
    <w:rsid w:val="00262191"/>
    <w:rsid w:val="0026221E"/>
    <w:rsid w:val="0026222F"/>
    <w:rsid w:val="002622D7"/>
    <w:rsid w:val="002625FE"/>
    <w:rsid w:val="0026267F"/>
    <w:rsid w:val="00262947"/>
    <w:rsid w:val="00262A64"/>
    <w:rsid w:val="00262A66"/>
    <w:rsid w:val="00262AA0"/>
    <w:rsid w:val="00262AB8"/>
    <w:rsid w:val="00262BFF"/>
    <w:rsid w:val="00262CA6"/>
    <w:rsid w:val="00262CFB"/>
    <w:rsid w:val="00262EF9"/>
    <w:rsid w:val="00262F85"/>
    <w:rsid w:val="00263053"/>
    <w:rsid w:val="002630DC"/>
    <w:rsid w:val="00263178"/>
    <w:rsid w:val="0026317B"/>
    <w:rsid w:val="00263253"/>
    <w:rsid w:val="00263335"/>
    <w:rsid w:val="002634B5"/>
    <w:rsid w:val="002635BC"/>
    <w:rsid w:val="00263662"/>
    <w:rsid w:val="0026367F"/>
    <w:rsid w:val="0026373E"/>
    <w:rsid w:val="0026392C"/>
    <w:rsid w:val="00263A4B"/>
    <w:rsid w:val="00263BAF"/>
    <w:rsid w:val="00263D13"/>
    <w:rsid w:val="0026410F"/>
    <w:rsid w:val="0026411E"/>
    <w:rsid w:val="00264152"/>
    <w:rsid w:val="00264163"/>
    <w:rsid w:val="00264256"/>
    <w:rsid w:val="00264409"/>
    <w:rsid w:val="002645A9"/>
    <w:rsid w:val="002646F4"/>
    <w:rsid w:val="002648C8"/>
    <w:rsid w:val="00264924"/>
    <w:rsid w:val="00264B4F"/>
    <w:rsid w:val="00264BCB"/>
    <w:rsid w:val="00264CF3"/>
    <w:rsid w:val="00264DC3"/>
    <w:rsid w:val="00264DD5"/>
    <w:rsid w:val="00264DEC"/>
    <w:rsid w:val="00264FC0"/>
    <w:rsid w:val="0026500D"/>
    <w:rsid w:val="00265074"/>
    <w:rsid w:val="002651FD"/>
    <w:rsid w:val="0026524F"/>
    <w:rsid w:val="002655D4"/>
    <w:rsid w:val="00265677"/>
    <w:rsid w:val="00265810"/>
    <w:rsid w:val="002658C8"/>
    <w:rsid w:val="00265BD2"/>
    <w:rsid w:val="00265C0B"/>
    <w:rsid w:val="00265C20"/>
    <w:rsid w:val="00265C2D"/>
    <w:rsid w:val="00265DAB"/>
    <w:rsid w:val="00265F57"/>
    <w:rsid w:val="002660F6"/>
    <w:rsid w:val="00266288"/>
    <w:rsid w:val="00266515"/>
    <w:rsid w:val="002665F0"/>
    <w:rsid w:val="00266790"/>
    <w:rsid w:val="00266890"/>
    <w:rsid w:val="00266A7C"/>
    <w:rsid w:val="00266AB2"/>
    <w:rsid w:val="00266ADF"/>
    <w:rsid w:val="00266CC6"/>
    <w:rsid w:val="00266D06"/>
    <w:rsid w:val="00266F28"/>
    <w:rsid w:val="00266F6D"/>
    <w:rsid w:val="00266F79"/>
    <w:rsid w:val="00267232"/>
    <w:rsid w:val="00267303"/>
    <w:rsid w:val="002673F1"/>
    <w:rsid w:val="002674F7"/>
    <w:rsid w:val="00267518"/>
    <w:rsid w:val="00267585"/>
    <w:rsid w:val="002675C9"/>
    <w:rsid w:val="00267770"/>
    <w:rsid w:val="002677EE"/>
    <w:rsid w:val="00267999"/>
    <w:rsid w:val="00267A19"/>
    <w:rsid w:val="00267A49"/>
    <w:rsid w:val="00267B65"/>
    <w:rsid w:val="00267B86"/>
    <w:rsid w:val="00267C51"/>
    <w:rsid w:val="00267E86"/>
    <w:rsid w:val="00267EF6"/>
    <w:rsid w:val="00270038"/>
    <w:rsid w:val="002702A6"/>
    <w:rsid w:val="002703E6"/>
    <w:rsid w:val="00270681"/>
    <w:rsid w:val="00270779"/>
    <w:rsid w:val="00270901"/>
    <w:rsid w:val="00270C57"/>
    <w:rsid w:val="00270C8E"/>
    <w:rsid w:val="00270CD2"/>
    <w:rsid w:val="00270D26"/>
    <w:rsid w:val="00270E0B"/>
    <w:rsid w:val="00270F61"/>
    <w:rsid w:val="00270FBE"/>
    <w:rsid w:val="0027103D"/>
    <w:rsid w:val="0027114C"/>
    <w:rsid w:val="00271253"/>
    <w:rsid w:val="0027152B"/>
    <w:rsid w:val="002718B6"/>
    <w:rsid w:val="002718DC"/>
    <w:rsid w:val="00271BD1"/>
    <w:rsid w:val="00271F15"/>
    <w:rsid w:val="00271FB8"/>
    <w:rsid w:val="0027200C"/>
    <w:rsid w:val="00272035"/>
    <w:rsid w:val="00272137"/>
    <w:rsid w:val="00272153"/>
    <w:rsid w:val="002721D7"/>
    <w:rsid w:val="0027223E"/>
    <w:rsid w:val="00272248"/>
    <w:rsid w:val="0027235A"/>
    <w:rsid w:val="00272452"/>
    <w:rsid w:val="00272503"/>
    <w:rsid w:val="00272529"/>
    <w:rsid w:val="002725D6"/>
    <w:rsid w:val="0027279F"/>
    <w:rsid w:val="00272929"/>
    <w:rsid w:val="00272931"/>
    <w:rsid w:val="002729C8"/>
    <w:rsid w:val="00272AA1"/>
    <w:rsid w:val="00272B23"/>
    <w:rsid w:val="00272BBA"/>
    <w:rsid w:val="00272CD9"/>
    <w:rsid w:val="00272D82"/>
    <w:rsid w:val="00272D86"/>
    <w:rsid w:val="00272E31"/>
    <w:rsid w:val="00273064"/>
    <w:rsid w:val="002732FF"/>
    <w:rsid w:val="00273460"/>
    <w:rsid w:val="002734AB"/>
    <w:rsid w:val="002736AC"/>
    <w:rsid w:val="0027377F"/>
    <w:rsid w:val="002737F8"/>
    <w:rsid w:val="002738ED"/>
    <w:rsid w:val="00273969"/>
    <w:rsid w:val="00273CED"/>
    <w:rsid w:val="00273D87"/>
    <w:rsid w:val="00273F95"/>
    <w:rsid w:val="00273FCE"/>
    <w:rsid w:val="00273FE9"/>
    <w:rsid w:val="00274090"/>
    <w:rsid w:val="00274214"/>
    <w:rsid w:val="00274385"/>
    <w:rsid w:val="002743A4"/>
    <w:rsid w:val="00274751"/>
    <w:rsid w:val="00274767"/>
    <w:rsid w:val="0027478E"/>
    <w:rsid w:val="00274834"/>
    <w:rsid w:val="0027495E"/>
    <w:rsid w:val="00274C5C"/>
    <w:rsid w:val="00275018"/>
    <w:rsid w:val="002750E6"/>
    <w:rsid w:val="0027512E"/>
    <w:rsid w:val="002752E8"/>
    <w:rsid w:val="00275343"/>
    <w:rsid w:val="00275497"/>
    <w:rsid w:val="002756DA"/>
    <w:rsid w:val="00275807"/>
    <w:rsid w:val="0027580F"/>
    <w:rsid w:val="00275CC4"/>
    <w:rsid w:val="00275E03"/>
    <w:rsid w:val="00275E4E"/>
    <w:rsid w:val="00276108"/>
    <w:rsid w:val="0027617D"/>
    <w:rsid w:val="00276253"/>
    <w:rsid w:val="00276255"/>
    <w:rsid w:val="002763A9"/>
    <w:rsid w:val="002765D4"/>
    <w:rsid w:val="00276782"/>
    <w:rsid w:val="002767AE"/>
    <w:rsid w:val="0027689A"/>
    <w:rsid w:val="002769A7"/>
    <w:rsid w:val="00276A0E"/>
    <w:rsid w:val="00276A9D"/>
    <w:rsid w:val="00276CEF"/>
    <w:rsid w:val="00276D4B"/>
    <w:rsid w:val="00276D72"/>
    <w:rsid w:val="00276E44"/>
    <w:rsid w:val="00276E69"/>
    <w:rsid w:val="00276F2D"/>
    <w:rsid w:val="00276FC1"/>
    <w:rsid w:val="00276FDD"/>
    <w:rsid w:val="002770A3"/>
    <w:rsid w:val="00277294"/>
    <w:rsid w:val="002773BE"/>
    <w:rsid w:val="002774CA"/>
    <w:rsid w:val="00277521"/>
    <w:rsid w:val="0027756C"/>
    <w:rsid w:val="002775C7"/>
    <w:rsid w:val="0027762A"/>
    <w:rsid w:val="0027779C"/>
    <w:rsid w:val="002777EA"/>
    <w:rsid w:val="00277848"/>
    <w:rsid w:val="00277B57"/>
    <w:rsid w:val="00277C45"/>
    <w:rsid w:val="00277C67"/>
    <w:rsid w:val="00277E7D"/>
    <w:rsid w:val="00280049"/>
    <w:rsid w:val="0028008A"/>
    <w:rsid w:val="00280131"/>
    <w:rsid w:val="0028016D"/>
    <w:rsid w:val="00280180"/>
    <w:rsid w:val="00280197"/>
    <w:rsid w:val="00280257"/>
    <w:rsid w:val="002802AE"/>
    <w:rsid w:val="0028054E"/>
    <w:rsid w:val="00280569"/>
    <w:rsid w:val="00280710"/>
    <w:rsid w:val="002807D5"/>
    <w:rsid w:val="00280BB4"/>
    <w:rsid w:val="00280F72"/>
    <w:rsid w:val="00281069"/>
    <w:rsid w:val="002810B1"/>
    <w:rsid w:val="0028115B"/>
    <w:rsid w:val="002811F8"/>
    <w:rsid w:val="002813CE"/>
    <w:rsid w:val="002813E5"/>
    <w:rsid w:val="00281562"/>
    <w:rsid w:val="00281765"/>
    <w:rsid w:val="00281822"/>
    <w:rsid w:val="00281975"/>
    <w:rsid w:val="0028198A"/>
    <w:rsid w:val="00281AC3"/>
    <w:rsid w:val="00281B66"/>
    <w:rsid w:val="00281C30"/>
    <w:rsid w:val="00281DFD"/>
    <w:rsid w:val="00281E9C"/>
    <w:rsid w:val="00281ED9"/>
    <w:rsid w:val="00281F42"/>
    <w:rsid w:val="00281F48"/>
    <w:rsid w:val="00281F89"/>
    <w:rsid w:val="00282005"/>
    <w:rsid w:val="00282159"/>
    <w:rsid w:val="002821DA"/>
    <w:rsid w:val="00282376"/>
    <w:rsid w:val="0028249B"/>
    <w:rsid w:val="00282698"/>
    <w:rsid w:val="002829D0"/>
    <w:rsid w:val="00282B08"/>
    <w:rsid w:val="00282C39"/>
    <w:rsid w:val="00282C5B"/>
    <w:rsid w:val="00282CF1"/>
    <w:rsid w:val="00282CFC"/>
    <w:rsid w:val="00282D00"/>
    <w:rsid w:val="00282DF7"/>
    <w:rsid w:val="00282E7D"/>
    <w:rsid w:val="0028312A"/>
    <w:rsid w:val="00283154"/>
    <w:rsid w:val="00283180"/>
    <w:rsid w:val="002831F0"/>
    <w:rsid w:val="00283211"/>
    <w:rsid w:val="00283271"/>
    <w:rsid w:val="002832D5"/>
    <w:rsid w:val="00283338"/>
    <w:rsid w:val="0028333D"/>
    <w:rsid w:val="002834D3"/>
    <w:rsid w:val="00283836"/>
    <w:rsid w:val="00283A50"/>
    <w:rsid w:val="00283A7B"/>
    <w:rsid w:val="00283A96"/>
    <w:rsid w:val="00283B0F"/>
    <w:rsid w:val="00283C50"/>
    <w:rsid w:val="00283C5F"/>
    <w:rsid w:val="00283EF3"/>
    <w:rsid w:val="00283F88"/>
    <w:rsid w:val="00283FD1"/>
    <w:rsid w:val="00284075"/>
    <w:rsid w:val="00284258"/>
    <w:rsid w:val="002842A0"/>
    <w:rsid w:val="00284347"/>
    <w:rsid w:val="00284538"/>
    <w:rsid w:val="00284554"/>
    <w:rsid w:val="00284646"/>
    <w:rsid w:val="00284657"/>
    <w:rsid w:val="0028490A"/>
    <w:rsid w:val="002849FD"/>
    <w:rsid w:val="00284ACA"/>
    <w:rsid w:val="00284B2E"/>
    <w:rsid w:val="00284BEB"/>
    <w:rsid w:val="00284C84"/>
    <w:rsid w:val="00284FE1"/>
    <w:rsid w:val="00285125"/>
    <w:rsid w:val="00285413"/>
    <w:rsid w:val="002854EA"/>
    <w:rsid w:val="00285510"/>
    <w:rsid w:val="00285574"/>
    <w:rsid w:val="00285711"/>
    <w:rsid w:val="002857BE"/>
    <w:rsid w:val="00285D41"/>
    <w:rsid w:val="00285D5C"/>
    <w:rsid w:val="00285DAA"/>
    <w:rsid w:val="00285EA4"/>
    <w:rsid w:val="00285FDE"/>
    <w:rsid w:val="002860CB"/>
    <w:rsid w:val="0028612C"/>
    <w:rsid w:val="002861A4"/>
    <w:rsid w:val="002862B5"/>
    <w:rsid w:val="002864EE"/>
    <w:rsid w:val="00286612"/>
    <w:rsid w:val="0028670C"/>
    <w:rsid w:val="002867AF"/>
    <w:rsid w:val="00286898"/>
    <w:rsid w:val="002868A9"/>
    <w:rsid w:val="0028698A"/>
    <w:rsid w:val="00286A9E"/>
    <w:rsid w:val="00286C86"/>
    <w:rsid w:val="00286CB0"/>
    <w:rsid w:val="00286CF1"/>
    <w:rsid w:val="00286E67"/>
    <w:rsid w:val="00286E9E"/>
    <w:rsid w:val="00286EE8"/>
    <w:rsid w:val="00286F68"/>
    <w:rsid w:val="00286FA3"/>
    <w:rsid w:val="00286FE0"/>
    <w:rsid w:val="0028701D"/>
    <w:rsid w:val="002871FA"/>
    <w:rsid w:val="00287255"/>
    <w:rsid w:val="002875E7"/>
    <w:rsid w:val="00287C35"/>
    <w:rsid w:val="00287C9D"/>
    <w:rsid w:val="00287D6B"/>
    <w:rsid w:val="00287DCA"/>
    <w:rsid w:val="00287F13"/>
    <w:rsid w:val="00287F9D"/>
    <w:rsid w:val="0028C2F9"/>
    <w:rsid w:val="0029036F"/>
    <w:rsid w:val="0029060B"/>
    <w:rsid w:val="002906C7"/>
    <w:rsid w:val="00290821"/>
    <w:rsid w:val="0029088B"/>
    <w:rsid w:val="00290A5D"/>
    <w:rsid w:val="00290AD6"/>
    <w:rsid w:val="00290D6A"/>
    <w:rsid w:val="00290D95"/>
    <w:rsid w:val="00290FB4"/>
    <w:rsid w:val="00290FFD"/>
    <w:rsid w:val="002910B5"/>
    <w:rsid w:val="00291165"/>
    <w:rsid w:val="002911B4"/>
    <w:rsid w:val="00291225"/>
    <w:rsid w:val="002914AA"/>
    <w:rsid w:val="00291540"/>
    <w:rsid w:val="002915A8"/>
    <w:rsid w:val="002915C0"/>
    <w:rsid w:val="0029174B"/>
    <w:rsid w:val="00291757"/>
    <w:rsid w:val="00291953"/>
    <w:rsid w:val="00291A09"/>
    <w:rsid w:val="00291B05"/>
    <w:rsid w:val="00291BDD"/>
    <w:rsid w:val="00291D86"/>
    <w:rsid w:val="00291DB6"/>
    <w:rsid w:val="00291EF6"/>
    <w:rsid w:val="00292011"/>
    <w:rsid w:val="002922A9"/>
    <w:rsid w:val="00292334"/>
    <w:rsid w:val="00292594"/>
    <w:rsid w:val="0029269F"/>
    <w:rsid w:val="002927D6"/>
    <w:rsid w:val="00292B08"/>
    <w:rsid w:val="00292B27"/>
    <w:rsid w:val="00292E79"/>
    <w:rsid w:val="00292E94"/>
    <w:rsid w:val="00292F47"/>
    <w:rsid w:val="0029302B"/>
    <w:rsid w:val="00293555"/>
    <w:rsid w:val="002935AA"/>
    <w:rsid w:val="002937B8"/>
    <w:rsid w:val="00293953"/>
    <w:rsid w:val="00293ABD"/>
    <w:rsid w:val="00293AD4"/>
    <w:rsid w:val="00293E09"/>
    <w:rsid w:val="00293E1B"/>
    <w:rsid w:val="00293F0D"/>
    <w:rsid w:val="00293F3A"/>
    <w:rsid w:val="00294305"/>
    <w:rsid w:val="002945C7"/>
    <w:rsid w:val="002946C8"/>
    <w:rsid w:val="0029483F"/>
    <w:rsid w:val="002948ED"/>
    <w:rsid w:val="002949D5"/>
    <w:rsid w:val="002949E9"/>
    <w:rsid w:val="00294BC1"/>
    <w:rsid w:val="00294C4F"/>
    <w:rsid w:val="00294CEF"/>
    <w:rsid w:val="00294D72"/>
    <w:rsid w:val="00294DF4"/>
    <w:rsid w:val="00294E9C"/>
    <w:rsid w:val="002950EE"/>
    <w:rsid w:val="002952B2"/>
    <w:rsid w:val="002953D5"/>
    <w:rsid w:val="002955AF"/>
    <w:rsid w:val="0029582D"/>
    <w:rsid w:val="002958E2"/>
    <w:rsid w:val="0029592C"/>
    <w:rsid w:val="00295A8E"/>
    <w:rsid w:val="00295D7D"/>
    <w:rsid w:val="00295E85"/>
    <w:rsid w:val="00295EE4"/>
    <w:rsid w:val="00295FCE"/>
    <w:rsid w:val="0029620F"/>
    <w:rsid w:val="0029636D"/>
    <w:rsid w:val="002963D1"/>
    <w:rsid w:val="002964B4"/>
    <w:rsid w:val="0029650F"/>
    <w:rsid w:val="002966FB"/>
    <w:rsid w:val="002967E0"/>
    <w:rsid w:val="00296AAB"/>
    <w:rsid w:val="00296AFA"/>
    <w:rsid w:val="00296D21"/>
    <w:rsid w:val="00296D6D"/>
    <w:rsid w:val="00296DAD"/>
    <w:rsid w:val="00296DB3"/>
    <w:rsid w:val="00296E1F"/>
    <w:rsid w:val="0029712D"/>
    <w:rsid w:val="00297606"/>
    <w:rsid w:val="00297678"/>
    <w:rsid w:val="00297785"/>
    <w:rsid w:val="00297835"/>
    <w:rsid w:val="00297977"/>
    <w:rsid w:val="00297C5F"/>
    <w:rsid w:val="00297C98"/>
    <w:rsid w:val="00297CC1"/>
    <w:rsid w:val="00297CFE"/>
    <w:rsid w:val="00297D82"/>
    <w:rsid w:val="00297FD0"/>
    <w:rsid w:val="002A0024"/>
    <w:rsid w:val="002A010E"/>
    <w:rsid w:val="002A0140"/>
    <w:rsid w:val="002A02CB"/>
    <w:rsid w:val="002A0320"/>
    <w:rsid w:val="002A0428"/>
    <w:rsid w:val="002A0540"/>
    <w:rsid w:val="002A05F0"/>
    <w:rsid w:val="002A05F5"/>
    <w:rsid w:val="002A0621"/>
    <w:rsid w:val="002A0BD8"/>
    <w:rsid w:val="002A0DE4"/>
    <w:rsid w:val="002A0F0D"/>
    <w:rsid w:val="002A0FFE"/>
    <w:rsid w:val="002A1109"/>
    <w:rsid w:val="002A1126"/>
    <w:rsid w:val="002A1181"/>
    <w:rsid w:val="002A1200"/>
    <w:rsid w:val="002A12C2"/>
    <w:rsid w:val="002A12EF"/>
    <w:rsid w:val="002A15B3"/>
    <w:rsid w:val="002A1656"/>
    <w:rsid w:val="002A1721"/>
    <w:rsid w:val="002A17D5"/>
    <w:rsid w:val="002A1974"/>
    <w:rsid w:val="002A1A0C"/>
    <w:rsid w:val="002A1BF9"/>
    <w:rsid w:val="002A1BFD"/>
    <w:rsid w:val="002A1C1F"/>
    <w:rsid w:val="002A1DD4"/>
    <w:rsid w:val="002A1E20"/>
    <w:rsid w:val="002A1E46"/>
    <w:rsid w:val="002A1F37"/>
    <w:rsid w:val="002A22A3"/>
    <w:rsid w:val="002A2377"/>
    <w:rsid w:val="002A23A4"/>
    <w:rsid w:val="002A23B7"/>
    <w:rsid w:val="002A24CB"/>
    <w:rsid w:val="002A2545"/>
    <w:rsid w:val="002A2564"/>
    <w:rsid w:val="002A25B8"/>
    <w:rsid w:val="002A29F0"/>
    <w:rsid w:val="002A2A3F"/>
    <w:rsid w:val="002A2A42"/>
    <w:rsid w:val="002A2B6F"/>
    <w:rsid w:val="002A2E3C"/>
    <w:rsid w:val="002A2EB4"/>
    <w:rsid w:val="002A2FA9"/>
    <w:rsid w:val="002A2FFE"/>
    <w:rsid w:val="002A30C7"/>
    <w:rsid w:val="002A31A3"/>
    <w:rsid w:val="002A31BA"/>
    <w:rsid w:val="002A31C7"/>
    <w:rsid w:val="002A3405"/>
    <w:rsid w:val="002A34B2"/>
    <w:rsid w:val="002A3518"/>
    <w:rsid w:val="002A352A"/>
    <w:rsid w:val="002A39C3"/>
    <w:rsid w:val="002A3ADC"/>
    <w:rsid w:val="002A3B9C"/>
    <w:rsid w:val="002A3DD8"/>
    <w:rsid w:val="002A3E33"/>
    <w:rsid w:val="002A3E59"/>
    <w:rsid w:val="002A3EA6"/>
    <w:rsid w:val="002A3FBE"/>
    <w:rsid w:val="002A3FCC"/>
    <w:rsid w:val="002A42E2"/>
    <w:rsid w:val="002A4338"/>
    <w:rsid w:val="002A447F"/>
    <w:rsid w:val="002A4481"/>
    <w:rsid w:val="002A44F4"/>
    <w:rsid w:val="002A4942"/>
    <w:rsid w:val="002A4A5C"/>
    <w:rsid w:val="002A4ACE"/>
    <w:rsid w:val="002A4B05"/>
    <w:rsid w:val="002A4B54"/>
    <w:rsid w:val="002A4C70"/>
    <w:rsid w:val="002A4CD2"/>
    <w:rsid w:val="002A5085"/>
    <w:rsid w:val="002A51FA"/>
    <w:rsid w:val="002A559A"/>
    <w:rsid w:val="002A559D"/>
    <w:rsid w:val="002A56BE"/>
    <w:rsid w:val="002A56E5"/>
    <w:rsid w:val="002A5765"/>
    <w:rsid w:val="002A57AF"/>
    <w:rsid w:val="002A58DE"/>
    <w:rsid w:val="002A5A5E"/>
    <w:rsid w:val="002A5A91"/>
    <w:rsid w:val="002A5B76"/>
    <w:rsid w:val="002A5C22"/>
    <w:rsid w:val="002A5C3F"/>
    <w:rsid w:val="002A5C9D"/>
    <w:rsid w:val="002A5CDA"/>
    <w:rsid w:val="002A5D87"/>
    <w:rsid w:val="002A5EF2"/>
    <w:rsid w:val="002A61FD"/>
    <w:rsid w:val="002A6575"/>
    <w:rsid w:val="002A6947"/>
    <w:rsid w:val="002A6A85"/>
    <w:rsid w:val="002A6BB7"/>
    <w:rsid w:val="002A6BE5"/>
    <w:rsid w:val="002A6D73"/>
    <w:rsid w:val="002A6E72"/>
    <w:rsid w:val="002A70C3"/>
    <w:rsid w:val="002A70E1"/>
    <w:rsid w:val="002A72A6"/>
    <w:rsid w:val="002A72B3"/>
    <w:rsid w:val="002A72DC"/>
    <w:rsid w:val="002A7383"/>
    <w:rsid w:val="002A73B2"/>
    <w:rsid w:val="002A7618"/>
    <w:rsid w:val="002A78CE"/>
    <w:rsid w:val="002A78F1"/>
    <w:rsid w:val="002A799E"/>
    <w:rsid w:val="002A7A98"/>
    <w:rsid w:val="002A7AFA"/>
    <w:rsid w:val="002A7CBE"/>
    <w:rsid w:val="002A7CE6"/>
    <w:rsid w:val="002A7D81"/>
    <w:rsid w:val="002A7E30"/>
    <w:rsid w:val="002A7E97"/>
    <w:rsid w:val="002A7F22"/>
    <w:rsid w:val="002A7F26"/>
    <w:rsid w:val="002A7FB0"/>
    <w:rsid w:val="002B0005"/>
    <w:rsid w:val="002B012C"/>
    <w:rsid w:val="002B02D3"/>
    <w:rsid w:val="002B0483"/>
    <w:rsid w:val="002B0545"/>
    <w:rsid w:val="002B054F"/>
    <w:rsid w:val="002B0562"/>
    <w:rsid w:val="002B05A1"/>
    <w:rsid w:val="002B05FA"/>
    <w:rsid w:val="002B0905"/>
    <w:rsid w:val="002B0A3C"/>
    <w:rsid w:val="002B0AD7"/>
    <w:rsid w:val="002B0B22"/>
    <w:rsid w:val="002B0B88"/>
    <w:rsid w:val="002B0CA8"/>
    <w:rsid w:val="002B0DA6"/>
    <w:rsid w:val="002B0E4B"/>
    <w:rsid w:val="002B10BA"/>
    <w:rsid w:val="002B120C"/>
    <w:rsid w:val="002B1256"/>
    <w:rsid w:val="002B132E"/>
    <w:rsid w:val="002B1394"/>
    <w:rsid w:val="002B13AA"/>
    <w:rsid w:val="002B140B"/>
    <w:rsid w:val="002B1479"/>
    <w:rsid w:val="002B1560"/>
    <w:rsid w:val="002B180F"/>
    <w:rsid w:val="002B182E"/>
    <w:rsid w:val="002B18A1"/>
    <w:rsid w:val="002B1A9F"/>
    <w:rsid w:val="002B1BEF"/>
    <w:rsid w:val="002B1C15"/>
    <w:rsid w:val="002B1D72"/>
    <w:rsid w:val="002B1DA4"/>
    <w:rsid w:val="002B1F37"/>
    <w:rsid w:val="002B216B"/>
    <w:rsid w:val="002B21CE"/>
    <w:rsid w:val="002B2372"/>
    <w:rsid w:val="002B251C"/>
    <w:rsid w:val="002B2564"/>
    <w:rsid w:val="002B2580"/>
    <w:rsid w:val="002B2593"/>
    <w:rsid w:val="002B2767"/>
    <w:rsid w:val="002B2813"/>
    <w:rsid w:val="002B2818"/>
    <w:rsid w:val="002B2993"/>
    <w:rsid w:val="002B2BCB"/>
    <w:rsid w:val="002B2C55"/>
    <w:rsid w:val="002B2CBD"/>
    <w:rsid w:val="002B2D04"/>
    <w:rsid w:val="002B2D6B"/>
    <w:rsid w:val="002B2F9C"/>
    <w:rsid w:val="002B2FA9"/>
    <w:rsid w:val="002B2FD2"/>
    <w:rsid w:val="002B309A"/>
    <w:rsid w:val="002B3156"/>
    <w:rsid w:val="002B32FD"/>
    <w:rsid w:val="002B33AE"/>
    <w:rsid w:val="002B34E9"/>
    <w:rsid w:val="002B3667"/>
    <w:rsid w:val="002B405C"/>
    <w:rsid w:val="002B4129"/>
    <w:rsid w:val="002B4445"/>
    <w:rsid w:val="002B479A"/>
    <w:rsid w:val="002B49B7"/>
    <w:rsid w:val="002B4CD5"/>
    <w:rsid w:val="002B4DA4"/>
    <w:rsid w:val="002B518E"/>
    <w:rsid w:val="002B534D"/>
    <w:rsid w:val="002B5751"/>
    <w:rsid w:val="002B5A08"/>
    <w:rsid w:val="002B5B1D"/>
    <w:rsid w:val="002B5BB3"/>
    <w:rsid w:val="002B5C8E"/>
    <w:rsid w:val="002B5E28"/>
    <w:rsid w:val="002B614F"/>
    <w:rsid w:val="002B62C7"/>
    <w:rsid w:val="002B6305"/>
    <w:rsid w:val="002B6462"/>
    <w:rsid w:val="002B6545"/>
    <w:rsid w:val="002B65AD"/>
    <w:rsid w:val="002B687B"/>
    <w:rsid w:val="002B6973"/>
    <w:rsid w:val="002B6C25"/>
    <w:rsid w:val="002B6DAB"/>
    <w:rsid w:val="002B7023"/>
    <w:rsid w:val="002B7249"/>
    <w:rsid w:val="002B72A0"/>
    <w:rsid w:val="002B72D3"/>
    <w:rsid w:val="002B7569"/>
    <w:rsid w:val="002B7773"/>
    <w:rsid w:val="002B77F1"/>
    <w:rsid w:val="002B79DA"/>
    <w:rsid w:val="002B7B9A"/>
    <w:rsid w:val="002B7DED"/>
    <w:rsid w:val="002B7F00"/>
    <w:rsid w:val="002B7F6D"/>
    <w:rsid w:val="002B7FBA"/>
    <w:rsid w:val="002C0015"/>
    <w:rsid w:val="002C010B"/>
    <w:rsid w:val="002C0622"/>
    <w:rsid w:val="002C06B7"/>
    <w:rsid w:val="002C0889"/>
    <w:rsid w:val="002C0C82"/>
    <w:rsid w:val="002C0CCF"/>
    <w:rsid w:val="002C12EE"/>
    <w:rsid w:val="002C139E"/>
    <w:rsid w:val="002C13CA"/>
    <w:rsid w:val="002C1403"/>
    <w:rsid w:val="002C14E4"/>
    <w:rsid w:val="002C15A0"/>
    <w:rsid w:val="002C170C"/>
    <w:rsid w:val="002C180A"/>
    <w:rsid w:val="002C185A"/>
    <w:rsid w:val="002C1876"/>
    <w:rsid w:val="002C1B90"/>
    <w:rsid w:val="002C1BA3"/>
    <w:rsid w:val="002C1C4D"/>
    <w:rsid w:val="002C1C79"/>
    <w:rsid w:val="002C1DB5"/>
    <w:rsid w:val="002C1DC2"/>
    <w:rsid w:val="002C1E40"/>
    <w:rsid w:val="002C1ED8"/>
    <w:rsid w:val="002C1F53"/>
    <w:rsid w:val="002C2078"/>
    <w:rsid w:val="002C21CB"/>
    <w:rsid w:val="002C2313"/>
    <w:rsid w:val="002C2403"/>
    <w:rsid w:val="002C24A0"/>
    <w:rsid w:val="002C26EC"/>
    <w:rsid w:val="002C2792"/>
    <w:rsid w:val="002C298B"/>
    <w:rsid w:val="002C29E8"/>
    <w:rsid w:val="002C30A5"/>
    <w:rsid w:val="002C3131"/>
    <w:rsid w:val="002C3151"/>
    <w:rsid w:val="002C31AC"/>
    <w:rsid w:val="002C32DB"/>
    <w:rsid w:val="002C337F"/>
    <w:rsid w:val="002C3388"/>
    <w:rsid w:val="002C3581"/>
    <w:rsid w:val="002C3622"/>
    <w:rsid w:val="002C36AA"/>
    <w:rsid w:val="002C374D"/>
    <w:rsid w:val="002C3828"/>
    <w:rsid w:val="002C39BB"/>
    <w:rsid w:val="002C39CA"/>
    <w:rsid w:val="002C39FE"/>
    <w:rsid w:val="002C3B18"/>
    <w:rsid w:val="002C3BF6"/>
    <w:rsid w:val="002C3D89"/>
    <w:rsid w:val="002C3EC2"/>
    <w:rsid w:val="002C401B"/>
    <w:rsid w:val="002C4037"/>
    <w:rsid w:val="002C4087"/>
    <w:rsid w:val="002C4117"/>
    <w:rsid w:val="002C41C0"/>
    <w:rsid w:val="002C4374"/>
    <w:rsid w:val="002C43EF"/>
    <w:rsid w:val="002C4549"/>
    <w:rsid w:val="002C4652"/>
    <w:rsid w:val="002C4777"/>
    <w:rsid w:val="002C48C2"/>
    <w:rsid w:val="002C496D"/>
    <w:rsid w:val="002C49AD"/>
    <w:rsid w:val="002C4C94"/>
    <w:rsid w:val="002C4C97"/>
    <w:rsid w:val="002C5280"/>
    <w:rsid w:val="002C52F8"/>
    <w:rsid w:val="002C5591"/>
    <w:rsid w:val="002C56BC"/>
    <w:rsid w:val="002C56CC"/>
    <w:rsid w:val="002C584D"/>
    <w:rsid w:val="002C589E"/>
    <w:rsid w:val="002C58E2"/>
    <w:rsid w:val="002C5972"/>
    <w:rsid w:val="002C59CC"/>
    <w:rsid w:val="002C5CDA"/>
    <w:rsid w:val="002C5D11"/>
    <w:rsid w:val="002C5D94"/>
    <w:rsid w:val="002C5EBD"/>
    <w:rsid w:val="002C62BF"/>
    <w:rsid w:val="002C63AC"/>
    <w:rsid w:val="002C6646"/>
    <w:rsid w:val="002C6A97"/>
    <w:rsid w:val="002C6C9D"/>
    <w:rsid w:val="002C6CA9"/>
    <w:rsid w:val="002C6D65"/>
    <w:rsid w:val="002C6E3E"/>
    <w:rsid w:val="002C6F91"/>
    <w:rsid w:val="002C70C6"/>
    <w:rsid w:val="002C72C9"/>
    <w:rsid w:val="002C796E"/>
    <w:rsid w:val="002C7B70"/>
    <w:rsid w:val="002C7B95"/>
    <w:rsid w:val="002C7BA0"/>
    <w:rsid w:val="002C7C36"/>
    <w:rsid w:val="002C7E06"/>
    <w:rsid w:val="002D02DC"/>
    <w:rsid w:val="002D03B3"/>
    <w:rsid w:val="002D05CD"/>
    <w:rsid w:val="002D06D7"/>
    <w:rsid w:val="002D0724"/>
    <w:rsid w:val="002D07D3"/>
    <w:rsid w:val="002D0850"/>
    <w:rsid w:val="002D0879"/>
    <w:rsid w:val="002D0A09"/>
    <w:rsid w:val="002D0A45"/>
    <w:rsid w:val="002D0B83"/>
    <w:rsid w:val="002D0BF7"/>
    <w:rsid w:val="002D0C4E"/>
    <w:rsid w:val="002D0D30"/>
    <w:rsid w:val="002D1066"/>
    <w:rsid w:val="002D10D0"/>
    <w:rsid w:val="002D1154"/>
    <w:rsid w:val="002D1214"/>
    <w:rsid w:val="002D129A"/>
    <w:rsid w:val="002D12F6"/>
    <w:rsid w:val="002D1410"/>
    <w:rsid w:val="002D14BE"/>
    <w:rsid w:val="002D1535"/>
    <w:rsid w:val="002D166D"/>
    <w:rsid w:val="002D1670"/>
    <w:rsid w:val="002D19C9"/>
    <w:rsid w:val="002D1AF5"/>
    <w:rsid w:val="002D1B2A"/>
    <w:rsid w:val="002D1C42"/>
    <w:rsid w:val="002D1C9D"/>
    <w:rsid w:val="002D1D9E"/>
    <w:rsid w:val="002D1DC3"/>
    <w:rsid w:val="002D1F53"/>
    <w:rsid w:val="002D1F89"/>
    <w:rsid w:val="002D23E1"/>
    <w:rsid w:val="002D27CD"/>
    <w:rsid w:val="002D2B82"/>
    <w:rsid w:val="002D2BE4"/>
    <w:rsid w:val="002D2C8A"/>
    <w:rsid w:val="002D2D19"/>
    <w:rsid w:val="002D2E8D"/>
    <w:rsid w:val="002D2F36"/>
    <w:rsid w:val="002D3133"/>
    <w:rsid w:val="002D3157"/>
    <w:rsid w:val="002D31FB"/>
    <w:rsid w:val="002D322C"/>
    <w:rsid w:val="002D3312"/>
    <w:rsid w:val="002D365F"/>
    <w:rsid w:val="002D3760"/>
    <w:rsid w:val="002D3789"/>
    <w:rsid w:val="002D37DB"/>
    <w:rsid w:val="002D3833"/>
    <w:rsid w:val="002D39DA"/>
    <w:rsid w:val="002D3B4B"/>
    <w:rsid w:val="002D3B71"/>
    <w:rsid w:val="002D3C38"/>
    <w:rsid w:val="002D3EA4"/>
    <w:rsid w:val="002D401A"/>
    <w:rsid w:val="002D4023"/>
    <w:rsid w:val="002D40B8"/>
    <w:rsid w:val="002D4109"/>
    <w:rsid w:val="002D4116"/>
    <w:rsid w:val="002D4159"/>
    <w:rsid w:val="002D416E"/>
    <w:rsid w:val="002D41FB"/>
    <w:rsid w:val="002D452D"/>
    <w:rsid w:val="002D457C"/>
    <w:rsid w:val="002D45A9"/>
    <w:rsid w:val="002D476A"/>
    <w:rsid w:val="002D4836"/>
    <w:rsid w:val="002D484C"/>
    <w:rsid w:val="002D4876"/>
    <w:rsid w:val="002D4884"/>
    <w:rsid w:val="002D4BAF"/>
    <w:rsid w:val="002D4D72"/>
    <w:rsid w:val="002D4DAF"/>
    <w:rsid w:val="002D4E39"/>
    <w:rsid w:val="002D4EB7"/>
    <w:rsid w:val="002D5247"/>
    <w:rsid w:val="002D5410"/>
    <w:rsid w:val="002D5476"/>
    <w:rsid w:val="002D54DA"/>
    <w:rsid w:val="002D555D"/>
    <w:rsid w:val="002D5619"/>
    <w:rsid w:val="002D56DE"/>
    <w:rsid w:val="002D571F"/>
    <w:rsid w:val="002D58CF"/>
    <w:rsid w:val="002D5B0F"/>
    <w:rsid w:val="002D5C69"/>
    <w:rsid w:val="002D5C7D"/>
    <w:rsid w:val="002D5CAA"/>
    <w:rsid w:val="002D5F27"/>
    <w:rsid w:val="002D61BA"/>
    <w:rsid w:val="002D61F7"/>
    <w:rsid w:val="002D6315"/>
    <w:rsid w:val="002D634C"/>
    <w:rsid w:val="002D6393"/>
    <w:rsid w:val="002D6405"/>
    <w:rsid w:val="002D65EF"/>
    <w:rsid w:val="002D6662"/>
    <w:rsid w:val="002D66F5"/>
    <w:rsid w:val="002D67D3"/>
    <w:rsid w:val="002D6835"/>
    <w:rsid w:val="002D69B2"/>
    <w:rsid w:val="002D69D5"/>
    <w:rsid w:val="002D6A1D"/>
    <w:rsid w:val="002D6D5D"/>
    <w:rsid w:val="002D6FC2"/>
    <w:rsid w:val="002D7083"/>
    <w:rsid w:val="002D70B9"/>
    <w:rsid w:val="002D7161"/>
    <w:rsid w:val="002D7178"/>
    <w:rsid w:val="002D721C"/>
    <w:rsid w:val="002D72F8"/>
    <w:rsid w:val="002D73D0"/>
    <w:rsid w:val="002D745F"/>
    <w:rsid w:val="002D77A9"/>
    <w:rsid w:val="002D7876"/>
    <w:rsid w:val="002D78A9"/>
    <w:rsid w:val="002D791A"/>
    <w:rsid w:val="002D7944"/>
    <w:rsid w:val="002D7990"/>
    <w:rsid w:val="002D7994"/>
    <w:rsid w:val="002D7B5E"/>
    <w:rsid w:val="002D7DC9"/>
    <w:rsid w:val="002D7F91"/>
    <w:rsid w:val="002E0123"/>
    <w:rsid w:val="002E02C9"/>
    <w:rsid w:val="002E040F"/>
    <w:rsid w:val="002E049E"/>
    <w:rsid w:val="002E05A7"/>
    <w:rsid w:val="002E05EB"/>
    <w:rsid w:val="002E0900"/>
    <w:rsid w:val="002E09D2"/>
    <w:rsid w:val="002E09F2"/>
    <w:rsid w:val="002E0A33"/>
    <w:rsid w:val="002E0A79"/>
    <w:rsid w:val="002E0A7A"/>
    <w:rsid w:val="002E0B0C"/>
    <w:rsid w:val="002E0B29"/>
    <w:rsid w:val="002E0CBE"/>
    <w:rsid w:val="002E0CEC"/>
    <w:rsid w:val="002E0D6C"/>
    <w:rsid w:val="002E0E1B"/>
    <w:rsid w:val="002E1081"/>
    <w:rsid w:val="002E12A6"/>
    <w:rsid w:val="002E1308"/>
    <w:rsid w:val="002E1447"/>
    <w:rsid w:val="002E1528"/>
    <w:rsid w:val="002E154F"/>
    <w:rsid w:val="002E16A2"/>
    <w:rsid w:val="002E16FA"/>
    <w:rsid w:val="002E1824"/>
    <w:rsid w:val="002E182E"/>
    <w:rsid w:val="002E184E"/>
    <w:rsid w:val="002E1896"/>
    <w:rsid w:val="002E190B"/>
    <w:rsid w:val="002E1D1D"/>
    <w:rsid w:val="002E1DEE"/>
    <w:rsid w:val="002E1E30"/>
    <w:rsid w:val="002E1E42"/>
    <w:rsid w:val="002E1E6F"/>
    <w:rsid w:val="002E1F6D"/>
    <w:rsid w:val="002E2001"/>
    <w:rsid w:val="002E22A5"/>
    <w:rsid w:val="002E23CA"/>
    <w:rsid w:val="002E23D5"/>
    <w:rsid w:val="002E242D"/>
    <w:rsid w:val="002E2461"/>
    <w:rsid w:val="002E25BC"/>
    <w:rsid w:val="002E2611"/>
    <w:rsid w:val="002E2867"/>
    <w:rsid w:val="002E2887"/>
    <w:rsid w:val="002E293B"/>
    <w:rsid w:val="002E2C7F"/>
    <w:rsid w:val="002E2E31"/>
    <w:rsid w:val="002E2E6B"/>
    <w:rsid w:val="002E2EE0"/>
    <w:rsid w:val="002E2FA7"/>
    <w:rsid w:val="002E3327"/>
    <w:rsid w:val="002E346D"/>
    <w:rsid w:val="002E34A3"/>
    <w:rsid w:val="002E3686"/>
    <w:rsid w:val="002E36BA"/>
    <w:rsid w:val="002E36CE"/>
    <w:rsid w:val="002E3747"/>
    <w:rsid w:val="002E37CE"/>
    <w:rsid w:val="002E391C"/>
    <w:rsid w:val="002E3A21"/>
    <w:rsid w:val="002E3A3B"/>
    <w:rsid w:val="002E3D4E"/>
    <w:rsid w:val="002E3DA4"/>
    <w:rsid w:val="002E3E32"/>
    <w:rsid w:val="002E3F9D"/>
    <w:rsid w:val="002E4253"/>
    <w:rsid w:val="002E42F7"/>
    <w:rsid w:val="002E4304"/>
    <w:rsid w:val="002E430C"/>
    <w:rsid w:val="002E452F"/>
    <w:rsid w:val="002E45A0"/>
    <w:rsid w:val="002E465A"/>
    <w:rsid w:val="002E49CF"/>
    <w:rsid w:val="002E4A8C"/>
    <w:rsid w:val="002E4A90"/>
    <w:rsid w:val="002E4B65"/>
    <w:rsid w:val="002E4BA1"/>
    <w:rsid w:val="002E4C98"/>
    <w:rsid w:val="002E4CA4"/>
    <w:rsid w:val="002E4D0A"/>
    <w:rsid w:val="002E4D15"/>
    <w:rsid w:val="002E4ECA"/>
    <w:rsid w:val="002E4F41"/>
    <w:rsid w:val="002E4F80"/>
    <w:rsid w:val="002E4FC8"/>
    <w:rsid w:val="002E5096"/>
    <w:rsid w:val="002E5314"/>
    <w:rsid w:val="002E539E"/>
    <w:rsid w:val="002E53BE"/>
    <w:rsid w:val="002E5401"/>
    <w:rsid w:val="002E54F5"/>
    <w:rsid w:val="002E5774"/>
    <w:rsid w:val="002E5863"/>
    <w:rsid w:val="002E5884"/>
    <w:rsid w:val="002E58CA"/>
    <w:rsid w:val="002E5955"/>
    <w:rsid w:val="002E596D"/>
    <w:rsid w:val="002E59BE"/>
    <w:rsid w:val="002E5A42"/>
    <w:rsid w:val="002E5CC3"/>
    <w:rsid w:val="002E5D22"/>
    <w:rsid w:val="002E5D60"/>
    <w:rsid w:val="002E5E63"/>
    <w:rsid w:val="002E5EB6"/>
    <w:rsid w:val="002E5EDE"/>
    <w:rsid w:val="002E5F7A"/>
    <w:rsid w:val="002E6035"/>
    <w:rsid w:val="002E611C"/>
    <w:rsid w:val="002E6204"/>
    <w:rsid w:val="002E629D"/>
    <w:rsid w:val="002E656D"/>
    <w:rsid w:val="002E65C3"/>
    <w:rsid w:val="002E6690"/>
    <w:rsid w:val="002E6765"/>
    <w:rsid w:val="002E6992"/>
    <w:rsid w:val="002E6A17"/>
    <w:rsid w:val="002E6B63"/>
    <w:rsid w:val="002E6C03"/>
    <w:rsid w:val="002E6DEE"/>
    <w:rsid w:val="002E6E47"/>
    <w:rsid w:val="002E6EDE"/>
    <w:rsid w:val="002E6F3C"/>
    <w:rsid w:val="002E7276"/>
    <w:rsid w:val="002E73B5"/>
    <w:rsid w:val="002E73C4"/>
    <w:rsid w:val="002E76CE"/>
    <w:rsid w:val="002E772C"/>
    <w:rsid w:val="002E7798"/>
    <w:rsid w:val="002E7848"/>
    <w:rsid w:val="002E7954"/>
    <w:rsid w:val="002E7BBB"/>
    <w:rsid w:val="002E7C8F"/>
    <w:rsid w:val="002E7D79"/>
    <w:rsid w:val="002E7E61"/>
    <w:rsid w:val="002E7E8C"/>
    <w:rsid w:val="002E7E8E"/>
    <w:rsid w:val="002E7EB0"/>
    <w:rsid w:val="002E7FEB"/>
    <w:rsid w:val="002F00A1"/>
    <w:rsid w:val="002F00DC"/>
    <w:rsid w:val="002F0109"/>
    <w:rsid w:val="002F02B2"/>
    <w:rsid w:val="002F03E8"/>
    <w:rsid w:val="002F05A8"/>
    <w:rsid w:val="002F0620"/>
    <w:rsid w:val="002F07C2"/>
    <w:rsid w:val="002F0907"/>
    <w:rsid w:val="002F0A55"/>
    <w:rsid w:val="002F0AC5"/>
    <w:rsid w:val="002F0BB3"/>
    <w:rsid w:val="002F0D0C"/>
    <w:rsid w:val="002F0D1C"/>
    <w:rsid w:val="002F101B"/>
    <w:rsid w:val="002F1065"/>
    <w:rsid w:val="002F10A1"/>
    <w:rsid w:val="002F11B9"/>
    <w:rsid w:val="002F1247"/>
    <w:rsid w:val="002F12BE"/>
    <w:rsid w:val="002F1343"/>
    <w:rsid w:val="002F13B4"/>
    <w:rsid w:val="002F13D0"/>
    <w:rsid w:val="002F143E"/>
    <w:rsid w:val="002F144D"/>
    <w:rsid w:val="002F1498"/>
    <w:rsid w:val="002F157B"/>
    <w:rsid w:val="002F175A"/>
    <w:rsid w:val="002F1770"/>
    <w:rsid w:val="002F1790"/>
    <w:rsid w:val="002F185B"/>
    <w:rsid w:val="002F1861"/>
    <w:rsid w:val="002F18A9"/>
    <w:rsid w:val="002F1CEF"/>
    <w:rsid w:val="002F1E06"/>
    <w:rsid w:val="002F1E37"/>
    <w:rsid w:val="002F1E3F"/>
    <w:rsid w:val="002F1EE4"/>
    <w:rsid w:val="002F1FB2"/>
    <w:rsid w:val="002F1FDD"/>
    <w:rsid w:val="002F2186"/>
    <w:rsid w:val="002F227A"/>
    <w:rsid w:val="002F229E"/>
    <w:rsid w:val="002F233A"/>
    <w:rsid w:val="002F2644"/>
    <w:rsid w:val="002F286E"/>
    <w:rsid w:val="002F29FC"/>
    <w:rsid w:val="002F2A7D"/>
    <w:rsid w:val="002F33DF"/>
    <w:rsid w:val="002F3453"/>
    <w:rsid w:val="002F35CA"/>
    <w:rsid w:val="002F35EB"/>
    <w:rsid w:val="002F364F"/>
    <w:rsid w:val="002F378A"/>
    <w:rsid w:val="002F3823"/>
    <w:rsid w:val="002F38DB"/>
    <w:rsid w:val="002F3B8D"/>
    <w:rsid w:val="002F3CCA"/>
    <w:rsid w:val="002F3DEB"/>
    <w:rsid w:val="002F3EE1"/>
    <w:rsid w:val="002F3F3C"/>
    <w:rsid w:val="002F4010"/>
    <w:rsid w:val="002F40C1"/>
    <w:rsid w:val="002F4120"/>
    <w:rsid w:val="002F4381"/>
    <w:rsid w:val="002F4575"/>
    <w:rsid w:val="002F4AFE"/>
    <w:rsid w:val="002F4BF7"/>
    <w:rsid w:val="002F4DF9"/>
    <w:rsid w:val="002F4EEA"/>
    <w:rsid w:val="002F50A3"/>
    <w:rsid w:val="002F517C"/>
    <w:rsid w:val="002F5237"/>
    <w:rsid w:val="002F5259"/>
    <w:rsid w:val="002F53FE"/>
    <w:rsid w:val="002F542A"/>
    <w:rsid w:val="002F5834"/>
    <w:rsid w:val="002F58DE"/>
    <w:rsid w:val="002F5970"/>
    <w:rsid w:val="002F59ED"/>
    <w:rsid w:val="002F5AE1"/>
    <w:rsid w:val="002F5C81"/>
    <w:rsid w:val="002F5D5E"/>
    <w:rsid w:val="002F5F16"/>
    <w:rsid w:val="002F5F6D"/>
    <w:rsid w:val="002F609D"/>
    <w:rsid w:val="002F60CF"/>
    <w:rsid w:val="002F6125"/>
    <w:rsid w:val="002F63B6"/>
    <w:rsid w:val="002F645A"/>
    <w:rsid w:val="002F6560"/>
    <w:rsid w:val="002F65EF"/>
    <w:rsid w:val="002F668B"/>
    <w:rsid w:val="002F676A"/>
    <w:rsid w:val="002F67DA"/>
    <w:rsid w:val="002F68BC"/>
    <w:rsid w:val="002F698A"/>
    <w:rsid w:val="002F6A78"/>
    <w:rsid w:val="002F6B77"/>
    <w:rsid w:val="002F6BA3"/>
    <w:rsid w:val="002F6C3A"/>
    <w:rsid w:val="002F6D15"/>
    <w:rsid w:val="002F6D53"/>
    <w:rsid w:val="002F71C7"/>
    <w:rsid w:val="002F72DA"/>
    <w:rsid w:val="002F7319"/>
    <w:rsid w:val="002F737D"/>
    <w:rsid w:val="002F73E4"/>
    <w:rsid w:val="002F743D"/>
    <w:rsid w:val="002F7590"/>
    <w:rsid w:val="002F7695"/>
    <w:rsid w:val="002F76F7"/>
    <w:rsid w:val="002F7717"/>
    <w:rsid w:val="002F7775"/>
    <w:rsid w:val="002F7C4A"/>
    <w:rsid w:val="002F7C9F"/>
    <w:rsid w:val="002F7CCC"/>
    <w:rsid w:val="002F7CE9"/>
    <w:rsid w:val="003001CA"/>
    <w:rsid w:val="00300266"/>
    <w:rsid w:val="003003EB"/>
    <w:rsid w:val="00300467"/>
    <w:rsid w:val="003005D5"/>
    <w:rsid w:val="003006ED"/>
    <w:rsid w:val="003006F9"/>
    <w:rsid w:val="00300916"/>
    <w:rsid w:val="00300A9B"/>
    <w:rsid w:val="00300BE3"/>
    <w:rsid w:val="00300C1F"/>
    <w:rsid w:val="00300E13"/>
    <w:rsid w:val="00300E6C"/>
    <w:rsid w:val="00301020"/>
    <w:rsid w:val="00301036"/>
    <w:rsid w:val="003011B2"/>
    <w:rsid w:val="00301202"/>
    <w:rsid w:val="00301225"/>
    <w:rsid w:val="0030122E"/>
    <w:rsid w:val="003012F3"/>
    <w:rsid w:val="003012F9"/>
    <w:rsid w:val="003013B2"/>
    <w:rsid w:val="00301400"/>
    <w:rsid w:val="0030142F"/>
    <w:rsid w:val="0030177F"/>
    <w:rsid w:val="003017AA"/>
    <w:rsid w:val="00301841"/>
    <w:rsid w:val="00301AC1"/>
    <w:rsid w:val="00301EE5"/>
    <w:rsid w:val="0030202D"/>
    <w:rsid w:val="00302101"/>
    <w:rsid w:val="00302195"/>
    <w:rsid w:val="0030235D"/>
    <w:rsid w:val="003023E2"/>
    <w:rsid w:val="00302412"/>
    <w:rsid w:val="00302470"/>
    <w:rsid w:val="003024F1"/>
    <w:rsid w:val="003024F3"/>
    <w:rsid w:val="0030254E"/>
    <w:rsid w:val="00302A16"/>
    <w:rsid w:val="00302A21"/>
    <w:rsid w:val="00302B13"/>
    <w:rsid w:val="00302D63"/>
    <w:rsid w:val="00302D86"/>
    <w:rsid w:val="003030FB"/>
    <w:rsid w:val="0030323C"/>
    <w:rsid w:val="00303243"/>
    <w:rsid w:val="0030324A"/>
    <w:rsid w:val="003035D8"/>
    <w:rsid w:val="0030362C"/>
    <w:rsid w:val="003036B8"/>
    <w:rsid w:val="003036D8"/>
    <w:rsid w:val="003037E2"/>
    <w:rsid w:val="00303A9A"/>
    <w:rsid w:val="00303AA9"/>
    <w:rsid w:val="00303B0C"/>
    <w:rsid w:val="00303B57"/>
    <w:rsid w:val="00303C35"/>
    <w:rsid w:val="00303CD7"/>
    <w:rsid w:val="00303D53"/>
    <w:rsid w:val="00303F67"/>
    <w:rsid w:val="003040B8"/>
    <w:rsid w:val="003042C5"/>
    <w:rsid w:val="003042FE"/>
    <w:rsid w:val="003043ED"/>
    <w:rsid w:val="0030458F"/>
    <w:rsid w:val="003045C1"/>
    <w:rsid w:val="00304716"/>
    <w:rsid w:val="00304779"/>
    <w:rsid w:val="0030482C"/>
    <w:rsid w:val="003048D7"/>
    <w:rsid w:val="00304BA6"/>
    <w:rsid w:val="00304CE4"/>
    <w:rsid w:val="00304E42"/>
    <w:rsid w:val="00304EC7"/>
    <w:rsid w:val="00305286"/>
    <w:rsid w:val="00305488"/>
    <w:rsid w:val="003054FB"/>
    <w:rsid w:val="003055A9"/>
    <w:rsid w:val="0030565B"/>
    <w:rsid w:val="00305670"/>
    <w:rsid w:val="0030573D"/>
    <w:rsid w:val="00305749"/>
    <w:rsid w:val="00305847"/>
    <w:rsid w:val="00305A17"/>
    <w:rsid w:val="00305BC8"/>
    <w:rsid w:val="00305C23"/>
    <w:rsid w:val="00305F32"/>
    <w:rsid w:val="003061B5"/>
    <w:rsid w:val="0030625E"/>
    <w:rsid w:val="003063EF"/>
    <w:rsid w:val="00306478"/>
    <w:rsid w:val="00306569"/>
    <w:rsid w:val="0030696C"/>
    <w:rsid w:val="00306ADE"/>
    <w:rsid w:val="00306C75"/>
    <w:rsid w:val="00306E89"/>
    <w:rsid w:val="00306F99"/>
    <w:rsid w:val="0030706D"/>
    <w:rsid w:val="003071F6"/>
    <w:rsid w:val="00307588"/>
    <w:rsid w:val="0030773F"/>
    <w:rsid w:val="0030791D"/>
    <w:rsid w:val="003079C6"/>
    <w:rsid w:val="00307A84"/>
    <w:rsid w:val="00307D56"/>
    <w:rsid w:val="00310060"/>
    <w:rsid w:val="003102CA"/>
    <w:rsid w:val="003102D0"/>
    <w:rsid w:val="0031038A"/>
    <w:rsid w:val="00310439"/>
    <w:rsid w:val="00310463"/>
    <w:rsid w:val="00310607"/>
    <w:rsid w:val="00310695"/>
    <w:rsid w:val="003106B6"/>
    <w:rsid w:val="0031083F"/>
    <w:rsid w:val="003108CF"/>
    <w:rsid w:val="003108E0"/>
    <w:rsid w:val="0031099A"/>
    <w:rsid w:val="00310B90"/>
    <w:rsid w:val="00310C0C"/>
    <w:rsid w:val="00310E98"/>
    <w:rsid w:val="00311062"/>
    <w:rsid w:val="0031116F"/>
    <w:rsid w:val="0031128B"/>
    <w:rsid w:val="0031128C"/>
    <w:rsid w:val="00311460"/>
    <w:rsid w:val="00311583"/>
    <w:rsid w:val="00311594"/>
    <w:rsid w:val="00311621"/>
    <w:rsid w:val="003116CB"/>
    <w:rsid w:val="00311963"/>
    <w:rsid w:val="003119E2"/>
    <w:rsid w:val="00311A0B"/>
    <w:rsid w:val="00311BF6"/>
    <w:rsid w:val="00311C5E"/>
    <w:rsid w:val="00311C74"/>
    <w:rsid w:val="00311E91"/>
    <w:rsid w:val="0031201D"/>
    <w:rsid w:val="003120F1"/>
    <w:rsid w:val="00312188"/>
    <w:rsid w:val="00312516"/>
    <w:rsid w:val="00312751"/>
    <w:rsid w:val="00312861"/>
    <w:rsid w:val="00312957"/>
    <w:rsid w:val="00312983"/>
    <w:rsid w:val="003129E7"/>
    <w:rsid w:val="00312C73"/>
    <w:rsid w:val="00312D7C"/>
    <w:rsid w:val="00312E61"/>
    <w:rsid w:val="00312EFC"/>
    <w:rsid w:val="00313036"/>
    <w:rsid w:val="003131D7"/>
    <w:rsid w:val="003133B2"/>
    <w:rsid w:val="003133E9"/>
    <w:rsid w:val="00313449"/>
    <w:rsid w:val="00313665"/>
    <w:rsid w:val="0031369A"/>
    <w:rsid w:val="003136CB"/>
    <w:rsid w:val="003137E0"/>
    <w:rsid w:val="003137F3"/>
    <w:rsid w:val="003138EE"/>
    <w:rsid w:val="00313A5B"/>
    <w:rsid w:val="00313B8C"/>
    <w:rsid w:val="00313CB0"/>
    <w:rsid w:val="00313DAC"/>
    <w:rsid w:val="00313F54"/>
    <w:rsid w:val="00313F96"/>
    <w:rsid w:val="00313FD2"/>
    <w:rsid w:val="00314054"/>
    <w:rsid w:val="00314265"/>
    <w:rsid w:val="003142C7"/>
    <w:rsid w:val="003143A1"/>
    <w:rsid w:val="00314478"/>
    <w:rsid w:val="0031456A"/>
    <w:rsid w:val="0031458B"/>
    <w:rsid w:val="0031465B"/>
    <w:rsid w:val="00314885"/>
    <w:rsid w:val="00314941"/>
    <w:rsid w:val="00314A90"/>
    <w:rsid w:val="00314BBD"/>
    <w:rsid w:val="00314C13"/>
    <w:rsid w:val="00314C53"/>
    <w:rsid w:val="00314CF4"/>
    <w:rsid w:val="00314D83"/>
    <w:rsid w:val="00314EE8"/>
    <w:rsid w:val="00315124"/>
    <w:rsid w:val="003151CA"/>
    <w:rsid w:val="003151DB"/>
    <w:rsid w:val="003152BE"/>
    <w:rsid w:val="00315509"/>
    <w:rsid w:val="00315857"/>
    <w:rsid w:val="003159C3"/>
    <w:rsid w:val="00315C68"/>
    <w:rsid w:val="00315CF1"/>
    <w:rsid w:val="00315FC6"/>
    <w:rsid w:val="003161A9"/>
    <w:rsid w:val="00316291"/>
    <w:rsid w:val="003162C7"/>
    <w:rsid w:val="0031630B"/>
    <w:rsid w:val="003164F3"/>
    <w:rsid w:val="0031655D"/>
    <w:rsid w:val="0031668E"/>
    <w:rsid w:val="0031670C"/>
    <w:rsid w:val="00316877"/>
    <w:rsid w:val="00316D07"/>
    <w:rsid w:val="00316D92"/>
    <w:rsid w:val="00316DB0"/>
    <w:rsid w:val="00316E1E"/>
    <w:rsid w:val="00316E23"/>
    <w:rsid w:val="00316EC7"/>
    <w:rsid w:val="00316F50"/>
    <w:rsid w:val="00316F61"/>
    <w:rsid w:val="00316FC2"/>
    <w:rsid w:val="00317077"/>
    <w:rsid w:val="0031742B"/>
    <w:rsid w:val="00317604"/>
    <w:rsid w:val="0031771F"/>
    <w:rsid w:val="00317807"/>
    <w:rsid w:val="0031782C"/>
    <w:rsid w:val="0031787E"/>
    <w:rsid w:val="003178AA"/>
    <w:rsid w:val="003179C3"/>
    <w:rsid w:val="00317BF6"/>
    <w:rsid w:val="00317CB6"/>
    <w:rsid w:val="00317D5C"/>
    <w:rsid w:val="00317E1D"/>
    <w:rsid w:val="00317F47"/>
    <w:rsid w:val="0032014D"/>
    <w:rsid w:val="00320591"/>
    <w:rsid w:val="003206B9"/>
    <w:rsid w:val="003206C6"/>
    <w:rsid w:val="0032074C"/>
    <w:rsid w:val="003207BB"/>
    <w:rsid w:val="00320912"/>
    <w:rsid w:val="00320A3E"/>
    <w:rsid w:val="00320A6E"/>
    <w:rsid w:val="00320BC0"/>
    <w:rsid w:val="00320DBC"/>
    <w:rsid w:val="00320DCD"/>
    <w:rsid w:val="00320E94"/>
    <w:rsid w:val="00320FCF"/>
    <w:rsid w:val="0032119C"/>
    <w:rsid w:val="003211FB"/>
    <w:rsid w:val="003212EE"/>
    <w:rsid w:val="00321372"/>
    <w:rsid w:val="003213B9"/>
    <w:rsid w:val="00321411"/>
    <w:rsid w:val="00321578"/>
    <w:rsid w:val="00321758"/>
    <w:rsid w:val="003218DB"/>
    <w:rsid w:val="003218F9"/>
    <w:rsid w:val="00321A3B"/>
    <w:rsid w:val="00321A6B"/>
    <w:rsid w:val="00321B0C"/>
    <w:rsid w:val="00321C3F"/>
    <w:rsid w:val="00321DA2"/>
    <w:rsid w:val="00321DEA"/>
    <w:rsid w:val="00321E14"/>
    <w:rsid w:val="00321F7E"/>
    <w:rsid w:val="003220BD"/>
    <w:rsid w:val="003221E1"/>
    <w:rsid w:val="0032270C"/>
    <w:rsid w:val="0032281B"/>
    <w:rsid w:val="00322CA6"/>
    <w:rsid w:val="00322DB2"/>
    <w:rsid w:val="00322EA2"/>
    <w:rsid w:val="00322FA7"/>
    <w:rsid w:val="00323069"/>
    <w:rsid w:val="0032316D"/>
    <w:rsid w:val="00323260"/>
    <w:rsid w:val="003232AC"/>
    <w:rsid w:val="00323306"/>
    <w:rsid w:val="0032350E"/>
    <w:rsid w:val="00323578"/>
    <w:rsid w:val="00323601"/>
    <w:rsid w:val="0032366D"/>
    <w:rsid w:val="00323728"/>
    <w:rsid w:val="003237E4"/>
    <w:rsid w:val="0032395B"/>
    <w:rsid w:val="00323A00"/>
    <w:rsid w:val="00323A2E"/>
    <w:rsid w:val="00323A71"/>
    <w:rsid w:val="00323B37"/>
    <w:rsid w:val="00323B47"/>
    <w:rsid w:val="00323BFA"/>
    <w:rsid w:val="00323C29"/>
    <w:rsid w:val="00323C2E"/>
    <w:rsid w:val="00323C6E"/>
    <w:rsid w:val="00323D5D"/>
    <w:rsid w:val="00323EA3"/>
    <w:rsid w:val="0032403D"/>
    <w:rsid w:val="00324099"/>
    <w:rsid w:val="00324223"/>
    <w:rsid w:val="00324316"/>
    <w:rsid w:val="003243C4"/>
    <w:rsid w:val="0032447F"/>
    <w:rsid w:val="0032473E"/>
    <w:rsid w:val="003247E9"/>
    <w:rsid w:val="003248D5"/>
    <w:rsid w:val="00324AFF"/>
    <w:rsid w:val="00324B73"/>
    <w:rsid w:val="00324C9B"/>
    <w:rsid w:val="00324CAD"/>
    <w:rsid w:val="00324D2E"/>
    <w:rsid w:val="00324E3C"/>
    <w:rsid w:val="00324E60"/>
    <w:rsid w:val="00324F32"/>
    <w:rsid w:val="003250A8"/>
    <w:rsid w:val="00325625"/>
    <w:rsid w:val="0032567D"/>
    <w:rsid w:val="00325682"/>
    <w:rsid w:val="003256BC"/>
    <w:rsid w:val="00325702"/>
    <w:rsid w:val="00325727"/>
    <w:rsid w:val="0032590B"/>
    <w:rsid w:val="00325B1D"/>
    <w:rsid w:val="00325B4C"/>
    <w:rsid w:val="00325D5D"/>
    <w:rsid w:val="00325ED6"/>
    <w:rsid w:val="00326362"/>
    <w:rsid w:val="0032696F"/>
    <w:rsid w:val="00326971"/>
    <w:rsid w:val="003269F3"/>
    <w:rsid w:val="00326A85"/>
    <w:rsid w:val="00326BCF"/>
    <w:rsid w:val="00326CA0"/>
    <w:rsid w:val="00326DBA"/>
    <w:rsid w:val="0032703E"/>
    <w:rsid w:val="003270BE"/>
    <w:rsid w:val="003271C8"/>
    <w:rsid w:val="00327281"/>
    <w:rsid w:val="003273FD"/>
    <w:rsid w:val="00327610"/>
    <w:rsid w:val="0032768A"/>
    <w:rsid w:val="00327B46"/>
    <w:rsid w:val="00327B72"/>
    <w:rsid w:val="00327C0E"/>
    <w:rsid w:val="00327C42"/>
    <w:rsid w:val="00327D35"/>
    <w:rsid w:val="00327E6D"/>
    <w:rsid w:val="00327EAA"/>
    <w:rsid w:val="00327EFD"/>
    <w:rsid w:val="003300F3"/>
    <w:rsid w:val="0033012F"/>
    <w:rsid w:val="003302A3"/>
    <w:rsid w:val="003302C4"/>
    <w:rsid w:val="00330356"/>
    <w:rsid w:val="003303C5"/>
    <w:rsid w:val="00330451"/>
    <w:rsid w:val="00330561"/>
    <w:rsid w:val="003305CE"/>
    <w:rsid w:val="00330715"/>
    <w:rsid w:val="0033081F"/>
    <w:rsid w:val="00330874"/>
    <w:rsid w:val="003309A5"/>
    <w:rsid w:val="00330AFE"/>
    <w:rsid w:val="00330B30"/>
    <w:rsid w:val="00330B9B"/>
    <w:rsid w:val="0033105E"/>
    <w:rsid w:val="00331114"/>
    <w:rsid w:val="00331183"/>
    <w:rsid w:val="003311D0"/>
    <w:rsid w:val="003312B1"/>
    <w:rsid w:val="003313A8"/>
    <w:rsid w:val="00331404"/>
    <w:rsid w:val="003315AB"/>
    <w:rsid w:val="003316B3"/>
    <w:rsid w:val="00331815"/>
    <w:rsid w:val="0033186C"/>
    <w:rsid w:val="0033189C"/>
    <w:rsid w:val="00331943"/>
    <w:rsid w:val="003319F7"/>
    <w:rsid w:val="00331C09"/>
    <w:rsid w:val="00331C86"/>
    <w:rsid w:val="00331C90"/>
    <w:rsid w:val="00331D1C"/>
    <w:rsid w:val="00331DFB"/>
    <w:rsid w:val="00331FC0"/>
    <w:rsid w:val="0033241A"/>
    <w:rsid w:val="003328CA"/>
    <w:rsid w:val="0033295C"/>
    <w:rsid w:val="00332A3A"/>
    <w:rsid w:val="00332ABF"/>
    <w:rsid w:val="00332CA3"/>
    <w:rsid w:val="00332F1A"/>
    <w:rsid w:val="00332F65"/>
    <w:rsid w:val="00332F79"/>
    <w:rsid w:val="00333069"/>
    <w:rsid w:val="00333246"/>
    <w:rsid w:val="0033341D"/>
    <w:rsid w:val="00333494"/>
    <w:rsid w:val="00333559"/>
    <w:rsid w:val="00333576"/>
    <w:rsid w:val="00333699"/>
    <w:rsid w:val="003339B1"/>
    <w:rsid w:val="00333A58"/>
    <w:rsid w:val="00333B38"/>
    <w:rsid w:val="00333C6F"/>
    <w:rsid w:val="00333CF5"/>
    <w:rsid w:val="00333D4D"/>
    <w:rsid w:val="00333E08"/>
    <w:rsid w:val="00333E9B"/>
    <w:rsid w:val="00333F76"/>
    <w:rsid w:val="003340AE"/>
    <w:rsid w:val="003340BD"/>
    <w:rsid w:val="0033411F"/>
    <w:rsid w:val="003341D0"/>
    <w:rsid w:val="00334285"/>
    <w:rsid w:val="00334454"/>
    <w:rsid w:val="003344D6"/>
    <w:rsid w:val="003348D8"/>
    <w:rsid w:val="00334D3D"/>
    <w:rsid w:val="00334D7B"/>
    <w:rsid w:val="00334E23"/>
    <w:rsid w:val="00334F04"/>
    <w:rsid w:val="00335002"/>
    <w:rsid w:val="00335149"/>
    <w:rsid w:val="003351C4"/>
    <w:rsid w:val="003351EE"/>
    <w:rsid w:val="00335642"/>
    <w:rsid w:val="00335755"/>
    <w:rsid w:val="00335875"/>
    <w:rsid w:val="00335B58"/>
    <w:rsid w:val="00335C2D"/>
    <w:rsid w:val="00335C79"/>
    <w:rsid w:val="00335D54"/>
    <w:rsid w:val="00335DE9"/>
    <w:rsid w:val="00335DEB"/>
    <w:rsid w:val="00335FFE"/>
    <w:rsid w:val="0033624E"/>
    <w:rsid w:val="00336407"/>
    <w:rsid w:val="003365B7"/>
    <w:rsid w:val="00336636"/>
    <w:rsid w:val="00336717"/>
    <w:rsid w:val="00336773"/>
    <w:rsid w:val="00336B0E"/>
    <w:rsid w:val="00336CAA"/>
    <w:rsid w:val="00336CAF"/>
    <w:rsid w:val="00336CFF"/>
    <w:rsid w:val="003370F8"/>
    <w:rsid w:val="003371EB"/>
    <w:rsid w:val="0033742A"/>
    <w:rsid w:val="00337496"/>
    <w:rsid w:val="00337546"/>
    <w:rsid w:val="003376DF"/>
    <w:rsid w:val="0033780C"/>
    <w:rsid w:val="0033788F"/>
    <w:rsid w:val="00337AB9"/>
    <w:rsid w:val="00337B52"/>
    <w:rsid w:val="00337B59"/>
    <w:rsid w:val="00337C66"/>
    <w:rsid w:val="00337CD4"/>
    <w:rsid w:val="00337CE2"/>
    <w:rsid w:val="00337D15"/>
    <w:rsid w:val="00337DA7"/>
    <w:rsid w:val="003402C3"/>
    <w:rsid w:val="003402CB"/>
    <w:rsid w:val="003403AE"/>
    <w:rsid w:val="00340429"/>
    <w:rsid w:val="003404E1"/>
    <w:rsid w:val="003407C1"/>
    <w:rsid w:val="00340807"/>
    <w:rsid w:val="0034091F"/>
    <w:rsid w:val="00340949"/>
    <w:rsid w:val="00340968"/>
    <w:rsid w:val="00340AEA"/>
    <w:rsid w:val="00340B43"/>
    <w:rsid w:val="00340BAF"/>
    <w:rsid w:val="00340BB3"/>
    <w:rsid w:val="00340BC5"/>
    <w:rsid w:val="00340BCF"/>
    <w:rsid w:val="00340C27"/>
    <w:rsid w:val="00340D2B"/>
    <w:rsid w:val="00340DE8"/>
    <w:rsid w:val="00340E1B"/>
    <w:rsid w:val="00340F15"/>
    <w:rsid w:val="00341092"/>
    <w:rsid w:val="0034111C"/>
    <w:rsid w:val="0034117A"/>
    <w:rsid w:val="003411A8"/>
    <w:rsid w:val="00341427"/>
    <w:rsid w:val="0034161F"/>
    <w:rsid w:val="00341689"/>
    <w:rsid w:val="00341723"/>
    <w:rsid w:val="00341896"/>
    <w:rsid w:val="00341A0C"/>
    <w:rsid w:val="00341A54"/>
    <w:rsid w:val="00341B23"/>
    <w:rsid w:val="00341C27"/>
    <w:rsid w:val="00341D08"/>
    <w:rsid w:val="00341D1F"/>
    <w:rsid w:val="003420F8"/>
    <w:rsid w:val="00342276"/>
    <w:rsid w:val="00342398"/>
    <w:rsid w:val="0034279D"/>
    <w:rsid w:val="0034282E"/>
    <w:rsid w:val="003428AA"/>
    <w:rsid w:val="003428C3"/>
    <w:rsid w:val="00342914"/>
    <w:rsid w:val="003429DB"/>
    <w:rsid w:val="00342A18"/>
    <w:rsid w:val="00342A80"/>
    <w:rsid w:val="00342AD5"/>
    <w:rsid w:val="00342B0B"/>
    <w:rsid w:val="00342D1F"/>
    <w:rsid w:val="00342DCE"/>
    <w:rsid w:val="00342DD3"/>
    <w:rsid w:val="00342FFF"/>
    <w:rsid w:val="003431FF"/>
    <w:rsid w:val="0034321E"/>
    <w:rsid w:val="00343483"/>
    <w:rsid w:val="0034377D"/>
    <w:rsid w:val="0034388A"/>
    <w:rsid w:val="003438F2"/>
    <w:rsid w:val="0034395E"/>
    <w:rsid w:val="003439F3"/>
    <w:rsid w:val="00343AC6"/>
    <w:rsid w:val="00343B5C"/>
    <w:rsid w:val="00343C14"/>
    <w:rsid w:val="00343C5A"/>
    <w:rsid w:val="00343EBE"/>
    <w:rsid w:val="003440F1"/>
    <w:rsid w:val="003440F6"/>
    <w:rsid w:val="003443D6"/>
    <w:rsid w:val="003444A0"/>
    <w:rsid w:val="003444B6"/>
    <w:rsid w:val="003445D8"/>
    <w:rsid w:val="003449C7"/>
    <w:rsid w:val="003449E4"/>
    <w:rsid w:val="00344B3D"/>
    <w:rsid w:val="00344E12"/>
    <w:rsid w:val="00344EF8"/>
    <w:rsid w:val="00345203"/>
    <w:rsid w:val="00345510"/>
    <w:rsid w:val="0034568D"/>
    <w:rsid w:val="003457B4"/>
    <w:rsid w:val="00345803"/>
    <w:rsid w:val="00345A0D"/>
    <w:rsid w:val="00345A92"/>
    <w:rsid w:val="00345BD5"/>
    <w:rsid w:val="00345CCE"/>
    <w:rsid w:val="00346051"/>
    <w:rsid w:val="0034606B"/>
    <w:rsid w:val="0034629A"/>
    <w:rsid w:val="003462D7"/>
    <w:rsid w:val="00346324"/>
    <w:rsid w:val="00346528"/>
    <w:rsid w:val="0034658B"/>
    <w:rsid w:val="00346597"/>
    <w:rsid w:val="003465E5"/>
    <w:rsid w:val="003466F1"/>
    <w:rsid w:val="00346777"/>
    <w:rsid w:val="00346878"/>
    <w:rsid w:val="003469DE"/>
    <w:rsid w:val="00346ADA"/>
    <w:rsid w:val="00346B1C"/>
    <w:rsid w:val="00346B8E"/>
    <w:rsid w:val="00346BE3"/>
    <w:rsid w:val="00346C7E"/>
    <w:rsid w:val="00346E0F"/>
    <w:rsid w:val="00346F28"/>
    <w:rsid w:val="00346FF8"/>
    <w:rsid w:val="00347066"/>
    <w:rsid w:val="00347245"/>
    <w:rsid w:val="003472CC"/>
    <w:rsid w:val="003474B8"/>
    <w:rsid w:val="00347680"/>
    <w:rsid w:val="00347704"/>
    <w:rsid w:val="0034772E"/>
    <w:rsid w:val="003478DF"/>
    <w:rsid w:val="00347AE3"/>
    <w:rsid w:val="00347B61"/>
    <w:rsid w:val="00347C98"/>
    <w:rsid w:val="00347D3E"/>
    <w:rsid w:val="00347F2B"/>
    <w:rsid w:val="00347F95"/>
    <w:rsid w:val="00347FA8"/>
    <w:rsid w:val="003500CB"/>
    <w:rsid w:val="003501AE"/>
    <w:rsid w:val="0035021F"/>
    <w:rsid w:val="0035029A"/>
    <w:rsid w:val="0035060D"/>
    <w:rsid w:val="00350616"/>
    <w:rsid w:val="003506A4"/>
    <w:rsid w:val="00350742"/>
    <w:rsid w:val="00350B2B"/>
    <w:rsid w:val="00350CB1"/>
    <w:rsid w:val="00350D3C"/>
    <w:rsid w:val="00350F69"/>
    <w:rsid w:val="0035113F"/>
    <w:rsid w:val="003511FE"/>
    <w:rsid w:val="0035121F"/>
    <w:rsid w:val="00351240"/>
    <w:rsid w:val="00351349"/>
    <w:rsid w:val="0035137F"/>
    <w:rsid w:val="0035161E"/>
    <w:rsid w:val="003516E1"/>
    <w:rsid w:val="00351897"/>
    <w:rsid w:val="003518E9"/>
    <w:rsid w:val="003518F3"/>
    <w:rsid w:val="00351BCA"/>
    <w:rsid w:val="00351E40"/>
    <w:rsid w:val="003521A7"/>
    <w:rsid w:val="00352226"/>
    <w:rsid w:val="003523F8"/>
    <w:rsid w:val="00352418"/>
    <w:rsid w:val="00352810"/>
    <w:rsid w:val="0035291D"/>
    <w:rsid w:val="00352AEA"/>
    <w:rsid w:val="00352B9E"/>
    <w:rsid w:val="00352C77"/>
    <w:rsid w:val="00352D21"/>
    <w:rsid w:val="00352DB0"/>
    <w:rsid w:val="00352DB4"/>
    <w:rsid w:val="00352DE2"/>
    <w:rsid w:val="00352E67"/>
    <w:rsid w:val="00352F44"/>
    <w:rsid w:val="00353126"/>
    <w:rsid w:val="0035328B"/>
    <w:rsid w:val="003532EC"/>
    <w:rsid w:val="00353360"/>
    <w:rsid w:val="003533E4"/>
    <w:rsid w:val="0035350C"/>
    <w:rsid w:val="00353545"/>
    <w:rsid w:val="0035365E"/>
    <w:rsid w:val="003536FE"/>
    <w:rsid w:val="0035375F"/>
    <w:rsid w:val="003538D2"/>
    <w:rsid w:val="003538F5"/>
    <w:rsid w:val="00353A08"/>
    <w:rsid w:val="00353AF8"/>
    <w:rsid w:val="00353AFD"/>
    <w:rsid w:val="00353B3F"/>
    <w:rsid w:val="00353C1C"/>
    <w:rsid w:val="00353C78"/>
    <w:rsid w:val="00353EF3"/>
    <w:rsid w:val="0035400F"/>
    <w:rsid w:val="00354015"/>
    <w:rsid w:val="0035415B"/>
    <w:rsid w:val="00354250"/>
    <w:rsid w:val="003542ED"/>
    <w:rsid w:val="003545BA"/>
    <w:rsid w:val="003545CC"/>
    <w:rsid w:val="0035466F"/>
    <w:rsid w:val="00354739"/>
    <w:rsid w:val="003547B7"/>
    <w:rsid w:val="00354999"/>
    <w:rsid w:val="003549ED"/>
    <w:rsid w:val="00354B9D"/>
    <w:rsid w:val="00354BF8"/>
    <w:rsid w:val="00354C6C"/>
    <w:rsid w:val="00354C75"/>
    <w:rsid w:val="00354CD4"/>
    <w:rsid w:val="00354E99"/>
    <w:rsid w:val="00355088"/>
    <w:rsid w:val="00355142"/>
    <w:rsid w:val="003551C1"/>
    <w:rsid w:val="003552A2"/>
    <w:rsid w:val="003553B8"/>
    <w:rsid w:val="0035548C"/>
    <w:rsid w:val="0035581A"/>
    <w:rsid w:val="00355BEC"/>
    <w:rsid w:val="00355C6C"/>
    <w:rsid w:val="00355D2C"/>
    <w:rsid w:val="00355DA6"/>
    <w:rsid w:val="00355DB4"/>
    <w:rsid w:val="00355E51"/>
    <w:rsid w:val="00355EA1"/>
    <w:rsid w:val="0035641C"/>
    <w:rsid w:val="00356473"/>
    <w:rsid w:val="00356557"/>
    <w:rsid w:val="003565AC"/>
    <w:rsid w:val="00356640"/>
    <w:rsid w:val="00356673"/>
    <w:rsid w:val="00356708"/>
    <w:rsid w:val="00356861"/>
    <w:rsid w:val="00356989"/>
    <w:rsid w:val="003569B3"/>
    <w:rsid w:val="003569FA"/>
    <w:rsid w:val="00356B45"/>
    <w:rsid w:val="00356C3A"/>
    <w:rsid w:val="00356CF7"/>
    <w:rsid w:val="00356F78"/>
    <w:rsid w:val="0035705E"/>
    <w:rsid w:val="003571A1"/>
    <w:rsid w:val="003571F4"/>
    <w:rsid w:val="0035726C"/>
    <w:rsid w:val="00357270"/>
    <w:rsid w:val="003573AB"/>
    <w:rsid w:val="003573DF"/>
    <w:rsid w:val="0035745C"/>
    <w:rsid w:val="0035751F"/>
    <w:rsid w:val="0035756C"/>
    <w:rsid w:val="003576E3"/>
    <w:rsid w:val="003579FA"/>
    <w:rsid w:val="00357B29"/>
    <w:rsid w:val="00357B9C"/>
    <w:rsid w:val="00357CE3"/>
    <w:rsid w:val="00357EC7"/>
    <w:rsid w:val="00357F9C"/>
    <w:rsid w:val="003609FE"/>
    <w:rsid w:val="00360A2C"/>
    <w:rsid w:val="00360A57"/>
    <w:rsid w:val="00360A75"/>
    <w:rsid w:val="00360B82"/>
    <w:rsid w:val="00360C0B"/>
    <w:rsid w:val="00360C38"/>
    <w:rsid w:val="00360CE9"/>
    <w:rsid w:val="00360D34"/>
    <w:rsid w:val="00360E9F"/>
    <w:rsid w:val="00361042"/>
    <w:rsid w:val="003611B6"/>
    <w:rsid w:val="003611C4"/>
    <w:rsid w:val="003611E7"/>
    <w:rsid w:val="00361310"/>
    <w:rsid w:val="00361328"/>
    <w:rsid w:val="0036140A"/>
    <w:rsid w:val="003616EA"/>
    <w:rsid w:val="003619A7"/>
    <w:rsid w:val="00361A05"/>
    <w:rsid w:val="00361B7E"/>
    <w:rsid w:val="00361C7C"/>
    <w:rsid w:val="00361D5E"/>
    <w:rsid w:val="00361D71"/>
    <w:rsid w:val="003620F1"/>
    <w:rsid w:val="00362115"/>
    <w:rsid w:val="00362130"/>
    <w:rsid w:val="0036213E"/>
    <w:rsid w:val="00362274"/>
    <w:rsid w:val="0036232F"/>
    <w:rsid w:val="00362635"/>
    <w:rsid w:val="00362676"/>
    <w:rsid w:val="0036291F"/>
    <w:rsid w:val="00362A74"/>
    <w:rsid w:val="00362AF0"/>
    <w:rsid w:val="00362B4A"/>
    <w:rsid w:val="00362DF0"/>
    <w:rsid w:val="00362FED"/>
    <w:rsid w:val="003630BD"/>
    <w:rsid w:val="003631E6"/>
    <w:rsid w:val="003634C0"/>
    <w:rsid w:val="0036360A"/>
    <w:rsid w:val="003637B2"/>
    <w:rsid w:val="0036393A"/>
    <w:rsid w:val="00363A05"/>
    <w:rsid w:val="00363A72"/>
    <w:rsid w:val="00363DA2"/>
    <w:rsid w:val="00363F33"/>
    <w:rsid w:val="00363FCB"/>
    <w:rsid w:val="00364094"/>
    <w:rsid w:val="003641E3"/>
    <w:rsid w:val="003642A6"/>
    <w:rsid w:val="003646CD"/>
    <w:rsid w:val="003646F5"/>
    <w:rsid w:val="00364932"/>
    <w:rsid w:val="0036496A"/>
    <w:rsid w:val="003649FB"/>
    <w:rsid w:val="00364BDE"/>
    <w:rsid w:val="00364D65"/>
    <w:rsid w:val="00364EFF"/>
    <w:rsid w:val="00365166"/>
    <w:rsid w:val="00365181"/>
    <w:rsid w:val="0036528D"/>
    <w:rsid w:val="003652F3"/>
    <w:rsid w:val="00365330"/>
    <w:rsid w:val="00365404"/>
    <w:rsid w:val="003654B9"/>
    <w:rsid w:val="00365689"/>
    <w:rsid w:val="00365935"/>
    <w:rsid w:val="00365AA6"/>
    <w:rsid w:val="00365ACB"/>
    <w:rsid w:val="00365C9C"/>
    <w:rsid w:val="00365CCA"/>
    <w:rsid w:val="00365DFD"/>
    <w:rsid w:val="00365F08"/>
    <w:rsid w:val="00365FFC"/>
    <w:rsid w:val="00366030"/>
    <w:rsid w:val="003660BC"/>
    <w:rsid w:val="00366142"/>
    <w:rsid w:val="003661B3"/>
    <w:rsid w:val="0036620B"/>
    <w:rsid w:val="003662A0"/>
    <w:rsid w:val="003662D2"/>
    <w:rsid w:val="00366549"/>
    <w:rsid w:val="003666FD"/>
    <w:rsid w:val="003667AC"/>
    <w:rsid w:val="00366891"/>
    <w:rsid w:val="00366B9D"/>
    <w:rsid w:val="00366BDB"/>
    <w:rsid w:val="00366CB5"/>
    <w:rsid w:val="00366DC6"/>
    <w:rsid w:val="00366DCB"/>
    <w:rsid w:val="00367057"/>
    <w:rsid w:val="003670D4"/>
    <w:rsid w:val="00367319"/>
    <w:rsid w:val="003674FD"/>
    <w:rsid w:val="00367767"/>
    <w:rsid w:val="00367855"/>
    <w:rsid w:val="00367BC9"/>
    <w:rsid w:val="00367BED"/>
    <w:rsid w:val="00367E7D"/>
    <w:rsid w:val="00370037"/>
    <w:rsid w:val="003702C2"/>
    <w:rsid w:val="00370565"/>
    <w:rsid w:val="003705AC"/>
    <w:rsid w:val="003706CF"/>
    <w:rsid w:val="003709DA"/>
    <w:rsid w:val="003709E1"/>
    <w:rsid w:val="003709ED"/>
    <w:rsid w:val="00370A00"/>
    <w:rsid w:val="00370C52"/>
    <w:rsid w:val="00370EC4"/>
    <w:rsid w:val="00370F1F"/>
    <w:rsid w:val="00370FE6"/>
    <w:rsid w:val="003710E1"/>
    <w:rsid w:val="003711E9"/>
    <w:rsid w:val="00371250"/>
    <w:rsid w:val="00371317"/>
    <w:rsid w:val="0037166B"/>
    <w:rsid w:val="003716CA"/>
    <w:rsid w:val="00371787"/>
    <w:rsid w:val="003717EC"/>
    <w:rsid w:val="00371AA3"/>
    <w:rsid w:val="00371B2A"/>
    <w:rsid w:val="00371C30"/>
    <w:rsid w:val="00371D8E"/>
    <w:rsid w:val="00371E59"/>
    <w:rsid w:val="00371E66"/>
    <w:rsid w:val="00371F68"/>
    <w:rsid w:val="00372043"/>
    <w:rsid w:val="00372093"/>
    <w:rsid w:val="003720EC"/>
    <w:rsid w:val="00372141"/>
    <w:rsid w:val="00372329"/>
    <w:rsid w:val="0037239B"/>
    <w:rsid w:val="00372471"/>
    <w:rsid w:val="00372474"/>
    <w:rsid w:val="00372531"/>
    <w:rsid w:val="00372543"/>
    <w:rsid w:val="003725ED"/>
    <w:rsid w:val="0037263A"/>
    <w:rsid w:val="0037268E"/>
    <w:rsid w:val="00372702"/>
    <w:rsid w:val="00372925"/>
    <w:rsid w:val="00372B75"/>
    <w:rsid w:val="00372C42"/>
    <w:rsid w:val="00372DF6"/>
    <w:rsid w:val="00372F1F"/>
    <w:rsid w:val="00372F5D"/>
    <w:rsid w:val="00372F68"/>
    <w:rsid w:val="0037313B"/>
    <w:rsid w:val="00373210"/>
    <w:rsid w:val="00373490"/>
    <w:rsid w:val="003735D1"/>
    <w:rsid w:val="0037366C"/>
    <w:rsid w:val="00373789"/>
    <w:rsid w:val="00373B7D"/>
    <w:rsid w:val="00373B84"/>
    <w:rsid w:val="00373DE8"/>
    <w:rsid w:val="00373EFB"/>
    <w:rsid w:val="00374105"/>
    <w:rsid w:val="0037411D"/>
    <w:rsid w:val="003742F1"/>
    <w:rsid w:val="00374663"/>
    <w:rsid w:val="0037488B"/>
    <w:rsid w:val="0037493C"/>
    <w:rsid w:val="0037493F"/>
    <w:rsid w:val="003749BC"/>
    <w:rsid w:val="00374B35"/>
    <w:rsid w:val="00374CAF"/>
    <w:rsid w:val="00374CF7"/>
    <w:rsid w:val="00374DAF"/>
    <w:rsid w:val="00374DB7"/>
    <w:rsid w:val="00374E35"/>
    <w:rsid w:val="00374F53"/>
    <w:rsid w:val="0037500D"/>
    <w:rsid w:val="00375259"/>
    <w:rsid w:val="0037526B"/>
    <w:rsid w:val="0037533B"/>
    <w:rsid w:val="0037538D"/>
    <w:rsid w:val="00375439"/>
    <w:rsid w:val="00375859"/>
    <w:rsid w:val="0037587F"/>
    <w:rsid w:val="00375AE9"/>
    <w:rsid w:val="00375AFE"/>
    <w:rsid w:val="00375B14"/>
    <w:rsid w:val="00375D6A"/>
    <w:rsid w:val="00375E08"/>
    <w:rsid w:val="00376014"/>
    <w:rsid w:val="003760CE"/>
    <w:rsid w:val="0037613F"/>
    <w:rsid w:val="0037626C"/>
    <w:rsid w:val="003763EE"/>
    <w:rsid w:val="0037674A"/>
    <w:rsid w:val="0037675F"/>
    <w:rsid w:val="003768CC"/>
    <w:rsid w:val="0037691E"/>
    <w:rsid w:val="00376AB4"/>
    <w:rsid w:val="00376CC6"/>
    <w:rsid w:val="00376E52"/>
    <w:rsid w:val="00376F6A"/>
    <w:rsid w:val="00376FA1"/>
    <w:rsid w:val="00377131"/>
    <w:rsid w:val="003771D2"/>
    <w:rsid w:val="0037725E"/>
    <w:rsid w:val="00377275"/>
    <w:rsid w:val="0037729E"/>
    <w:rsid w:val="0037736D"/>
    <w:rsid w:val="003774E0"/>
    <w:rsid w:val="0037751C"/>
    <w:rsid w:val="00377798"/>
    <w:rsid w:val="003778BE"/>
    <w:rsid w:val="0037792A"/>
    <w:rsid w:val="00377ACF"/>
    <w:rsid w:val="00377B73"/>
    <w:rsid w:val="00377D48"/>
    <w:rsid w:val="00380046"/>
    <w:rsid w:val="0038007A"/>
    <w:rsid w:val="00380266"/>
    <w:rsid w:val="00380348"/>
    <w:rsid w:val="00380356"/>
    <w:rsid w:val="0038042B"/>
    <w:rsid w:val="0038044A"/>
    <w:rsid w:val="00380588"/>
    <w:rsid w:val="003805BD"/>
    <w:rsid w:val="0038061E"/>
    <w:rsid w:val="003806AE"/>
    <w:rsid w:val="003809ED"/>
    <w:rsid w:val="00380BD0"/>
    <w:rsid w:val="00380C26"/>
    <w:rsid w:val="00380E52"/>
    <w:rsid w:val="00380E64"/>
    <w:rsid w:val="00380F11"/>
    <w:rsid w:val="0038105C"/>
    <w:rsid w:val="00381105"/>
    <w:rsid w:val="003811BD"/>
    <w:rsid w:val="003812D5"/>
    <w:rsid w:val="00381321"/>
    <w:rsid w:val="00381394"/>
    <w:rsid w:val="003813A8"/>
    <w:rsid w:val="003814F1"/>
    <w:rsid w:val="00381560"/>
    <w:rsid w:val="00381567"/>
    <w:rsid w:val="00381623"/>
    <w:rsid w:val="00381788"/>
    <w:rsid w:val="003817E8"/>
    <w:rsid w:val="003819F3"/>
    <w:rsid w:val="00381A59"/>
    <w:rsid w:val="00381A7E"/>
    <w:rsid w:val="00381B7C"/>
    <w:rsid w:val="00381D59"/>
    <w:rsid w:val="00381E02"/>
    <w:rsid w:val="00381E05"/>
    <w:rsid w:val="00381E28"/>
    <w:rsid w:val="00381FE3"/>
    <w:rsid w:val="00382249"/>
    <w:rsid w:val="003823E7"/>
    <w:rsid w:val="003823F1"/>
    <w:rsid w:val="00382418"/>
    <w:rsid w:val="003824A6"/>
    <w:rsid w:val="0038294C"/>
    <w:rsid w:val="003829C3"/>
    <w:rsid w:val="00382A35"/>
    <w:rsid w:val="00382CFD"/>
    <w:rsid w:val="00382EF7"/>
    <w:rsid w:val="00382F93"/>
    <w:rsid w:val="003830D1"/>
    <w:rsid w:val="0038317D"/>
    <w:rsid w:val="003832B4"/>
    <w:rsid w:val="00383300"/>
    <w:rsid w:val="00383494"/>
    <w:rsid w:val="003834FA"/>
    <w:rsid w:val="00383885"/>
    <w:rsid w:val="003839E1"/>
    <w:rsid w:val="00383AEA"/>
    <w:rsid w:val="00383DD2"/>
    <w:rsid w:val="00383F09"/>
    <w:rsid w:val="00383F5A"/>
    <w:rsid w:val="00383FE6"/>
    <w:rsid w:val="0038406A"/>
    <w:rsid w:val="003840EA"/>
    <w:rsid w:val="0038457C"/>
    <w:rsid w:val="003845DB"/>
    <w:rsid w:val="00384943"/>
    <w:rsid w:val="00384B01"/>
    <w:rsid w:val="00384B4E"/>
    <w:rsid w:val="00384BB6"/>
    <w:rsid w:val="00384CB0"/>
    <w:rsid w:val="00384D64"/>
    <w:rsid w:val="00384F52"/>
    <w:rsid w:val="0038501D"/>
    <w:rsid w:val="00385095"/>
    <w:rsid w:val="003852E8"/>
    <w:rsid w:val="003854B7"/>
    <w:rsid w:val="00385751"/>
    <w:rsid w:val="003857BD"/>
    <w:rsid w:val="00385850"/>
    <w:rsid w:val="00385888"/>
    <w:rsid w:val="00385902"/>
    <w:rsid w:val="003859C9"/>
    <w:rsid w:val="00385C5D"/>
    <w:rsid w:val="00385D63"/>
    <w:rsid w:val="00385F4B"/>
    <w:rsid w:val="003860C3"/>
    <w:rsid w:val="003860E9"/>
    <w:rsid w:val="00386264"/>
    <w:rsid w:val="00386300"/>
    <w:rsid w:val="0038630C"/>
    <w:rsid w:val="00386323"/>
    <w:rsid w:val="00386402"/>
    <w:rsid w:val="00386440"/>
    <w:rsid w:val="0038650C"/>
    <w:rsid w:val="00386715"/>
    <w:rsid w:val="00386820"/>
    <w:rsid w:val="00386911"/>
    <w:rsid w:val="00386996"/>
    <w:rsid w:val="00386B4E"/>
    <w:rsid w:val="00386BFB"/>
    <w:rsid w:val="00386D99"/>
    <w:rsid w:val="00386EC9"/>
    <w:rsid w:val="00386FA1"/>
    <w:rsid w:val="00387038"/>
    <w:rsid w:val="0038703D"/>
    <w:rsid w:val="003871AF"/>
    <w:rsid w:val="003872AA"/>
    <w:rsid w:val="003873C9"/>
    <w:rsid w:val="00387519"/>
    <w:rsid w:val="00387683"/>
    <w:rsid w:val="003877F5"/>
    <w:rsid w:val="0038795B"/>
    <w:rsid w:val="00387FB8"/>
    <w:rsid w:val="003900AB"/>
    <w:rsid w:val="003900F3"/>
    <w:rsid w:val="003901F1"/>
    <w:rsid w:val="00390267"/>
    <w:rsid w:val="00390277"/>
    <w:rsid w:val="003903BF"/>
    <w:rsid w:val="003903CC"/>
    <w:rsid w:val="00390610"/>
    <w:rsid w:val="00390633"/>
    <w:rsid w:val="003906AC"/>
    <w:rsid w:val="003906CC"/>
    <w:rsid w:val="0039083B"/>
    <w:rsid w:val="00390B10"/>
    <w:rsid w:val="00390C73"/>
    <w:rsid w:val="00390CDA"/>
    <w:rsid w:val="00390CEE"/>
    <w:rsid w:val="00390D01"/>
    <w:rsid w:val="00390ED2"/>
    <w:rsid w:val="00390F32"/>
    <w:rsid w:val="00390F4E"/>
    <w:rsid w:val="00390FA1"/>
    <w:rsid w:val="00391185"/>
    <w:rsid w:val="003911E1"/>
    <w:rsid w:val="00391290"/>
    <w:rsid w:val="0039141F"/>
    <w:rsid w:val="003914D7"/>
    <w:rsid w:val="003915B6"/>
    <w:rsid w:val="0039165C"/>
    <w:rsid w:val="003917FB"/>
    <w:rsid w:val="00391B0F"/>
    <w:rsid w:val="00391B48"/>
    <w:rsid w:val="00391BDD"/>
    <w:rsid w:val="00391C0F"/>
    <w:rsid w:val="00391C4E"/>
    <w:rsid w:val="00391C7A"/>
    <w:rsid w:val="00391FBB"/>
    <w:rsid w:val="0039205F"/>
    <w:rsid w:val="003923BB"/>
    <w:rsid w:val="003925DF"/>
    <w:rsid w:val="003926C2"/>
    <w:rsid w:val="003926C7"/>
    <w:rsid w:val="0039277F"/>
    <w:rsid w:val="00392815"/>
    <w:rsid w:val="003928A1"/>
    <w:rsid w:val="00392D1F"/>
    <w:rsid w:val="00392DDC"/>
    <w:rsid w:val="0039300A"/>
    <w:rsid w:val="003931A4"/>
    <w:rsid w:val="0039345A"/>
    <w:rsid w:val="0039356A"/>
    <w:rsid w:val="003935E6"/>
    <w:rsid w:val="003935EC"/>
    <w:rsid w:val="00393705"/>
    <w:rsid w:val="003937FF"/>
    <w:rsid w:val="00393832"/>
    <w:rsid w:val="00393975"/>
    <w:rsid w:val="00393A30"/>
    <w:rsid w:val="00393A76"/>
    <w:rsid w:val="00393B59"/>
    <w:rsid w:val="00393DF7"/>
    <w:rsid w:val="00393F17"/>
    <w:rsid w:val="00394355"/>
    <w:rsid w:val="00394423"/>
    <w:rsid w:val="00394438"/>
    <w:rsid w:val="0039459D"/>
    <w:rsid w:val="00394605"/>
    <w:rsid w:val="00394A13"/>
    <w:rsid w:val="00394ABE"/>
    <w:rsid w:val="00394C78"/>
    <w:rsid w:val="00394DCC"/>
    <w:rsid w:val="00394DF0"/>
    <w:rsid w:val="00394DF6"/>
    <w:rsid w:val="00394EF1"/>
    <w:rsid w:val="00394EF9"/>
    <w:rsid w:val="00394EFE"/>
    <w:rsid w:val="00394FFD"/>
    <w:rsid w:val="00395089"/>
    <w:rsid w:val="00395100"/>
    <w:rsid w:val="00395219"/>
    <w:rsid w:val="0039522B"/>
    <w:rsid w:val="0039527D"/>
    <w:rsid w:val="0039587E"/>
    <w:rsid w:val="00395ABF"/>
    <w:rsid w:val="00395AC8"/>
    <w:rsid w:val="00395C93"/>
    <w:rsid w:val="00395E5C"/>
    <w:rsid w:val="00395FD5"/>
    <w:rsid w:val="0039606B"/>
    <w:rsid w:val="00396102"/>
    <w:rsid w:val="00396138"/>
    <w:rsid w:val="003963DC"/>
    <w:rsid w:val="003964BB"/>
    <w:rsid w:val="003964DB"/>
    <w:rsid w:val="003964EF"/>
    <w:rsid w:val="003966EB"/>
    <w:rsid w:val="003966F0"/>
    <w:rsid w:val="003967BB"/>
    <w:rsid w:val="00396866"/>
    <w:rsid w:val="003968D6"/>
    <w:rsid w:val="003969AA"/>
    <w:rsid w:val="00396C52"/>
    <w:rsid w:val="00396D18"/>
    <w:rsid w:val="00396EEC"/>
    <w:rsid w:val="0039715C"/>
    <w:rsid w:val="00397468"/>
    <w:rsid w:val="00397503"/>
    <w:rsid w:val="003976E1"/>
    <w:rsid w:val="003978DC"/>
    <w:rsid w:val="00397A32"/>
    <w:rsid w:val="00397C6B"/>
    <w:rsid w:val="00397DA2"/>
    <w:rsid w:val="00397EE5"/>
    <w:rsid w:val="003A0291"/>
    <w:rsid w:val="003A03FE"/>
    <w:rsid w:val="003A046D"/>
    <w:rsid w:val="003A050D"/>
    <w:rsid w:val="003A07F3"/>
    <w:rsid w:val="003A0C33"/>
    <w:rsid w:val="003A0C83"/>
    <w:rsid w:val="003A0F3F"/>
    <w:rsid w:val="003A10D1"/>
    <w:rsid w:val="003A126D"/>
    <w:rsid w:val="003A12D7"/>
    <w:rsid w:val="003A16D6"/>
    <w:rsid w:val="003A1772"/>
    <w:rsid w:val="003A1D7D"/>
    <w:rsid w:val="003A1ECC"/>
    <w:rsid w:val="003A20C2"/>
    <w:rsid w:val="003A2204"/>
    <w:rsid w:val="003A22B6"/>
    <w:rsid w:val="003A22BF"/>
    <w:rsid w:val="003A2328"/>
    <w:rsid w:val="003A24A1"/>
    <w:rsid w:val="003A25A1"/>
    <w:rsid w:val="003A2658"/>
    <w:rsid w:val="003A2800"/>
    <w:rsid w:val="003A28BB"/>
    <w:rsid w:val="003A2DB1"/>
    <w:rsid w:val="003A3333"/>
    <w:rsid w:val="003A34CA"/>
    <w:rsid w:val="003A3614"/>
    <w:rsid w:val="003A36DB"/>
    <w:rsid w:val="003A3705"/>
    <w:rsid w:val="003A38B4"/>
    <w:rsid w:val="003A3B05"/>
    <w:rsid w:val="003A3DA0"/>
    <w:rsid w:val="003A3DA6"/>
    <w:rsid w:val="003A3E1B"/>
    <w:rsid w:val="003A3F59"/>
    <w:rsid w:val="003A3FC9"/>
    <w:rsid w:val="003A4130"/>
    <w:rsid w:val="003A41AC"/>
    <w:rsid w:val="003A41DA"/>
    <w:rsid w:val="003A4201"/>
    <w:rsid w:val="003A4428"/>
    <w:rsid w:val="003A4457"/>
    <w:rsid w:val="003A4649"/>
    <w:rsid w:val="003A4720"/>
    <w:rsid w:val="003A4770"/>
    <w:rsid w:val="003A47EC"/>
    <w:rsid w:val="003A48F8"/>
    <w:rsid w:val="003A498F"/>
    <w:rsid w:val="003A4B44"/>
    <w:rsid w:val="003A4B4A"/>
    <w:rsid w:val="003A4B9B"/>
    <w:rsid w:val="003A5321"/>
    <w:rsid w:val="003A5322"/>
    <w:rsid w:val="003A53A2"/>
    <w:rsid w:val="003A53C4"/>
    <w:rsid w:val="003A5619"/>
    <w:rsid w:val="003A5707"/>
    <w:rsid w:val="003A58A4"/>
    <w:rsid w:val="003A58DE"/>
    <w:rsid w:val="003A597F"/>
    <w:rsid w:val="003A5B38"/>
    <w:rsid w:val="003A5DA9"/>
    <w:rsid w:val="003A5E21"/>
    <w:rsid w:val="003A5F1B"/>
    <w:rsid w:val="003A5F81"/>
    <w:rsid w:val="003A6088"/>
    <w:rsid w:val="003A65D1"/>
    <w:rsid w:val="003A66D4"/>
    <w:rsid w:val="003A66F5"/>
    <w:rsid w:val="003A6757"/>
    <w:rsid w:val="003A697E"/>
    <w:rsid w:val="003A6AEA"/>
    <w:rsid w:val="003A6CF6"/>
    <w:rsid w:val="003A6DA3"/>
    <w:rsid w:val="003A6E59"/>
    <w:rsid w:val="003A70C5"/>
    <w:rsid w:val="003A71E8"/>
    <w:rsid w:val="003A72B4"/>
    <w:rsid w:val="003A747C"/>
    <w:rsid w:val="003A75A0"/>
    <w:rsid w:val="003A75F1"/>
    <w:rsid w:val="003A764C"/>
    <w:rsid w:val="003A76DF"/>
    <w:rsid w:val="003A77CA"/>
    <w:rsid w:val="003A7835"/>
    <w:rsid w:val="003A7966"/>
    <w:rsid w:val="003A7979"/>
    <w:rsid w:val="003A7BAF"/>
    <w:rsid w:val="003A7D31"/>
    <w:rsid w:val="003A7DB0"/>
    <w:rsid w:val="003A7F05"/>
    <w:rsid w:val="003B0034"/>
    <w:rsid w:val="003B018F"/>
    <w:rsid w:val="003B030B"/>
    <w:rsid w:val="003B0539"/>
    <w:rsid w:val="003B07B6"/>
    <w:rsid w:val="003B087D"/>
    <w:rsid w:val="003B0ABB"/>
    <w:rsid w:val="003B0BED"/>
    <w:rsid w:val="003B0E33"/>
    <w:rsid w:val="003B0FF4"/>
    <w:rsid w:val="003B1161"/>
    <w:rsid w:val="003B11A2"/>
    <w:rsid w:val="003B122A"/>
    <w:rsid w:val="003B130A"/>
    <w:rsid w:val="003B1312"/>
    <w:rsid w:val="003B1354"/>
    <w:rsid w:val="003B147B"/>
    <w:rsid w:val="003B15A7"/>
    <w:rsid w:val="003B1788"/>
    <w:rsid w:val="003B18CA"/>
    <w:rsid w:val="003B18E7"/>
    <w:rsid w:val="003B18F7"/>
    <w:rsid w:val="003B1961"/>
    <w:rsid w:val="003B1A90"/>
    <w:rsid w:val="003B1B7C"/>
    <w:rsid w:val="003B1C6C"/>
    <w:rsid w:val="003B1CB7"/>
    <w:rsid w:val="003B1CD1"/>
    <w:rsid w:val="003B1D81"/>
    <w:rsid w:val="003B1F7C"/>
    <w:rsid w:val="003B1FBB"/>
    <w:rsid w:val="003B20A2"/>
    <w:rsid w:val="003B215F"/>
    <w:rsid w:val="003B225C"/>
    <w:rsid w:val="003B267B"/>
    <w:rsid w:val="003B29C7"/>
    <w:rsid w:val="003B2A91"/>
    <w:rsid w:val="003B2C75"/>
    <w:rsid w:val="003B2C90"/>
    <w:rsid w:val="003B2D4A"/>
    <w:rsid w:val="003B2DF1"/>
    <w:rsid w:val="003B2FB5"/>
    <w:rsid w:val="003B2FB9"/>
    <w:rsid w:val="003B3079"/>
    <w:rsid w:val="003B30ED"/>
    <w:rsid w:val="003B310F"/>
    <w:rsid w:val="003B3130"/>
    <w:rsid w:val="003B322E"/>
    <w:rsid w:val="003B344E"/>
    <w:rsid w:val="003B349D"/>
    <w:rsid w:val="003B3601"/>
    <w:rsid w:val="003B3602"/>
    <w:rsid w:val="003B367B"/>
    <w:rsid w:val="003B37C3"/>
    <w:rsid w:val="003B37EB"/>
    <w:rsid w:val="003B38C2"/>
    <w:rsid w:val="003B398E"/>
    <w:rsid w:val="003B3A7E"/>
    <w:rsid w:val="003B3B4A"/>
    <w:rsid w:val="003B3B5D"/>
    <w:rsid w:val="003B3BE7"/>
    <w:rsid w:val="003B3D7A"/>
    <w:rsid w:val="003B4188"/>
    <w:rsid w:val="003B425C"/>
    <w:rsid w:val="003B428D"/>
    <w:rsid w:val="003B445B"/>
    <w:rsid w:val="003B4879"/>
    <w:rsid w:val="003B4922"/>
    <w:rsid w:val="003B4935"/>
    <w:rsid w:val="003B49FF"/>
    <w:rsid w:val="003B4A65"/>
    <w:rsid w:val="003B4B9B"/>
    <w:rsid w:val="003B4B9F"/>
    <w:rsid w:val="003B4C8A"/>
    <w:rsid w:val="003B4D48"/>
    <w:rsid w:val="003B4D82"/>
    <w:rsid w:val="003B5002"/>
    <w:rsid w:val="003B52F1"/>
    <w:rsid w:val="003B538B"/>
    <w:rsid w:val="003B53A3"/>
    <w:rsid w:val="003B53EF"/>
    <w:rsid w:val="003B5482"/>
    <w:rsid w:val="003B5620"/>
    <w:rsid w:val="003B5622"/>
    <w:rsid w:val="003B592E"/>
    <w:rsid w:val="003B59BA"/>
    <w:rsid w:val="003B5C1D"/>
    <w:rsid w:val="003B5D2A"/>
    <w:rsid w:val="003B5EF2"/>
    <w:rsid w:val="003B5EF3"/>
    <w:rsid w:val="003B5F69"/>
    <w:rsid w:val="003B5FAC"/>
    <w:rsid w:val="003B62D0"/>
    <w:rsid w:val="003B6300"/>
    <w:rsid w:val="003B6414"/>
    <w:rsid w:val="003B6482"/>
    <w:rsid w:val="003B65E4"/>
    <w:rsid w:val="003B6A59"/>
    <w:rsid w:val="003B6AC5"/>
    <w:rsid w:val="003B6AE4"/>
    <w:rsid w:val="003B6C7F"/>
    <w:rsid w:val="003B6DB7"/>
    <w:rsid w:val="003B70AA"/>
    <w:rsid w:val="003B7300"/>
    <w:rsid w:val="003B735E"/>
    <w:rsid w:val="003B73BB"/>
    <w:rsid w:val="003B740A"/>
    <w:rsid w:val="003B76B3"/>
    <w:rsid w:val="003B79B6"/>
    <w:rsid w:val="003B79C7"/>
    <w:rsid w:val="003B7AF8"/>
    <w:rsid w:val="003B7BA1"/>
    <w:rsid w:val="003B7C8B"/>
    <w:rsid w:val="003B7E74"/>
    <w:rsid w:val="003B7FA8"/>
    <w:rsid w:val="003C0017"/>
    <w:rsid w:val="003C0294"/>
    <w:rsid w:val="003C02D7"/>
    <w:rsid w:val="003C033D"/>
    <w:rsid w:val="003C043C"/>
    <w:rsid w:val="003C0523"/>
    <w:rsid w:val="003C0532"/>
    <w:rsid w:val="003C057B"/>
    <w:rsid w:val="003C0592"/>
    <w:rsid w:val="003C05A5"/>
    <w:rsid w:val="003C066B"/>
    <w:rsid w:val="003C06B7"/>
    <w:rsid w:val="003C06F6"/>
    <w:rsid w:val="003C079A"/>
    <w:rsid w:val="003C0A96"/>
    <w:rsid w:val="003C0B5D"/>
    <w:rsid w:val="003C0C2D"/>
    <w:rsid w:val="003C0E62"/>
    <w:rsid w:val="003C1209"/>
    <w:rsid w:val="003C1570"/>
    <w:rsid w:val="003C15BB"/>
    <w:rsid w:val="003C16DF"/>
    <w:rsid w:val="003C17D8"/>
    <w:rsid w:val="003C17FE"/>
    <w:rsid w:val="003C184E"/>
    <w:rsid w:val="003C1855"/>
    <w:rsid w:val="003C1921"/>
    <w:rsid w:val="003C1A43"/>
    <w:rsid w:val="003C1B35"/>
    <w:rsid w:val="003C1B9F"/>
    <w:rsid w:val="003C1C02"/>
    <w:rsid w:val="003C1C36"/>
    <w:rsid w:val="003C1D8D"/>
    <w:rsid w:val="003C1E1D"/>
    <w:rsid w:val="003C1F7B"/>
    <w:rsid w:val="003C1FB7"/>
    <w:rsid w:val="003C2023"/>
    <w:rsid w:val="003C20A5"/>
    <w:rsid w:val="003C2146"/>
    <w:rsid w:val="003C2180"/>
    <w:rsid w:val="003C22C4"/>
    <w:rsid w:val="003C232C"/>
    <w:rsid w:val="003C249F"/>
    <w:rsid w:val="003C25BD"/>
    <w:rsid w:val="003C25D9"/>
    <w:rsid w:val="003C2792"/>
    <w:rsid w:val="003C27A2"/>
    <w:rsid w:val="003C28D3"/>
    <w:rsid w:val="003C28EE"/>
    <w:rsid w:val="003C2993"/>
    <w:rsid w:val="003C2AD5"/>
    <w:rsid w:val="003C2C35"/>
    <w:rsid w:val="003C2CAE"/>
    <w:rsid w:val="003C2E49"/>
    <w:rsid w:val="003C2FDC"/>
    <w:rsid w:val="003C31C1"/>
    <w:rsid w:val="003C3206"/>
    <w:rsid w:val="003C34E2"/>
    <w:rsid w:val="003C34F0"/>
    <w:rsid w:val="003C363A"/>
    <w:rsid w:val="003C371B"/>
    <w:rsid w:val="003C3768"/>
    <w:rsid w:val="003C37BB"/>
    <w:rsid w:val="003C3838"/>
    <w:rsid w:val="003C384C"/>
    <w:rsid w:val="003C3E8D"/>
    <w:rsid w:val="003C41DA"/>
    <w:rsid w:val="003C42C7"/>
    <w:rsid w:val="003C43AB"/>
    <w:rsid w:val="003C4532"/>
    <w:rsid w:val="003C4533"/>
    <w:rsid w:val="003C45D0"/>
    <w:rsid w:val="003C48CA"/>
    <w:rsid w:val="003C4B57"/>
    <w:rsid w:val="003C4E3C"/>
    <w:rsid w:val="003C509B"/>
    <w:rsid w:val="003C52DC"/>
    <w:rsid w:val="003C543F"/>
    <w:rsid w:val="003C55D9"/>
    <w:rsid w:val="003C5649"/>
    <w:rsid w:val="003C58EC"/>
    <w:rsid w:val="003C594A"/>
    <w:rsid w:val="003C5CE0"/>
    <w:rsid w:val="003C5D58"/>
    <w:rsid w:val="003C605C"/>
    <w:rsid w:val="003C60D3"/>
    <w:rsid w:val="003C611D"/>
    <w:rsid w:val="003C616C"/>
    <w:rsid w:val="003C618F"/>
    <w:rsid w:val="003C62BD"/>
    <w:rsid w:val="003C630F"/>
    <w:rsid w:val="003C6488"/>
    <w:rsid w:val="003C649B"/>
    <w:rsid w:val="003C64CD"/>
    <w:rsid w:val="003C64E8"/>
    <w:rsid w:val="003C655A"/>
    <w:rsid w:val="003C65DB"/>
    <w:rsid w:val="003C65EF"/>
    <w:rsid w:val="003C6630"/>
    <w:rsid w:val="003C67A1"/>
    <w:rsid w:val="003C67D9"/>
    <w:rsid w:val="003C684A"/>
    <w:rsid w:val="003C68C6"/>
    <w:rsid w:val="003C69D6"/>
    <w:rsid w:val="003C6BFC"/>
    <w:rsid w:val="003C6E2A"/>
    <w:rsid w:val="003C6F5A"/>
    <w:rsid w:val="003C769C"/>
    <w:rsid w:val="003C76AF"/>
    <w:rsid w:val="003C7796"/>
    <w:rsid w:val="003C77BF"/>
    <w:rsid w:val="003C77C0"/>
    <w:rsid w:val="003C7A07"/>
    <w:rsid w:val="003C7A8B"/>
    <w:rsid w:val="003C7E7C"/>
    <w:rsid w:val="003C7FD6"/>
    <w:rsid w:val="003D0061"/>
    <w:rsid w:val="003D017C"/>
    <w:rsid w:val="003D021D"/>
    <w:rsid w:val="003D0304"/>
    <w:rsid w:val="003D04E2"/>
    <w:rsid w:val="003D04E8"/>
    <w:rsid w:val="003D05DB"/>
    <w:rsid w:val="003D0609"/>
    <w:rsid w:val="003D06D9"/>
    <w:rsid w:val="003D074D"/>
    <w:rsid w:val="003D0A6F"/>
    <w:rsid w:val="003D0BFE"/>
    <w:rsid w:val="003D0CCD"/>
    <w:rsid w:val="003D0D10"/>
    <w:rsid w:val="003D0DE7"/>
    <w:rsid w:val="003D0E58"/>
    <w:rsid w:val="003D0E7E"/>
    <w:rsid w:val="003D0EE1"/>
    <w:rsid w:val="003D0F2A"/>
    <w:rsid w:val="003D1076"/>
    <w:rsid w:val="003D108F"/>
    <w:rsid w:val="003D1202"/>
    <w:rsid w:val="003D123C"/>
    <w:rsid w:val="003D136B"/>
    <w:rsid w:val="003D144E"/>
    <w:rsid w:val="003D14C4"/>
    <w:rsid w:val="003D1540"/>
    <w:rsid w:val="003D163D"/>
    <w:rsid w:val="003D180E"/>
    <w:rsid w:val="003D1C82"/>
    <w:rsid w:val="003D1E51"/>
    <w:rsid w:val="003D1E5F"/>
    <w:rsid w:val="003D1FB4"/>
    <w:rsid w:val="003D2085"/>
    <w:rsid w:val="003D2129"/>
    <w:rsid w:val="003D213B"/>
    <w:rsid w:val="003D2181"/>
    <w:rsid w:val="003D2299"/>
    <w:rsid w:val="003D231D"/>
    <w:rsid w:val="003D233E"/>
    <w:rsid w:val="003D2371"/>
    <w:rsid w:val="003D2444"/>
    <w:rsid w:val="003D28B1"/>
    <w:rsid w:val="003D29C5"/>
    <w:rsid w:val="003D2B82"/>
    <w:rsid w:val="003D2CE2"/>
    <w:rsid w:val="003D2EE1"/>
    <w:rsid w:val="003D3003"/>
    <w:rsid w:val="003D3035"/>
    <w:rsid w:val="003D3087"/>
    <w:rsid w:val="003D30A5"/>
    <w:rsid w:val="003D30F5"/>
    <w:rsid w:val="003D30F6"/>
    <w:rsid w:val="003D324D"/>
    <w:rsid w:val="003D32A9"/>
    <w:rsid w:val="003D34E9"/>
    <w:rsid w:val="003D3618"/>
    <w:rsid w:val="003D3794"/>
    <w:rsid w:val="003D3874"/>
    <w:rsid w:val="003D38C8"/>
    <w:rsid w:val="003D3912"/>
    <w:rsid w:val="003D3A07"/>
    <w:rsid w:val="003D402B"/>
    <w:rsid w:val="003D40DA"/>
    <w:rsid w:val="003D40E9"/>
    <w:rsid w:val="003D4118"/>
    <w:rsid w:val="003D417C"/>
    <w:rsid w:val="003D41A6"/>
    <w:rsid w:val="003D4345"/>
    <w:rsid w:val="003D457A"/>
    <w:rsid w:val="003D462D"/>
    <w:rsid w:val="003D486E"/>
    <w:rsid w:val="003D49C3"/>
    <w:rsid w:val="003D49DA"/>
    <w:rsid w:val="003D4ADA"/>
    <w:rsid w:val="003D4F08"/>
    <w:rsid w:val="003D4F8A"/>
    <w:rsid w:val="003D4F95"/>
    <w:rsid w:val="003D5032"/>
    <w:rsid w:val="003D5045"/>
    <w:rsid w:val="003D5092"/>
    <w:rsid w:val="003D5196"/>
    <w:rsid w:val="003D5284"/>
    <w:rsid w:val="003D52CC"/>
    <w:rsid w:val="003D5300"/>
    <w:rsid w:val="003D53BA"/>
    <w:rsid w:val="003D5415"/>
    <w:rsid w:val="003D54F6"/>
    <w:rsid w:val="003D55ED"/>
    <w:rsid w:val="003D55F3"/>
    <w:rsid w:val="003D5613"/>
    <w:rsid w:val="003D5630"/>
    <w:rsid w:val="003D567D"/>
    <w:rsid w:val="003D5718"/>
    <w:rsid w:val="003D5818"/>
    <w:rsid w:val="003D5835"/>
    <w:rsid w:val="003D58CF"/>
    <w:rsid w:val="003D5C77"/>
    <w:rsid w:val="003D5E44"/>
    <w:rsid w:val="003D6008"/>
    <w:rsid w:val="003D607A"/>
    <w:rsid w:val="003D61FC"/>
    <w:rsid w:val="003D628D"/>
    <w:rsid w:val="003D62E9"/>
    <w:rsid w:val="003D639B"/>
    <w:rsid w:val="003D65FC"/>
    <w:rsid w:val="003D662B"/>
    <w:rsid w:val="003D6674"/>
    <w:rsid w:val="003D66A5"/>
    <w:rsid w:val="003D6812"/>
    <w:rsid w:val="003D68F3"/>
    <w:rsid w:val="003D692C"/>
    <w:rsid w:val="003D69E9"/>
    <w:rsid w:val="003D6B07"/>
    <w:rsid w:val="003D6BDF"/>
    <w:rsid w:val="003D6E15"/>
    <w:rsid w:val="003D6E6B"/>
    <w:rsid w:val="003D7211"/>
    <w:rsid w:val="003D73D9"/>
    <w:rsid w:val="003D73DE"/>
    <w:rsid w:val="003D73EF"/>
    <w:rsid w:val="003D756F"/>
    <w:rsid w:val="003D767C"/>
    <w:rsid w:val="003D774E"/>
    <w:rsid w:val="003D782D"/>
    <w:rsid w:val="003D788C"/>
    <w:rsid w:val="003D7991"/>
    <w:rsid w:val="003D79EA"/>
    <w:rsid w:val="003D7A5C"/>
    <w:rsid w:val="003D7B10"/>
    <w:rsid w:val="003D7D18"/>
    <w:rsid w:val="003E0020"/>
    <w:rsid w:val="003E0039"/>
    <w:rsid w:val="003E0043"/>
    <w:rsid w:val="003E0284"/>
    <w:rsid w:val="003E031F"/>
    <w:rsid w:val="003E053E"/>
    <w:rsid w:val="003E065B"/>
    <w:rsid w:val="003E0679"/>
    <w:rsid w:val="003E068C"/>
    <w:rsid w:val="003E091B"/>
    <w:rsid w:val="003E0927"/>
    <w:rsid w:val="003E09AA"/>
    <w:rsid w:val="003E09B2"/>
    <w:rsid w:val="003E09F4"/>
    <w:rsid w:val="003E0A14"/>
    <w:rsid w:val="003E0B4F"/>
    <w:rsid w:val="003E0B51"/>
    <w:rsid w:val="003E0E80"/>
    <w:rsid w:val="003E0F5A"/>
    <w:rsid w:val="003E0F6C"/>
    <w:rsid w:val="003E1378"/>
    <w:rsid w:val="003E143C"/>
    <w:rsid w:val="003E1473"/>
    <w:rsid w:val="003E160B"/>
    <w:rsid w:val="003E17F9"/>
    <w:rsid w:val="003E18A5"/>
    <w:rsid w:val="003E1A08"/>
    <w:rsid w:val="003E1CB1"/>
    <w:rsid w:val="003E1CD8"/>
    <w:rsid w:val="003E1E48"/>
    <w:rsid w:val="003E21CC"/>
    <w:rsid w:val="003E2234"/>
    <w:rsid w:val="003E22E6"/>
    <w:rsid w:val="003E2339"/>
    <w:rsid w:val="003E2396"/>
    <w:rsid w:val="003E239B"/>
    <w:rsid w:val="003E24AE"/>
    <w:rsid w:val="003E24FF"/>
    <w:rsid w:val="003E2512"/>
    <w:rsid w:val="003E2535"/>
    <w:rsid w:val="003E2A36"/>
    <w:rsid w:val="003E2B0E"/>
    <w:rsid w:val="003E3276"/>
    <w:rsid w:val="003E3421"/>
    <w:rsid w:val="003E3484"/>
    <w:rsid w:val="003E358F"/>
    <w:rsid w:val="003E3652"/>
    <w:rsid w:val="003E376D"/>
    <w:rsid w:val="003E389D"/>
    <w:rsid w:val="003E3A9F"/>
    <w:rsid w:val="003E3AC1"/>
    <w:rsid w:val="003E3D1C"/>
    <w:rsid w:val="003E3F38"/>
    <w:rsid w:val="003E3FD1"/>
    <w:rsid w:val="003E3FDB"/>
    <w:rsid w:val="003E40DA"/>
    <w:rsid w:val="003E413C"/>
    <w:rsid w:val="003E4221"/>
    <w:rsid w:val="003E42D8"/>
    <w:rsid w:val="003E42DD"/>
    <w:rsid w:val="003E43CB"/>
    <w:rsid w:val="003E4580"/>
    <w:rsid w:val="003E4772"/>
    <w:rsid w:val="003E47AC"/>
    <w:rsid w:val="003E4984"/>
    <w:rsid w:val="003E4C20"/>
    <w:rsid w:val="003E4C5E"/>
    <w:rsid w:val="003E4C6F"/>
    <w:rsid w:val="003E4C72"/>
    <w:rsid w:val="003E4DB0"/>
    <w:rsid w:val="003E4FD8"/>
    <w:rsid w:val="003E5068"/>
    <w:rsid w:val="003E509D"/>
    <w:rsid w:val="003E50E3"/>
    <w:rsid w:val="003E50F7"/>
    <w:rsid w:val="003E521B"/>
    <w:rsid w:val="003E5267"/>
    <w:rsid w:val="003E52C5"/>
    <w:rsid w:val="003E5428"/>
    <w:rsid w:val="003E5AD0"/>
    <w:rsid w:val="003E5B0C"/>
    <w:rsid w:val="003E5B29"/>
    <w:rsid w:val="003E5B3F"/>
    <w:rsid w:val="003E5D45"/>
    <w:rsid w:val="003E5DA4"/>
    <w:rsid w:val="003E5DB2"/>
    <w:rsid w:val="003E5DBF"/>
    <w:rsid w:val="003E5E46"/>
    <w:rsid w:val="003E5E9F"/>
    <w:rsid w:val="003E5F06"/>
    <w:rsid w:val="003E6282"/>
    <w:rsid w:val="003E6567"/>
    <w:rsid w:val="003E658F"/>
    <w:rsid w:val="003E666D"/>
    <w:rsid w:val="003E671D"/>
    <w:rsid w:val="003E6798"/>
    <w:rsid w:val="003E68BF"/>
    <w:rsid w:val="003E6B45"/>
    <w:rsid w:val="003E6BB8"/>
    <w:rsid w:val="003E6C39"/>
    <w:rsid w:val="003E6D71"/>
    <w:rsid w:val="003E6F97"/>
    <w:rsid w:val="003E720C"/>
    <w:rsid w:val="003E7297"/>
    <w:rsid w:val="003E7412"/>
    <w:rsid w:val="003E77A8"/>
    <w:rsid w:val="003E7803"/>
    <w:rsid w:val="003E7979"/>
    <w:rsid w:val="003E79C3"/>
    <w:rsid w:val="003E7B99"/>
    <w:rsid w:val="003E7D8C"/>
    <w:rsid w:val="003F008D"/>
    <w:rsid w:val="003F0187"/>
    <w:rsid w:val="003F020E"/>
    <w:rsid w:val="003F0285"/>
    <w:rsid w:val="003F0322"/>
    <w:rsid w:val="003F0377"/>
    <w:rsid w:val="003F0517"/>
    <w:rsid w:val="003F053B"/>
    <w:rsid w:val="003F05A1"/>
    <w:rsid w:val="003F082A"/>
    <w:rsid w:val="003F09C7"/>
    <w:rsid w:val="003F0BDE"/>
    <w:rsid w:val="003F0E85"/>
    <w:rsid w:val="003F0F10"/>
    <w:rsid w:val="003F11CE"/>
    <w:rsid w:val="003F12DE"/>
    <w:rsid w:val="003F1329"/>
    <w:rsid w:val="003F1376"/>
    <w:rsid w:val="003F13C6"/>
    <w:rsid w:val="003F1447"/>
    <w:rsid w:val="003F14A5"/>
    <w:rsid w:val="003F164B"/>
    <w:rsid w:val="003F1683"/>
    <w:rsid w:val="003F171B"/>
    <w:rsid w:val="003F19D3"/>
    <w:rsid w:val="003F1A7E"/>
    <w:rsid w:val="003F1A7F"/>
    <w:rsid w:val="003F1BE4"/>
    <w:rsid w:val="003F1CCD"/>
    <w:rsid w:val="003F21A7"/>
    <w:rsid w:val="003F222E"/>
    <w:rsid w:val="003F2409"/>
    <w:rsid w:val="003F2433"/>
    <w:rsid w:val="003F24A0"/>
    <w:rsid w:val="003F24DD"/>
    <w:rsid w:val="003F252C"/>
    <w:rsid w:val="003F255B"/>
    <w:rsid w:val="003F25C3"/>
    <w:rsid w:val="003F2683"/>
    <w:rsid w:val="003F27F2"/>
    <w:rsid w:val="003F29CC"/>
    <w:rsid w:val="003F2A64"/>
    <w:rsid w:val="003F2B80"/>
    <w:rsid w:val="003F2C59"/>
    <w:rsid w:val="003F2C5A"/>
    <w:rsid w:val="003F2CB2"/>
    <w:rsid w:val="003F2CD9"/>
    <w:rsid w:val="003F2E00"/>
    <w:rsid w:val="003F2F5C"/>
    <w:rsid w:val="003F2FA5"/>
    <w:rsid w:val="003F2FC0"/>
    <w:rsid w:val="003F2FF7"/>
    <w:rsid w:val="003F31F7"/>
    <w:rsid w:val="003F322F"/>
    <w:rsid w:val="003F323F"/>
    <w:rsid w:val="003F3483"/>
    <w:rsid w:val="003F370F"/>
    <w:rsid w:val="003F379A"/>
    <w:rsid w:val="003F37B0"/>
    <w:rsid w:val="003F3898"/>
    <w:rsid w:val="003F3B26"/>
    <w:rsid w:val="003F3BB0"/>
    <w:rsid w:val="003F3C1E"/>
    <w:rsid w:val="003F3C39"/>
    <w:rsid w:val="003F3D3C"/>
    <w:rsid w:val="003F3EB7"/>
    <w:rsid w:val="003F3EBA"/>
    <w:rsid w:val="003F42D0"/>
    <w:rsid w:val="003F43D8"/>
    <w:rsid w:val="003F448D"/>
    <w:rsid w:val="003F45C9"/>
    <w:rsid w:val="003F47D4"/>
    <w:rsid w:val="003F4836"/>
    <w:rsid w:val="003F4888"/>
    <w:rsid w:val="003F4C39"/>
    <w:rsid w:val="003F4D34"/>
    <w:rsid w:val="003F53C7"/>
    <w:rsid w:val="003F55F9"/>
    <w:rsid w:val="003F56D1"/>
    <w:rsid w:val="003F57BE"/>
    <w:rsid w:val="003F57E3"/>
    <w:rsid w:val="003F5869"/>
    <w:rsid w:val="003F5D59"/>
    <w:rsid w:val="003F5D62"/>
    <w:rsid w:val="003F5D93"/>
    <w:rsid w:val="003F5F83"/>
    <w:rsid w:val="003F62FA"/>
    <w:rsid w:val="003F636B"/>
    <w:rsid w:val="003F6409"/>
    <w:rsid w:val="003F65FE"/>
    <w:rsid w:val="003F6757"/>
    <w:rsid w:val="003F67E9"/>
    <w:rsid w:val="003F6AD5"/>
    <w:rsid w:val="003F6DE3"/>
    <w:rsid w:val="003F6E9F"/>
    <w:rsid w:val="003F6EE0"/>
    <w:rsid w:val="003F6F74"/>
    <w:rsid w:val="003F702F"/>
    <w:rsid w:val="003F7030"/>
    <w:rsid w:val="003F762A"/>
    <w:rsid w:val="003F781C"/>
    <w:rsid w:val="003F782F"/>
    <w:rsid w:val="003F7906"/>
    <w:rsid w:val="003F7955"/>
    <w:rsid w:val="003F79B0"/>
    <w:rsid w:val="003F7B51"/>
    <w:rsid w:val="003F7C9D"/>
    <w:rsid w:val="003F7CBB"/>
    <w:rsid w:val="003F7DD3"/>
    <w:rsid w:val="003F7E5F"/>
    <w:rsid w:val="0040005D"/>
    <w:rsid w:val="004001A4"/>
    <w:rsid w:val="004003EC"/>
    <w:rsid w:val="0040053A"/>
    <w:rsid w:val="0040065A"/>
    <w:rsid w:val="0040095C"/>
    <w:rsid w:val="00400CFF"/>
    <w:rsid w:val="00400E2F"/>
    <w:rsid w:val="00400E8E"/>
    <w:rsid w:val="004011F6"/>
    <w:rsid w:val="00401281"/>
    <w:rsid w:val="004012B8"/>
    <w:rsid w:val="004012EE"/>
    <w:rsid w:val="00401339"/>
    <w:rsid w:val="00401403"/>
    <w:rsid w:val="004014A8"/>
    <w:rsid w:val="00401575"/>
    <w:rsid w:val="0040158F"/>
    <w:rsid w:val="004015AD"/>
    <w:rsid w:val="0040195F"/>
    <w:rsid w:val="00401AC2"/>
    <w:rsid w:val="00401B5F"/>
    <w:rsid w:val="00401B78"/>
    <w:rsid w:val="00401CC9"/>
    <w:rsid w:val="00401DAE"/>
    <w:rsid w:val="00401DD6"/>
    <w:rsid w:val="00401FA8"/>
    <w:rsid w:val="00402045"/>
    <w:rsid w:val="004020B8"/>
    <w:rsid w:val="00402140"/>
    <w:rsid w:val="0040252B"/>
    <w:rsid w:val="00402534"/>
    <w:rsid w:val="0040254E"/>
    <w:rsid w:val="0040260E"/>
    <w:rsid w:val="00402688"/>
    <w:rsid w:val="00402838"/>
    <w:rsid w:val="00402BC2"/>
    <w:rsid w:val="00402C50"/>
    <w:rsid w:val="00402F61"/>
    <w:rsid w:val="00403269"/>
    <w:rsid w:val="00403323"/>
    <w:rsid w:val="0040343F"/>
    <w:rsid w:val="004036D5"/>
    <w:rsid w:val="004036F2"/>
    <w:rsid w:val="00403807"/>
    <w:rsid w:val="00403853"/>
    <w:rsid w:val="00403868"/>
    <w:rsid w:val="0040397E"/>
    <w:rsid w:val="00403985"/>
    <w:rsid w:val="00403995"/>
    <w:rsid w:val="00403B02"/>
    <w:rsid w:val="00403C11"/>
    <w:rsid w:val="00403F56"/>
    <w:rsid w:val="00403F83"/>
    <w:rsid w:val="0040432B"/>
    <w:rsid w:val="0040439D"/>
    <w:rsid w:val="004044A7"/>
    <w:rsid w:val="004044B0"/>
    <w:rsid w:val="00404646"/>
    <w:rsid w:val="004046B7"/>
    <w:rsid w:val="004046F4"/>
    <w:rsid w:val="00404719"/>
    <w:rsid w:val="00404860"/>
    <w:rsid w:val="004048A1"/>
    <w:rsid w:val="004048B5"/>
    <w:rsid w:val="00404BB2"/>
    <w:rsid w:val="00404CA6"/>
    <w:rsid w:val="00404F1C"/>
    <w:rsid w:val="00404F39"/>
    <w:rsid w:val="00405116"/>
    <w:rsid w:val="00405251"/>
    <w:rsid w:val="00405492"/>
    <w:rsid w:val="004054C4"/>
    <w:rsid w:val="004054C9"/>
    <w:rsid w:val="0040560D"/>
    <w:rsid w:val="00405678"/>
    <w:rsid w:val="00405996"/>
    <w:rsid w:val="00405A85"/>
    <w:rsid w:val="00405AA0"/>
    <w:rsid w:val="00405B16"/>
    <w:rsid w:val="00405B71"/>
    <w:rsid w:val="00405F8F"/>
    <w:rsid w:val="0040600E"/>
    <w:rsid w:val="00406011"/>
    <w:rsid w:val="004060CD"/>
    <w:rsid w:val="0040616F"/>
    <w:rsid w:val="004061BB"/>
    <w:rsid w:val="00406386"/>
    <w:rsid w:val="004063B9"/>
    <w:rsid w:val="004063E5"/>
    <w:rsid w:val="00406449"/>
    <w:rsid w:val="004064D1"/>
    <w:rsid w:val="004065B4"/>
    <w:rsid w:val="00406B3A"/>
    <w:rsid w:val="00406C28"/>
    <w:rsid w:val="00406E44"/>
    <w:rsid w:val="00406ECB"/>
    <w:rsid w:val="00406ED1"/>
    <w:rsid w:val="00406ED2"/>
    <w:rsid w:val="00406F6A"/>
    <w:rsid w:val="00406F96"/>
    <w:rsid w:val="00406F9B"/>
    <w:rsid w:val="00407642"/>
    <w:rsid w:val="0040783F"/>
    <w:rsid w:val="00407A8E"/>
    <w:rsid w:val="0041007C"/>
    <w:rsid w:val="00410094"/>
    <w:rsid w:val="004100F6"/>
    <w:rsid w:val="00410101"/>
    <w:rsid w:val="00410122"/>
    <w:rsid w:val="00410257"/>
    <w:rsid w:val="004104BE"/>
    <w:rsid w:val="00410526"/>
    <w:rsid w:val="0041054E"/>
    <w:rsid w:val="004105AD"/>
    <w:rsid w:val="00410737"/>
    <w:rsid w:val="0041092D"/>
    <w:rsid w:val="00410969"/>
    <w:rsid w:val="004109B1"/>
    <w:rsid w:val="004109DB"/>
    <w:rsid w:val="00410B76"/>
    <w:rsid w:val="00410DB2"/>
    <w:rsid w:val="00410F4D"/>
    <w:rsid w:val="00411032"/>
    <w:rsid w:val="0041129C"/>
    <w:rsid w:val="00411472"/>
    <w:rsid w:val="0041197A"/>
    <w:rsid w:val="004119BC"/>
    <w:rsid w:val="00411AA2"/>
    <w:rsid w:val="00411B8C"/>
    <w:rsid w:val="00411DAE"/>
    <w:rsid w:val="00411DE2"/>
    <w:rsid w:val="00411E0F"/>
    <w:rsid w:val="00411E32"/>
    <w:rsid w:val="0041221A"/>
    <w:rsid w:val="004122C8"/>
    <w:rsid w:val="004122D9"/>
    <w:rsid w:val="00412590"/>
    <w:rsid w:val="0041276E"/>
    <w:rsid w:val="00412772"/>
    <w:rsid w:val="00412895"/>
    <w:rsid w:val="00412A9A"/>
    <w:rsid w:val="00412B6E"/>
    <w:rsid w:val="00412CF4"/>
    <w:rsid w:val="00412E66"/>
    <w:rsid w:val="00412E7E"/>
    <w:rsid w:val="00412E8B"/>
    <w:rsid w:val="00412F13"/>
    <w:rsid w:val="00412FD9"/>
    <w:rsid w:val="004130D0"/>
    <w:rsid w:val="0041316B"/>
    <w:rsid w:val="004131E7"/>
    <w:rsid w:val="0041324D"/>
    <w:rsid w:val="004132D7"/>
    <w:rsid w:val="00413986"/>
    <w:rsid w:val="00413AF3"/>
    <w:rsid w:val="00413B7E"/>
    <w:rsid w:val="00413CF9"/>
    <w:rsid w:val="00413E0B"/>
    <w:rsid w:val="00413F1A"/>
    <w:rsid w:val="00413F5C"/>
    <w:rsid w:val="00413FDB"/>
    <w:rsid w:val="00413FFC"/>
    <w:rsid w:val="00414292"/>
    <w:rsid w:val="004142F4"/>
    <w:rsid w:val="004144A5"/>
    <w:rsid w:val="0041457D"/>
    <w:rsid w:val="004145D1"/>
    <w:rsid w:val="00414939"/>
    <w:rsid w:val="00414A54"/>
    <w:rsid w:val="00414B3F"/>
    <w:rsid w:val="00414C82"/>
    <w:rsid w:val="00414CA4"/>
    <w:rsid w:val="00414DB8"/>
    <w:rsid w:val="00415013"/>
    <w:rsid w:val="0041538B"/>
    <w:rsid w:val="004154C0"/>
    <w:rsid w:val="004154DF"/>
    <w:rsid w:val="004155E7"/>
    <w:rsid w:val="004157A4"/>
    <w:rsid w:val="00415802"/>
    <w:rsid w:val="004158C8"/>
    <w:rsid w:val="00415A20"/>
    <w:rsid w:val="00415A59"/>
    <w:rsid w:val="00415B19"/>
    <w:rsid w:val="00415B87"/>
    <w:rsid w:val="00415D8B"/>
    <w:rsid w:val="00415E96"/>
    <w:rsid w:val="00415EB6"/>
    <w:rsid w:val="00416010"/>
    <w:rsid w:val="0041609E"/>
    <w:rsid w:val="00416104"/>
    <w:rsid w:val="00416310"/>
    <w:rsid w:val="00416376"/>
    <w:rsid w:val="0041640D"/>
    <w:rsid w:val="00416437"/>
    <w:rsid w:val="00416539"/>
    <w:rsid w:val="00416781"/>
    <w:rsid w:val="00416877"/>
    <w:rsid w:val="00416A90"/>
    <w:rsid w:val="00416BAD"/>
    <w:rsid w:val="00416C24"/>
    <w:rsid w:val="00416CC6"/>
    <w:rsid w:val="00416CDB"/>
    <w:rsid w:val="00416DBA"/>
    <w:rsid w:val="00416E2B"/>
    <w:rsid w:val="00416EEB"/>
    <w:rsid w:val="00417108"/>
    <w:rsid w:val="00417331"/>
    <w:rsid w:val="00417446"/>
    <w:rsid w:val="0041744A"/>
    <w:rsid w:val="00417524"/>
    <w:rsid w:val="004175BD"/>
    <w:rsid w:val="00417687"/>
    <w:rsid w:val="004176AD"/>
    <w:rsid w:val="004176FB"/>
    <w:rsid w:val="004176FF"/>
    <w:rsid w:val="0041774B"/>
    <w:rsid w:val="004178B8"/>
    <w:rsid w:val="00417BD8"/>
    <w:rsid w:val="00417C95"/>
    <w:rsid w:val="00417DB4"/>
    <w:rsid w:val="00417E16"/>
    <w:rsid w:val="00417E7D"/>
    <w:rsid w:val="00417F48"/>
    <w:rsid w:val="00420139"/>
    <w:rsid w:val="00420206"/>
    <w:rsid w:val="0042023F"/>
    <w:rsid w:val="004202DE"/>
    <w:rsid w:val="00420598"/>
    <w:rsid w:val="0042061F"/>
    <w:rsid w:val="004206FC"/>
    <w:rsid w:val="00420786"/>
    <w:rsid w:val="004207A1"/>
    <w:rsid w:val="0042084B"/>
    <w:rsid w:val="004209DA"/>
    <w:rsid w:val="00420A9A"/>
    <w:rsid w:val="00420B0A"/>
    <w:rsid w:val="00420B61"/>
    <w:rsid w:val="00420B71"/>
    <w:rsid w:val="00420D24"/>
    <w:rsid w:val="00420E59"/>
    <w:rsid w:val="00420F3A"/>
    <w:rsid w:val="00420FB4"/>
    <w:rsid w:val="004210C1"/>
    <w:rsid w:val="0042110F"/>
    <w:rsid w:val="004211E8"/>
    <w:rsid w:val="0042138F"/>
    <w:rsid w:val="00421523"/>
    <w:rsid w:val="00421542"/>
    <w:rsid w:val="0042155C"/>
    <w:rsid w:val="00421608"/>
    <w:rsid w:val="00421778"/>
    <w:rsid w:val="0042177D"/>
    <w:rsid w:val="004217EC"/>
    <w:rsid w:val="00421859"/>
    <w:rsid w:val="004219BA"/>
    <w:rsid w:val="004219C5"/>
    <w:rsid w:val="00421A93"/>
    <w:rsid w:val="00421BC6"/>
    <w:rsid w:val="00421C87"/>
    <w:rsid w:val="00421DE9"/>
    <w:rsid w:val="00421FC5"/>
    <w:rsid w:val="00421FEE"/>
    <w:rsid w:val="00422008"/>
    <w:rsid w:val="00422340"/>
    <w:rsid w:val="00422353"/>
    <w:rsid w:val="004224D6"/>
    <w:rsid w:val="00422553"/>
    <w:rsid w:val="0042262C"/>
    <w:rsid w:val="004227CA"/>
    <w:rsid w:val="00422886"/>
    <w:rsid w:val="0042293D"/>
    <w:rsid w:val="00422BBE"/>
    <w:rsid w:val="00422C53"/>
    <w:rsid w:val="00422DA2"/>
    <w:rsid w:val="00422E3B"/>
    <w:rsid w:val="00423034"/>
    <w:rsid w:val="0042303B"/>
    <w:rsid w:val="00423108"/>
    <w:rsid w:val="004231E8"/>
    <w:rsid w:val="0042329D"/>
    <w:rsid w:val="004232C4"/>
    <w:rsid w:val="0042332D"/>
    <w:rsid w:val="0042332E"/>
    <w:rsid w:val="00423477"/>
    <w:rsid w:val="004234F9"/>
    <w:rsid w:val="00423632"/>
    <w:rsid w:val="00423956"/>
    <w:rsid w:val="004239B1"/>
    <w:rsid w:val="00423A7A"/>
    <w:rsid w:val="00423A81"/>
    <w:rsid w:val="00423AA3"/>
    <w:rsid w:val="00423B09"/>
    <w:rsid w:val="00423B0D"/>
    <w:rsid w:val="00423B7E"/>
    <w:rsid w:val="00423CCC"/>
    <w:rsid w:val="00423CEC"/>
    <w:rsid w:val="00423D4D"/>
    <w:rsid w:val="00423DC2"/>
    <w:rsid w:val="00423DDB"/>
    <w:rsid w:val="00423DFF"/>
    <w:rsid w:val="004241D0"/>
    <w:rsid w:val="00424548"/>
    <w:rsid w:val="0042457E"/>
    <w:rsid w:val="00424598"/>
    <w:rsid w:val="00424765"/>
    <w:rsid w:val="00424798"/>
    <w:rsid w:val="004247C2"/>
    <w:rsid w:val="0042496F"/>
    <w:rsid w:val="00424CB3"/>
    <w:rsid w:val="00424F22"/>
    <w:rsid w:val="00424FA7"/>
    <w:rsid w:val="00425027"/>
    <w:rsid w:val="00425483"/>
    <w:rsid w:val="00425509"/>
    <w:rsid w:val="004255B8"/>
    <w:rsid w:val="00425618"/>
    <w:rsid w:val="004257BB"/>
    <w:rsid w:val="00425899"/>
    <w:rsid w:val="004258E9"/>
    <w:rsid w:val="004259AB"/>
    <w:rsid w:val="004259E2"/>
    <w:rsid w:val="00425AFA"/>
    <w:rsid w:val="00425AFB"/>
    <w:rsid w:val="00425B38"/>
    <w:rsid w:val="00425C1E"/>
    <w:rsid w:val="00425CB9"/>
    <w:rsid w:val="00425CE6"/>
    <w:rsid w:val="00425DA0"/>
    <w:rsid w:val="00425E33"/>
    <w:rsid w:val="0042606C"/>
    <w:rsid w:val="004260DE"/>
    <w:rsid w:val="00426179"/>
    <w:rsid w:val="0042624A"/>
    <w:rsid w:val="004262BA"/>
    <w:rsid w:val="00426410"/>
    <w:rsid w:val="00426580"/>
    <w:rsid w:val="004265C6"/>
    <w:rsid w:val="004265FC"/>
    <w:rsid w:val="00426611"/>
    <w:rsid w:val="004266AF"/>
    <w:rsid w:val="00426705"/>
    <w:rsid w:val="00426720"/>
    <w:rsid w:val="00426812"/>
    <w:rsid w:val="00426816"/>
    <w:rsid w:val="00426827"/>
    <w:rsid w:val="0042684D"/>
    <w:rsid w:val="00426884"/>
    <w:rsid w:val="004268E6"/>
    <w:rsid w:val="00426BEA"/>
    <w:rsid w:val="00426D6B"/>
    <w:rsid w:val="00426DA6"/>
    <w:rsid w:val="00426E84"/>
    <w:rsid w:val="00426F23"/>
    <w:rsid w:val="00426F35"/>
    <w:rsid w:val="00427250"/>
    <w:rsid w:val="00427264"/>
    <w:rsid w:val="0042732D"/>
    <w:rsid w:val="004273D5"/>
    <w:rsid w:val="004273E3"/>
    <w:rsid w:val="00427415"/>
    <w:rsid w:val="00427671"/>
    <w:rsid w:val="00427695"/>
    <w:rsid w:val="004276EE"/>
    <w:rsid w:val="004276F1"/>
    <w:rsid w:val="004278CC"/>
    <w:rsid w:val="00427AAD"/>
    <w:rsid w:val="00427BEE"/>
    <w:rsid w:val="00427CC1"/>
    <w:rsid w:val="00427DD2"/>
    <w:rsid w:val="00427DEA"/>
    <w:rsid w:val="00427E19"/>
    <w:rsid w:val="00427ECA"/>
    <w:rsid w:val="004300A3"/>
    <w:rsid w:val="004302B6"/>
    <w:rsid w:val="0043052E"/>
    <w:rsid w:val="004305D3"/>
    <w:rsid w:val="0043062F"/>
    <w:rsid w:val="00430640"/>
    <w:rsid w:val="0043071E"/>
    <w:rsid w:val="00430768"/>
    <w:rsid w:val="0043086F"/>
    <w:rsid w:val="00430AFA"/>
    <w:rsid w:val="00430CBC"/>
    <w:rsid w:val="00430D56"/>
    <w:rsid w:val="00430D99"/>
    <w:rsid w:val="00430DDC"/>
    <w:rsid w:val="00430E0D"/>
    <w:rsid w:val="00430ECB"/>
    <w:rsid w:val="00430EEF"/>
    <w:rsid w:val="004310E0"/>
    <w:rsid w:val="00431172"/>
    <w:rsid w:val="0043117E"/>
    <w:rsid w:val="0043119A"/>
    <w:rsid w:val="004311CB"/>
    <w:rsid w:val="00431324"/>
    <w:rsid w:val="004314D8"/>
    <w:rsid w:val="004314DE"/>
    <w:rsid w:val="00431684"/>
    <w:rsid w:val="00431976"/>
    <w:rsid w:val="00431D66"/>
    <w:rsid w:val="00431F9C"/>
    <w:rsid w:val="00431FDF"/>
    <w:rsid w:val="00432027"/>
    <w:rsid w:val="00432047"/>
    <w:rsid w:val="004320BE"/>
    <w:rsid w:val="004320CE"/>
    <w:rsid w:val="00432110"/>
    <w:rsid w:val="004321D0"/>
    <w:rsid w:val="004324F7"/>
    <w:rsid w:val="00432578"/>
    <w:rsid w:val="00432699"/>
    <w:rsid w:val="0043269D"/>
    <w:rsid w:val="00432741"/>
    <w:rsid w:val="004327B7"/>
    <w:rsid w:val="004327C0"/>
    <w:rsid w:val="004327FF"/>
    <w:rsid w:val="00432837"/>
    <w:rsid w:val="00432946"/>
    <w:rsid w:val="00432975"/>
    <w:rsid w:val="00432A2F"/>
    <w:rsid w:val="00432BE1"/>
    <w:rsid w:val="00432E3C"/>
    <w:rsid w:val="00432EA6"/>
    <w:rsid w:val="00432F43"/>
    <w:rsid w:val="00433134"/>
    <w:rsid w:val="00433142"/>
    <w:rsid w:val="00433195"/>
    <w:rsid w:val="0043325E"/>
    <w:rsid w:val="004332BC"/>
    <w:rsid w:val="00433368"/>
    <w:rsid w:val="00433391"/>
    <w:rsid w:val="00433506"/>
    <w:rsid w:val="004335C2"/>
    <w:rsid w:val="0043363C"/>
    <w:rsid w:val="00433730"/>
    <w:rsid w:val="004337DC"/>
    <w:rsid w:val="004337F7"/>
    <w:rsid w:val="0043384D"/>
    <w:rsid w:val="004338CB"/>
    <w:rsid w:val="004338CF"/>
    <w:rsid w:val="004338D1"/>
    <w:rsid w:val="0043390D"/>
    <w:rsid w:val="00433972"/>
    <w:rsid w:val="00433F51"/>
    <w:rsid w:val="00433FBC"/>
    <w:rsid w:val="0043400A"/>
    <w:rsid w:val="00434013"/>
    <w:rsid w:val="00434198"/>
    <w:rsid w:val="00434212"/>
    <w:rsid w:val="00434313"/>
    <w:rsid w:val="00434437"/>
    <w:rsid w:val="00434453"/>
    <w:rsid w:val="00434941"/>
    <w:rsid w:val="00434A4A"/>
    <w:rsid w:val="00434EE8"/>
    <w:rsid w:val="004350EA"/>
    <w:rsid w:val="00435209"/>
    <w:rsid w:val="0043529B"/>
    <w:rsid w:val="00435394"/>
    <w:rsid w:val="004353A0"/>
    <w:rsid w:val="004353FC"/>
    <w:rsid w:val="00435469"/>
    <w:rsid w:val="004354B9"/>
    <w:rsid w:val="004355F1"/>
    <w:rsid w:val="0043564D"/>
    <w:rsid w:val="00435652"/>
    <w:rsid w:val="004356B0"/>
    <w:rsid w:val="0043575D"/>
    <w:rsid w:val="004357B7"/>
    <w:rsid w:val="00435893"/>
    <w:rsid w:val="00435AA3"/>
    <w:rsid w:val="00435BE2"/>
    <w:rsid w:val="00436143"/>
    <w:rsid w:val="0043625B"/>
    <w:rsid w:val="0043647F"/>
    <w:rsid w:val="00436514"/>
    <w:rsid w:val="00436576"/>
    <w:rsid w:val="004367B7"/>
    <w:rsid w:val="0043681B"/>
    <w:rsid w:val="00436A65"/>
    <w:rsid w:val="00436C25"/>
    <w:rsid w:val="00436C31"/>
    <w:rsid w:val="00436E43"/>
    <w:rsid w:val="00436EA0"/>
    <w:rsid w:val="00436F01"/>
    <w:rsid w:val="00436F7F"/>
    <w:rsid w:val="00436FF6"/>
    <w:rsid w:val="00437026"/>
    <w:rsid w:val="00437184"/>
    <w:rsid w:val="004371AD"/>
    <w:rsid w:val="00437266"/>
    <w:rsid w:val="00437323"/>
    <w:rsid w:val="00437415"/>
    <w:rsid w:val="0043743A"/>
    <w:rsid w:val="0043747E"/>
    <w:rsid w:val="00437533"/>
    <w:rsid w:val="00437564"/>
    <w:rsid w:val="004376AE"/>
    <w:rsid w:val="00437972"/>
    <w:rsid w:val="004379E1"/>
    <w:rsid w:val="004379EA"/>
    <w:rsid w:val="00437A45"/>
    <w:rsid w:val="00437A4D"/>
    <w:rsid w:val="00437AF7"/>
    <w:rsid w:val="00437B96"/>
    <w:rsid w:val="00437BB6"/>
    <w:rsid w:val="00437D57"/>
    <w:rsid w:val="00437EB8"/>
    <w:rsid w:val="0044004C"/>
    <w:rsid w:val="004402D8"/>
    <w:rsid w:val="0044054B"/>
    <w:rsid w:val="00440703"/>
    <w:rsid w:val="0044079B"/>
    <w:rsid w:val="00440822"/>
    <w:rsid w:val="004408EC"/>
    <w:rsid w:val="004409B2"/>
    <w:rsid w:val="00440AB6"/>
    <w:rsid w:val="00440AF9"/>
    <w:rsid w:val="00440C67"/>
    <w:rsid w:val="00440EF5"/>
    <w:rsid w:val="00440FE8"/>
    <w:rsid w:val="004411C9"/>
    <w:rsid w:val="0044121D"/>
    <w:rsid w:val="00441255"/>
    <w:rsid w:val="004414EB"/>
    <w:rsid w:val="0044158D"/>
    <w:rsid w:val="00441678"/>
    <w:rsid w:val="004416FE"/>
    <w:rsid w:val="0044180D"/>
    <w:rsid w:val="00441877"/>
    <w:rsid w:val="00441C2C"/>
    <w:rsid w:val="00441D5D"/>
    <w:rsid w:val="00441E02"/>
    <w:rsid w:val="004422F9"/>
    <w:rsid w:val="00442492"/>
    <w:rsid w:val="0044269F"/>
    <w:rsid w:val="004426C0"/>
    <w:rsid w:val="004427F0"/>
    <w:rsid w:val="004429F0"/>
    <w:rsid w:val="00442D35"/>
    <w:rsid w:val="00442E11"/>
    <w:rsid w:val="004432A0"/>
    <w:rsid w:val="00443355"/>
    <w:rsid w:val="00443423"/>
    <w:rsid w:val="00443582"/>
    <w:rsid w:val="004435A3"/>
    <w:rsid w:val="004435C2"/>
    <w:rsid w:val="00443853"/>
    <w:rsid w:val="0044391B"/>
    <w:rsid w:val="004439CA"/>
    <w:rsid w:val="00443B3F"/>
    <w:rsid w:val="00443BC3"/>
    <w:rsid w:val="00443FF9"/>
    <w:rsid w:val="004440D8"/>
    <w:rsid w:val="0044416F"/>
    <w:rsid w:val="004441E2"/>
    <w:rsid w:val="004441ED"/>
    <w:rsid w:val="004445B8"/>
    <w:rsid w:val="004446D3"/>
    <w:rsid w:val="00444A5D"/>
    <w:rsid w:val="00444B1D"/>
    <w:rsid w:val="00444C99"/>
    <w:rsid w:val="00444CEC"/>
    <w:rsid w:val="00444D07"/>
    <w:rsid w:val="00444D4D"/>
    <w:rsid w:val="00444D98"/>
    <w:rsid w:val="00444FDF"/>
    <w:rsid w:val="0044514A"/>
    <w:rsid w:val="0044533C"/>
    <w:rsid w:val="004454D4"/>
    <w:rsid w:val="004456BF"/>
    <w:rsid w:val="004458D9"/>
    <w:rsid w:val="00445900"/>
    <w:rsid w:val="004459DC"/>
    <w:rsid w:val="00445AC8"/>
    <w:rsid w:val="00445BB0"/>
    <w:rsid w:val="00445CD3"/>
    <w:rsid w:val="00445CEA"/>
    <w:rsid w:val="00445E2E"/>
    <w:rsid w:val="00445E7B"/>
    <w:rsid w:val="00445FEA"/>
    <w:rsid w:val="00445FF7"/>
    <w:rsid w:val="00446144"/>
    <w:rsid w:val="00446151"/>
    <w:rsid w:val="0044619E"/>
    <w:rsid w:val="00446467"/>
    <w:rsid w:val="0044669C"/>
    <w:rsid w:val="00446754"/>
    <w:rsid w:val="0044675C"/>
    <w:rsid w:val="004468BC"/>
    <w:rsid w:val="004468EE"/>
    <w:rsid w:val="00446908"/>
    <w:rsid w:val="0044691F"/>
    <w:rsid w:val="00446923"/>
    <w:rsid w:val="00446A0F"/>
    <w:rsid w:val="00446BA5"/>
    <w:rsid w:val="00446BF3"/>
    <w:rsid w:val="00446C23"/>
    <w:rsid w:val="00446D15"/>
    <w:rsid w:val="00446D24"/>
    <w:rsid w:val="00446D28"/>
    <w:rsid w:val="00446DAF"/>
    <w:rsid w:val="00446DC4"/>
    <w:rsid w:val="00446E26"/>
    <w:rsid w:val="004471E9"/>
    <w:rsid w:val="0044720F"/>
    <w:rsid w:val="004472C3"/>
    <w:rsid w:val="00447367"/>
    <w:rsid w:val="0044741C"/>
    <w:rsid w:val="004477A0"/>
    <w:rsid w:val="004478B9"/>
    <w:rsid w:val="00447FC8"/>
    <w:rsid w:val="0045016B"/>
    <w:rsid w:val="00450392"/>
    <w:rsid w:val="00450731"/>
    <w:rsid w:val="004507D3"/>
    <w:rsid w:val="0045093C"/>
    <w:rsid w:val="00450C45"/>
    <w:rsid w:val="00450C58"/>
    <w:rsid w:val="00450DDD"/>
    <w:rsid w:val="00451000"/>
    <w:rsid w:val="0045106A"/>
    <w:rsid w:val="004510D8"/>
    <w:rsid w:val="004511C4"/>
    <w:rsid w:val="0045123F"/>
    <w:rsid w:val="004512ED"/>
    <w:rsid w:val="004512F0"/>
    <w:rsid w:val="0045159A"/>
    <w:rsid w:val="00451628"/>
    <w:rsid w:val="0045173E"/>
    <w:rsid w:val="004517DC"/>
    <w:rsid w:val="0045189D"/>
    <w:rsid w:val="004518DC"/>
    <w:rsid w:val="00451C57"/>
    <w:rsid w:val="00451ED0"/>
    <w:rsid w:val="00451FD0"/>
    <w:rsid w:val="004520AD"/>
    <w:rsid w:val="00452253"/>
    <w:rsid w:val="00452295"/>
    <w:rsid w:val="004523DC"/>
    <w:rsid w:val="004523EE"/>
    <w:rsid w:val="004524E1"/>
    <w:rsid w:val="004524EC"/>
    <w:rsid w:val="00452A68"/>
    <w:rsid w:val="00452C05"/>
    <w:rsid w:val="00452D24"/>
    <w:rsid w:val="00452E09"/>
    <w:rsid w:val="00452EF5"/>
    <w:rsid w:val="00453118"/>
    <w:rsid w:val="00453197"/>
    <w:rsid w:val="00453341"/>
    <w:rsid w:val="00453352"/>
    <w:rsid w:val="00453392"/>
    <w:rsid w:val="0045341C"/>
    <w:rsid w:val="004534AA"/>
    <w:rsid w:val="004534BC"/>
    <w:rsid w:val="004536DD"/>
    <w:rsid w:val="00453862"/>
    <w:rsid w:val="004538AD"/>
    <w:rsid w:val="004538EA"/>
    <w:rsid w:val="004539A2"/>
    <w:rsid w:val="00453A71"/>
    <w:rsid w:val="00453B24"/>
    <w:rsid w:val="00453D44"/>
    <w:rsid w:val="00453E8C"/>
    <w:rsid w:val="00453F15"/>
    <w:rsid w:val="00453F95"/>
    <w:rsid w:val="00453F99"/>
    <w:rsid w:val="004540B5"/>
    <w:rsid w:val="004540B7"/>
    <w:rsid w:val="00454106"/>
    <w:rsid w:val="004541B4"/>
    <w:rsid w:val="004541C0"/>
    <w:rsid w:val="004541FB"/>
    <w:rsid w:val="0045438E"/>
    <w:rsid w:val="0045440C"/>
    <w:rsid w:val="0045454A"/>
    <w:rsid w:val="0045455F"/>
    <w:rsid w:val="00454616"/>
    <w:rsid w:val="00454630"/>
    <w:rsid w:val="00454785"/>
    <w:rsid w:val="00454825"/>
    <w:rsid w:val="004548A8"/>
    <w:rsid w:val="004548DA"/>
    <w:rsid w:val="00454A71"/>
    <w:rsid w:val="00454AEA"/>
    <w:rsid w:val="00454B54"/>
    <w:rsid w:val="00454DC1"/>
    <w:rsid w:val="00454FA4"/>
    <w:rsid w:val="00454FAC"/>
    <w:rsid w:val="00455115"/>
    <w:rsid w:val="0045523A"/>
    <w:rsid w:val="0045526B"/>
    <w:rsid w:val="004556D2"/>
    <w:rsid w:val="00455778"/>
    <w:rsid w:val="004559F5"/>
    <w:rsid w:val="00455DC6"/>
    <w:rsid w:val="00455DCB"/>
    <w:rsid w:val="00455EA2"/>
    <w:rsid w:val="00455F7E"/>
    <w:rsid w:val="004562F1"/>
    <w:rsid w:val="00456667"/>
    <w:rsid w:val="004567B7"/>
    <w:rsid w:val="004568DF"/>
    <w:rsid w:val="004569B9"/>
    <w:rsid w:val="00456ADD"/>
    <w:rsid w:val="00456D3E"/>
    <w:rsid w:val="00456D76"/>
    <w:rsid w:val="00456EF8"/>
    <w:rsid w:val="0045700C"/>
    <w:rsid w:val="00457152"/>
    <w:rsid w:val="004572A2"/>
    <w:rsid w:val="00457349"/>
    <w:rsid w:val="004573BB"/>
    <w:rsid w:val="00457532"/>
    <w:rsid w:val="004576B9"/>
    <w:rsid w:val="004577B8"/>
    <w:rsid w:val="004578BB"/>
    <w:rsid w:val="00457906"/>
    <w:rsid w:val="00457AB4"/>
    <w:rsid w:val="00457B1B"/>
    <w:rsid w:val="00457BC2"/>
    <w:rsid w:val="00457BDA"/>
    <w:rsid w:val="00457DF5"/>
    <w:rsid w:val="004600BB"/>
    <w:rsid w:val="004601BD"/>
    <w:rsid w:val="0046037D"/>
    <w:rsid w:val="0046045A"/>
    <w:rsid w:val="004604EB"/>
    <w:rsid w:val="00460584"/>
    <w:rsid w:val="004606A8"/>
    <w:rsid w:val="0046077A"/>
    <w:rsid w:val="00460876"/>
    <w:rsid w:val="00460883"/>
    <w:rsid w:val="004609DA"/>
    <w:rsid w:val="004609FF"/>
    <w:rsid w:val="00460A68"/>
    <w:rsid w:val="00460AE6"/>
    <w:rsid w:val="00460B7F"/>
    <w:rsid w:val="00460C4C"/>
    <w:rsid w:val="00460E1E"/>
    <w:rsid w:val="00460FB4"/>
    <w:rsid w:val="00460FCA"/>
    <w:rsid w:val="00461153"/>
    <w:rsid w:val="00461210"/>
    <w:rsid w:val="00461498"/>
    <w:rsid w:val="004614D3"/>
    <w:rsid w:val="004616A1"/>
    <w:rsid w:val="004616E2"/>
    <w:rsid w:val="0046177A"/>
    <w:rsid w:val="00461808"/>
    <w:rsid w:val="004619A8"/>
    <w:rsid w:val="00461A04"/>
    <w:rsid w:val="00461CA0"/>
    <w:rsid w:val="00461DC5"/>
    <w:rsid w:val="00461E37"/>
    <w:rsid w:val="00461FB6"/>
    <w:rsid w:val="004620E6"/>
    <w:rsid w:val="00462104"/>
    <w:rsid w:val="00462123"/>
    <w:rsid w:val="00462299"/>
    <w:rsid w:val="004622BF"/>
    <w:rsid w:val="00462339"/>
    <w:rsid w:val="004624CD"/>
    <w:rsid w:val="004626F6"/>
    <w:rsid w:val="00462766"/>
    <w:rsid w:val="00462790"/>
    <w:rsid w:val="0046289A"/>
    <w:rsid w:val="00462A6B"/>
    <w:rsid w:val="00462B24"/>
    <w:rsid w:val="00462B6C"/>
    <w:rsid w:val="00462BEC"/>
    <w:rsid w:val="00462CBD"/>
    <w:rsid w:val="00462EB1"/>
    <w:rsid w:val="004630E3"/>
    <w:rsid w:val="00463265"/>
    <w:rsid w:val="004632AA"/>
    <w:rsid w:val="004632B6"/>
    <w:rsid w:val="00463464"/>
    <w:rsid w:val="004634B4"/>
    <w:rsid w:val="004634D4"/>
    <w:rsid w:val="004634EE"/>
    <w:rsid w:val="0046359B"/>
    <w:rsid w:val="00463615"/>
    <w:rsid w:val="0046374D"/>
    <w:rsid w:val="00463905"/>
    <w:rsid w:val="00463B13"/>
    <w:rsid w:val="00463CCE"/>
    <w:rsid w:val="00463E34"/>
    <w:rsid w:val="00463E94"/>
    <w:rsid w:val="00463E9A"/>
    <w:rsid w:val="00463F53"/>
    <w:rsid w:val="00463F75"/>
    <w:rsid w:val="00464053"/>
    <w:rsid w:val="004641E6"/>
    <w:rsid w:val="0046421B"/>
    <w:rsid w:val="0046428A"/>
    <w:rsid w:val="00464761"/>
    <w:rsid w:val="004647D4"/>
    <w:rsid w:val="004647D5"/>
    <w:rsid w:val="00464889"/>
    <w:rsid w:val="00464901"/>
    <w:rsid w:val="00464972"/>
    <w:rsid w:val="00464A30"/>
    <w:rsid w:val="00464AE6"/>
    <w:rsid w:val="00464B4F"/>
    <w:rsid w:val="00464B80"/>
    <w:rsid w:val="00464BCC"/>
    <w:rsid w:val="00464C0B"/>
    <w:rsid w:val="00464C35"/>
    <w:rsid w:val="00464C5E"/>
    <w:rsid w:val="00464CE3"/>
    <w:rsid w:val="00464DD5"/>
    <w:rsid w:val="004650DF"/>
    <w:rsid w:val="00465205"/>
    <w:rsid w:val="00465380"/>
    <w:rsid w:val="00465408"/>
    <w:rsid w:val="00465913"/>
    <w:rsid w:val="0046594C"/>
    <w:rsid w:val="00465B17"/>
    <w:rsid w:val="00465BC6"/>
    <w:rsid w:val="00465C7C"/>
    <w:rsid w:val="00465CA2"/>
    <w:rsid w:val="00465D0E"/>
    <w:rsid w:val="00465E45"/>
    <w:rsid w:val="00465EB1"/>
    <w:rsid w:val="00465FB1"/>
    <w:rsid w:val="004660E1"/>
    <w:rsid w:val="00466292"/>
    <w:rsid w:val="00466333"/>
    <w:rsid w:val="00466444"/>
    <w:rsid w:val="0046662A"/>
    <w:rsid w:val="00466649"/>
    <w:rsid w:val="0046665A"/>
    <w:rsid w:val="00466B1D"/>
    <w:rsid w:val="00466C72"/>
    <w:rsid w:val="00466C86"/>
    <w:rsid w:val="00466D02"/>
    <w:rsid w:val="00466D37"/>
    <w:rsid w:val="00466D99"/>
    <w:rsid w:val="00466E12"/>
    <w:rsid w:val="00466F32"/>
    <w:rsid w:val="00466FDC"/>
    <w:rsid w:val="00467080"/>
    <w:rsid w:val="0046714E"/>
    <w:rsid w:val="004671AD"/>
    <w:rsid w:val="00467273"/>
    <w:rsid w:val="00467347"/>
    <w:rsid w:val="00467375"/>
    <w:rsid w:val="004673A9"/>
    <w:rsid w:val="004674A4"/>
    <w:rsid w:val="004674D2"/>
    <w:rsid w:val="00467569"/>
    <w:rsid w:val="004676CE"/>
    <w:rsid w:val="004677A9"/>
    <w:rsid w:val="0046791B"/>
    <w:rsid w:val="0046796E"/>
    <w:rsid w:val="0046797C"/>
    <w:rsid w:val="004679DB"/>
    <w:rsid w:val="00467AAC"/>
    <w:rsid w:val="00467B2A"/>
    <w:rsid w:val="00467BCD"/>
    <w:rsid w:val="00467E1A"/>
    <w:rsid w:val="00467FA5"/>
    <w:rsid w:val="004700C9"/>
    <w:rsid w:val="004701AA"/>
    <w:rsid w:val="00470586"/>
    <w:rsid w:val="004708C6"/>
    <w:rsid w:val="004708CA"/>
    <w:rsid w:val="00470964"/>
    <w:rsid w:val="00470B9B"/>
    <w:rsid w:val="00470BF4"/>
    <w:rsid w:val="00470D47"/>
    <w:rsid w:val="00470D48"/>
    <w:rsid w:val="00470DD1"/>
    <w:rsid w:val="00470F6D"/>
    <w:rsid w:val="004711F0"/>
    <w:rsid w:val="004714CA"/>
    <w:rsid w:val="0047165A"/>
    <w:rsid w:val="004716A7"/>
    <w:rsid w:val="0047173B"/>
    <w:rsid w:val="004717AD"/>
    <w:rsid w:val="00471851"/>
    <w:rsid w:val="00471895"/>
    <w:rsid w:val="004719F1"/>
    <w:rsid w:val="00471BB3"/>
    <w:rsid w:val="00471DF1"/>
    <w:rsid w:val="00471E78"/>
    <w:rsid w:val="00471EA6"/>
    <w:rsid w:val="00472023"/>
    <w:rsid w:val="00472359"/>
    <w:rsid w:val="004725B5"/>
    <w:rsid w:val="004725FE"/>
    <w:rsid w:val="004726E8"/>
    <w:rsid w:val="004727C1"/>
    <w:rsid w:val="00472942"/>
    <w:rsid w:val="0047294E"/>
    <w:rsid w:val="004729B0"/>
    <w:rsid w:val="00472ADB"/>
    <w:rsid w:val="00472BB2"/>
    <w:rsid w:val="00472C1A"/>
    <w:rsid w:val="00472D39"/>
    <w:rsid w:val="00472D43"/>
    <w:rsid w:val="00472D93"/>
    <w:rsid w:val="00472DC8"/>
    <w:rsid w:val="00472FD8"/>
    <w:rsid w:val="004732CD"/>
    <w:rsid w:val="0047334D"/>
    <w:rsid w:val="004733FF"/>
    <w:rsid w:val="00473A65"/>
    <w:rsid w:val="00473A9C"/>
    <w:rsid w:val="00473B00"/>
    <w:rsid w:val="00473BA0"/>
    <w:rsid w:val="00473D37"/>
    <w:rsid w:val="00473DA8"/>
    <w:rsid w:val="00473F6A"/>
    <w:rsid w:val="00474253"/>
    <w:rsid w:val="004742FA"/>
    <w:rsid w:val="004743C7"/>
    <w:rsid w:val="00474418"/>
    <w:rsid w:val="004744D7"/>
    <w:rsid w:val="00474629"/>
    <w:rsid w:val="00474704"/>
    <w:rsid w:val="00474885"/>
    <w:rsid w:val="00474912"/>
    <w:rsid w:val="00474AD2"/>
    <w:rsid w:val="00474C9A"/>
    <w:rsid w:val="00474CE2"/>
    <w:rsid w:val="00474CFF"/>
    <w:rsid w:val="00474E95"/>
    <w:rsid w:val="00474EC4"/>
    <w:rsid w:val="00474F09"/>
    <w:rsid w:val="004751B1"/>
    <w:rsid w:val="004751CB"/>
    <w:rsid w:val="00475303"/>
    <w:rsid w:val="00475336"/>
    <w:rsid w:val="0047533D"/>
    <w:rsid w:val="0047534B"/>
    <w:rsid w:val="0047537B"/>
    <w:rsid w:val="0047550A"/>
    <w:rsid w:val="00475576"/>
    <w:rsid w:val="0047558C"/>
    <w:rsid w:val="00475614"/>
    <w:rsid w:val="004759BA"/>
    <w:rsid w:val="00475B38"/>
    <w:rsid w:val="00475E92"/>
    <w:rsid w:val="004760C5"/>
    <w:rsid w:val="00476137"/>
    <w:rsid w:val="004761B6"/>
    <w:rsid w:val="004761D0"/>
    <w:rsid w:val="004762AA"/>
    <w:rsid w:val="004762AB"/>
    <w:rsid w:val="004764C5"/>
    <w:rsid w:val="004764F4"/>
    <w:rsid w:val="004764FD"/>
    <w:rsid w:val="00476574"/>
    <w:rsid w:val="00476584"/>
    <w:rsid w:val="0047669A"/>
    <w:rsid w:val="00476731"/>
    <w:rsid w:val="004767D4"/>
    <w:rsid w:val="0047685F"/>
    <w:rsid w:val="00476943"/>
    <w:rsid w:val="0047697F"/>
    <w:rsid w:val="00476B57"/>
    <w:rsid w:val="00476B7A"/>
    <w:rsid w:val="00476C1F"/>
    <w:rsid w:val="00476DA4"/>
    <w:rsid w:val="00476FB3"/>
    <w:rsid w:val="00476FE9"/>
    <w:rsid w:val="004772C9"/>
    <w:rsid w:val="004773AF"/>
    <w:rsid w:val="00477593"/>
    <w:rsid w:val="0047766B"/>
    <w:rsid w:val="004776F3"/>
    <w:rsid w:val="00477712"/>
    <w:rsid w:val="0047773D"/>
    <w:rsid w:val="00477883"/>
    <w:rsid w:val="004778B5"/>
    <w:rsid w:val="004778F8"/>
    <w:rsid w:val="00477910"/>
    <w:rsid w:val="00477A24"/>
    <w:rsid w:val="00477E0F"/>
    <w:rsid w:val="00477E81"/>
    <w:rsid w:val="00477F8B"/>
    <w:rsid w:val="00480242"/>
    <w:rsid w:val="0048038F"/>
    <w:rsid w:val="004804AA"/>
    <w:rsid w:val="0048062E"/>
    <w:rsid w:val="004806A8"/>
    <w:rsid w:val="004806B6"/>
    <w:rsid w:val="004807D8"/>
    <w:rsid w:val="00480C13"/>
    <w:rsid w:val="00480D03"/>
    <w:rsid w:val="00480D1C"/>
    <w:rsid w:val="00480D7F"/>
    <w:rsid w:val="00481046"/>
    <w:rsid w:val="004810CF"/>
    <w:rsid w:val="00481226"/>
    <w:rsid w:val="004813D7"/>
    <w:rsid w:val="004815A0"/>
    <w:rsid w:val="004815E2"/>
    <w:rsid w:val="004815F7"/>
    <w:rsid w:val="00481645"/>
    <w:rsid w:val="00481653"/>
    <w:rsid w:val="0048166A"/>
    <w:rsid w:val="004816DE"/>
    <w:rsid w:val="004816E8"/>
    <w:rsid w:val="0048190C"/>
    <w:rsid w:val="00481971"/>
    <w:rsid w:val="00481A92"/>
    <w:rsid w:val="00481AE7"/>
    <w:rsid w:val="00481D65"/>
    <w:rsid w:val="00481DF2"/>
    <w:rsid w:val="00481ECA"/>
    <w:rsid w:val="004822D4"/>
    <w:rsid w:val="00482306"/>
    <w:rsid w:val="004823E4"/>
    <w:rsid w:val="004823FD"/>
    <w:rsid w:val="0048251E"/>
    <w:rsid w:val="004825DC"/>
    <w:rsid w:val="00482980"/>
    <w:rsid w:val="00482B4E"/>
    <w:rsid w:val="00482C1D"/>
    <w:rsid w:val="00482D39"/>
    <w:rsid w:val="00482EE9"/>
    <w:rsid w:val="00483261"/>
    <w:rsid w:val="004832C7"/>
    <w:rsid w:val="00483332"/>
    <w:rsid w:val="00483421"/>
    <w:rsid w:val="0048348A"/>
    <w:rsid w:val="004834BB"/>
    <w:rsid w:val="0048350F"/>
    <w:rsid w:val="004835CC"/>
    <w:rsid w:val="0048376A"/>
    <w:rsid w:val="00483938"/>
    <w:rsid w:val="00483963"/>
    <w:rsid w:val="00483B62"/>
    <w:rsid w:val="00483C12"/>
    <w:rsid w:val="00483F63"/>
    <w:rsid w:val="00484015"/>
    <w:rsid w:val="00484048"/>
    <w:rsid w:val="004843F1"/>
    <w:rsid w:val="00484424"/>
    <w:rsid w:val="004846A5"/>
    <w:rsid w:val="004847B0"/>
    <w:rsid w:val="00484839"/>
    <w:rsid w:val="00484A7C"/>
    <w:rsid w:val="00484BC4"/>
    <w:rsid w:val="00484E14"/>
    <w:rsid w:val="00484E39"/>
    <w:rsid w:val="00484E8F"/>
    <w:rsid w:val="004850AC"/>
    <w:rsid w:val="004851D6"/>
    <w:rsid w:val="004854CB"/>
    <w:rsid w:val="00485558"/>
    <w:rsid w:val="004855A5"/>
    <w:rsid w:val="0048574F"/>
    <w:rsid w:val="004857C2"/>
    <w:rsid w:val="00485899"/>
    <w:rsid w:val="004858A7"/>
    <w:rsid w:val="00485B6A"/>
    <w:rsid w:val="00485E9A"/>
    <w:rsid w:val="00485EB5"/>
    <w:rsid w:val="00485F78"/>
    <w:rsid w:val="00485FDC"/>
    <w:rsid w:val="0048603B"/>
    <w:rsid w:val="004863F0"/>
    <w:rsid w:val="004864CC"/>
    <w:rsid w:val="004864D3"/>
    <w:rsid w:val="00486504"/>
    <w:rsid w:val="00486579"/>
    <w:rsid w:val="004865DC"/>
    <w:rsid w:val="004865FB"/>
    <w:rsid w:val="00486696"/>
    <w:rsid w:val="0048675B"/>
    <w:rsid w:val="004867A9"/>
    <w:rsid w:val="0048682A"/>
    <w:rsid w:val="00486855"/>
    <w:rsid w:val="00486954"/>
    <w:rsid w:val="00486A4D"/>
    <w:rsid w:val="00486AE1"/>
    <w:rsid w:val="00486B93"/>
    <w:rsid w:val="00486C6C"/>
    <w:rsid w:val="00486CF6"/>
    <w:rsid w:val="00486DE7"/>
    <w:rsid w:val="00486EAE"/>
    <w:rsid w:val="00486EE8"/>
    <w:rsid w:val="00486F2E"/>
    <w:rsid w:val="00486F84"/>
    <w:rsid w:val="0048710A"/>
    <w:rsid w:val="00487151"/>
    <w:rsid w:val="00487192"/>
    <w:rsid w:val="00487218"/>
    <w:rsid w:val="00487235"/>
    <w:rsid w:val="004873A0"/>
    <w:rsid w:val="00487585"/>
    <w:rsid w:val="00487621"/>
    <w:rsid w:val="0048767E"/>
    <w:rsid w:val="0048770A"/>
    <w:rsid w:val="00487863"/>
    <w:rsid w:val="00487C0C"/>
    <w:rsid w:val="00487C73"/>
    <w:rsid w:val="00487DAD"/>
    <w:rsid w:val="00487F2F"/>
    <w:rsid w:val="00490228"/>
    <w:rsid w:val="00490248"/>
    <w:rsid w:val="00490269"/>
    <w:rsid w:val="004902EB"/>
    <w:rsid w:val="004903C4"/>
    <w:rsid w:val="00490459"/>
    <w:rsid w:val="004904FB"/>
    <w:rsid w:val="00490533"/>
    <w:rsid w:val="00490796"/>
    <w:rsid w:val="00490831"/>
    <w:rsid w:val="00490878"/>
    <w:rsid w:val="00490E82"/>
    <w:rsid w:val="00490E9A"/>
    <w:rsid w:val="00490FE6"/>
    <w:rsid w:val="004910BE"/>
    <w:rsid w:val="0049119D"/>
    <w:rsid w:val="0049165D"/>
    <w:rsid w:val="0049169D"/>
    <w:rsid w:val="0049172A"/>
    <w:rsid w:val="00491756"/>
    <w:rsid w:val="00491764"/>
    <w:rsid w:val="004917AB"/>
    <w:rsid w:val="0049191E"/>
    <w:rsid w:val="00491A44"/>
    <w:rsid w:val="00491B2E"/>
    <w:rsid w:val="00491D98"/>
    <w:rsid w:val="00491DF0"/>
    <w:rsid w:val="00491E64"/>
    <w:rsid w:val="00491F37"/>
    <w:rsid w:val="00491F57"/>
    <w:rsid w:val="00492033"/>
    <w:rsid w:val="0049204B"/>
    <w:rsid w:val="00492069"/>
    <w:rsid w:val="00492079"/>
    <w:rsid w:val="004920E2"/>
    <w:rsid w:val="00492114"/>
    <w:rsid w:val="004921C7"/>
    <w:rsid w:val="0049228E"/>
    <w:rsid w:val="0049233A"/>
    <w:rsid w:val="004923A3"/>
    <w:rsid w:val="0049252E"/>
    <w:rsid w:val="004925A5"/>
    <w:rsid w:val="0049280D"/>
    <w:rsid w:val="00492899"/>
    <w:rsid w:val="00492CB5"/>
    <w:rsid w:val="00492D1D"/>
    <w:rsid w:val="00492DF2"/>
    <w:rsid w:val="00492DF7"/>
    <w:rsid w:val="00492E4E"/>
    <w:rsid w:val="00492E53"/>
    <w:rsid w:val="00493180"/>
    <w:rsid w:val="00493239"/>
    <w:rsid w:val="00493504"/>
    <w:rsid w:val="00493584"/>
    <w:rsid w:val="004935FB"/>
    <w:rsid w:val="00493AC0"/>
    <w:rsid w:val="00493B3D"/>
    <w:rsid w:val="00493C49"/>
    <w:rsid w:val="00493D66"/>
    <w:rsid w:val="00493D8D"/>
    <w:rsid w:val="00493DE6"/>
    <w:rsid w:val="00493F9C"/>
    <w:rsid w:val="004941E0"/>
    <w:rsid w:val="004942D1"/>
    <w:rsid w:val="00494555"/>
    <w:rsid w:val="004946A5"/>
    <w:rsid w:val="00494847"/>
    <w:rsid w:val="00494910"/>
    <w:rsid w:val="00494AD0"/>
    <w:rsid w:val="00494C86"/>
    <w:rsid w:val="00494C96"/>
    <w:rsid w:val="00494CCE"/>
    <w:rsid w:val="00495047"/>
    <w:rsid w:val="00495210"/>
    <w:rsid w:val="00495234"/>
    <w:rsid w:val="004954B1"/>
    <w:rsid w:val="004955CE"/>
    <w:rsid w:val="004956D5"/>
    <w:rsid w:val="00495869"/>
    <w:rsid w:val="0049589B"/>
    <w:rsid w:val="004959E3"/>
    <w:rsid w:val="00495A2F"/>
    <w:rsid w:val="00495AD5"/>
    <w:rsid w:val="00495B8A"/>
    <w:rsid w:val="00495CDC"/>
    <w:rsid w:val="00495DAD"/>
    <w:rsid w:val="00495DD7"/>
    <w:rsid w:val="00495E1A"/>
    <w:rsid w:val="00495F6C"/>
    <w:rsid w:val="00495FFF"/>
    <w:rsid w:val="0049603D"/>
    <w:rsid w:val="00496090"/>
    <w:rsid w:val="00496092"/>
    <w:rsid w:val="004961AB"/>
    <w:rsid w:val="00496282"/>
    <w:rsid w:val="004962D3"/>
    <w:rsid w:val="0049640D"/>
    <w:rsid w:val="00496452"/>
    <w:rsid w:val="004964A1"/>
    <w:rsid w:val="0049663C"/>
    <w:rsid w:val="004966EA"/>
    <w:rsid w:val="004968AC"/>
    <w:rsid w:val="00496B42"/>
    <w:rsid w:val="00496BAB"/>
    <w:rsid w:val="00496D27"/>
    <w:rsid w:val="00496FCA"/>
    <w:rsid w:val="00496FF0"/>
    <w:rsid w:val="00497194"/>
    <w:rsid w:val="0049723A"/>
    <w:rsid w:val="004972D1"/>
    <w:rsid w:val="004972DF"/>
    <w:rsid w:val="004973E4"/>
    <w:rsid w:val="0049741C"/>
    <w:rsid w:val="00497479"/>
    <w:rsid w:val="0049748D"/>
    <w:rsid w:val="00497577"/>
    <w:rsid w:val="00497804"/>
    <w:rsid w:val="00497827"/>
    <w:rsid w:val="0049793B"/>
    <w:rsid w:val="0049799F"/>
    <w:rsid w:val="00497A7C"/>
    <w:rsid w:val="00497A97"/>
    <w:rsid w:val="00497AD2"/>
    <w:rsid w:val="00497AF5"/>
    <w:rsid w:val="00497B3E"/>
    <w:rsid w:val="00497DB2"/>
    <w:rsid w:val="00497DE9"/>
    <w:rsid w:val="004A0080"/>
    <w:rsid w:val="004A0368"/>
    <w:rsid w:val="004A03D2"/>
    <w:rsid w:val="004A083E"/>
    <w:rsid w:val="004A085B"/>
    <w:rsid w:val="004A0C88"/>
    <w:rsid w:val="004A0D9B"/>
    <w:rsid w:val="004A0DEA"/>
    <w:rsid w:val="004A0E38"/>
    <w:rsid w:val="004A0E5E"/>
    <w:rsid w:val="004A0FA2"/>
    <w:rsid w:val="004A1073"/>
    <w:rsid w:val="004A10FF"/>
    <w:rsid w:val="004A1130"/>
    <w:rsid w:val="004A1430"/>
    <w:rsid w:val="004A1597"/>
    <w:rsid w:val="004A166D"/>
    <w:rsid w:val="004A1877"/>
    <w:rsid w:val="004A1878"/>
    <w:rsid w:val="004A1925"/>
    <w:rsid w:val="004A1A7C"/>
    <w:rsid w:val="004A1AA7"/>
    <w:rsid w:val="004A1AE6"/>
    <w:rsid w:val="004A1B53"/>
    <w:rsid w:val="004A1B60"/>
    <w:rsid w:val="004A1DEA"/>
    <w:rsid w:val="004A1FDC"/>
    <w:rsid w:val="004A2081"/>
    <w:rsid w:val="004A20B8"/>
    <w:rsid w:val="004A20EF"/>
    <w:rsid w:val="004A22F9"/>
    <w:rsid w:val="004A22FA"/>
    <w:rsid w:val="004A2399"/>
    <w:rsid w:val="004A23AF"/>
    <w:rsid w:val="004A24DA"/>
    <w:rsid w:val="004A25B6"/>
    <w:rsid w:val="004A2653"/>
    <w:rsid w:val="004A2685"/>
    <w:rsid w:val="004A26EF"/>
    <w:rsid w:val="004A278E"/>
    <w:rsid w:val="004A28F9"/>
    <w:rsid w:val="004A2956"/>
    <w:rsid w:val="004A2A38"/>
    <w:rsid w:val="004A2A64"/>
    <w:rsid w:val="004A2AE6"/>
    <w:rsid w:val="004A2CD7"/>
    <w:rsid w:val="004A30BE"/>
    <w:rsid w:val="004A31B2"/>
    <w:rsid w:val="004A31BA"/>
    <w:rsid w:val="004A3242"/>
    <w:rsid w:val="004A32EB"/>
    <w:rsid w:val="004A3326"/>
    <w:rsid w:val="004A33E9"/>
    <w:rsid w:val="004A35A2"/>
    <w:rsid w:val="004A37EE"/>
    <w:rsid w:val="004A3819"/>
    <w:rsid w:val="004A39B6"/>
    <w:rsid w:val="004A3A1A"/>
    <w:rsid w:val="004A3D1A"/>
    <w:rsid w:val="004A3D7E"/>
    <w:rsid w:val="004A3EB3"/>
    <w:rsid w:val="004A3F02"/>
    <w:rsid w:val="004A3FE8"/>
    <w:rsid w:val="004A4020"/>
    <w:rsid w:val="004A4154"/>
    <w:rsid w:val="004A4159"/>
    <w:rsid w:val="004A416C"/>
    <w:rsid w:val="004A4185"/>
    <w:rsid w:val="004A42AD"/>
    <w:rsid w:val="004A42B2"/>
    <w:rsid w:val="004A4482"/>
    <w:rsid w:val="004A4488"/>
    <w:rsid w:val="004A46E1"/>
    <w:rsid w:val="004A47BA"/>
    <w:rsid w:val="004A47C0"/>
    <w:rsid w:val="004A4809"/>
    <w:rsid w:val="004A4842"/>
    <w:rsid w:val="004A49A0"/>
    <w:rsid w:val="004A4AE2"/>
    <w:rsid w:val="004A4B2A"/>
    <w:rsid w:val="004A4BC3"/>
    <w:rsid w:val="004A4C73"/>
    <w:rsid w:val="004A4C89"/>
    <w:rsid w:val="004A4FAC"/>
    <w:rsid w:val="004A506A"/>
    <w:rsid w:val="004A50E3"/>
    <w:rsid w:val="004A50FF"/>
    <w:rsid w:val="004A5176"/>
    <w:rsid w:val="004A518C"/>
    <w:rsid w:val="004A5213"/>
    <w:rsid w:val="004A521C"/>
    <w:rsid w:val="004A53A6"/>
    <w:rsid w:val="004A545B"/>
    <w:rsid w:val="004A5471"/>
    <w:rsid w:val="004A54CD"/>
    <w:rsid w:val="004A56DB"/>
    <w:rsid w:val="004A5B2A"/>
    <w:rsid w:val="004A5B2C"/>
    <w:rsid w:val="004A5E21"/>
    <w:rsid w:val="004A5EB9"/>
    <w:rsid w:val="004A622D"/>
    <w:rsid w:val="004A6234"/>
    <w:rsid w:val="004A6442"/>
    <w:rsid w:val="004A64E1"/>
    <w:rsid w:val="004A6527"/>
    <w:rsid w:val="004A6674"/>
    <w:rsid w:val="004A66A7"/>
    <w:rsid w:val="004A67FF"/>
    <w:rsid w:val="004A6ADF"/>
    <w:rsid w:val="004A6B79"/>
    <w:rsid w:val="004A6C7B"/>
    <w:rsid w:val="004A6C83"/>
    <w:rsid w:val="004A6E1F"/>
    <w:rsid w:val="004A6E31"/>
    <w:rsid w:val="004A6E89"/>
    <w:rsid w:val="004A6EBC"/>
    <w:rsid w:val="004A6F2A"/>
    <w:rsid w:val="004A6F82"/>
    <w:rsid w:val="004A7023"/>
    <w:rsid w:val="004A7076"/>
    <w:rsid w:val="004A707D"/>
    <w:rsid w:val="004A710A"/>
    <w:rsid w:val="004A71B0"/>
    <w:rsid w:val="004A71C5"/>
    <w:rsid w:val="004A7220"/>
    <w:rsid w:val="004A7303"/>
    <w:rsid w:val="004A7568"/>
    <w:rsid w:val="004A7604"/>
    <w:rsid w:val="004A7809"/>
    <w:rsid w:val="004A7854"/>
    <w:rsid w:val="004A794D"/>
    <w:rsid w:val="004A7C2D"/>
    <w:rsid w:val="004A7C37"/>
    <w:rsid w:val="004A7D9A"/>
    <w:rsid w:val="004A7DAD"/>
    <w:rsid w:val="004A7DFE"/>
    <w:rsid w:val="004A7E9F"/>
    <w:rsid w:val="004A7EA4"/>
    <w:rsid w:val="004A7F41"/>
    <w:rsid w:val="004B0079"/>
    <w:rsid w:val="004B009F"/>
    <w:rsid w:val="004B00D6"/>
    <w:rsid w:val="004B0125"/>
    <w:rsid w:val="004B055D"/>
    <w:rsid w:val="004B0582"/>
    <w:rsid w:val="004B0790"/>
    <w:rsid w:val="004B07FE"/>
    <w:rsid w:val="004B0828"/>
    <w:rsid w:val="004B099A"/>
    <w:rsid w:val="004B0B85"/>
    <w:rsid w:val="004B0E52"/>
    <w:rsid w:val="004B1085"/>
    <w:rsid w:val="004B10AE"/>
    <w:rsid w:val="004B11F1"/>
    <w:rsid w:val="004B1312"/>
    <w:rsid w:val="004B14D2"/>
    <w:rsid w:val="004B160D"/>
    <w:rsid w:val="004B1853"/>
    <w:rsid w:val="004B1A06"/>
    <w:rsid w:val="004B1C93"/>
    <w:rsid w:val="004B1CDA"/>
    <w:rsid w:val="004B1D07"/>
    <w:rsid w:val="004B1EA9"/>
    <w:rsid w:val="004B1F73"/>
    <w:rsid w:val="004B2140"/>
    <w:rsid w:val="004B21AA"/>
    <w:rsid w:val="004B226A"/>
    <w:rsid w:val="004B24F8"/>
    <w:rsid w:val="004B2682"/>
    <w:rsid w:val="004B2739"/>
    <w:rsid w:val="004B29C4"/>
    <w:rsid w:val="004B2A88"/>
    <w:rsid w:val="004B2B29"/>
    <w:rsid w:val="004B2C9E"/>
    <w:rsid w:val="004B2CE0"/>
    <w:rsid w:val="004B2DDD"/>
    <w:rsid w:val="004B2E77"/>
    <w:rsid w:val="004B2E95"/>
    <w:rsid w:val="004B2EA0"/>
    <w:rsid w:val="004B2F9C"/>
    <w:rsid w:val="004B3089"/>
    <w:rsid w:val="004B3124"/>
    <w:rsid w:val="004B3259"/>
    <w:rsid w:val="004B33A9"/>
    <w:rsid w:val="004B340D"/>
    <w:rsid w:val="004B3602"/>
    <w:rsid w:val="004B3772"/>
    <w:rsid w:val="004B37EF"/>
    <w:rsid w:val="004B38D8"/>
    <w:rsid w:val="004B3A9A"/>
    <w:rsid w:val="004B3D78"/>
    <w:rsid w:val="004B3F17"/>
    <w:rsid w:val="004B3F34"/>
    <w:rsid w:val="004B4286"/>
    <w:rsid w:val="004B4398"/>
    <w:rsid w:val="004B469F"/>
    <w:rsid w:val="004B475A"/>
    <w:rsid w:val="004B477C"/>
    <w:rsid w:val="004B47C7"/>
    <w:rsid w:val="004B4881"/>
    <w:rsid w:val="004B49CE"/>
    <w:rsid w:val="004B4A05"/>
    <w:rsid w:val="004B4A56"/>
    <w:rsid w:val="004B4B7C"/>
    <w:rsid w:val="004B4B84"/>
    <w:rsid w:val="004B4FB2"/>
    <w:rsid w:val="004B529D"/>
    <w:rsid w:val="004B535B"/>
    <w:rsid w:val="004B5503"/>
    <w:rsid w:val="004B5601"/>
    <w:rsid w:val="004B57A2"/>
    <w:rsid w:val="004B59F8"/>
    <w:rsid w:val="004B5C7C"/>
    <w:rsid w:val="004B5D59"/>
    <w:rsid w:val="004B5D92"/>
    <w:rsid w:val="004B5E00"/>
    <w:rsid w:val="004B5E8E"/>
    <w:rsid w:val="004B5EFA"/>
    <w:rsid w:val="004B60E0"/>
    <w:rsid w:val="004B6182"/>
    <w:rsid w:val="004B6209"/>
    <w:rsid w:val="004B6223"/>
    <w:rsid w:val="004B639E"/>
    <w:rsid w:val="004B63E1"/>
    <w:rsid w:val="004B63E5"/>
    <w:rsid w:val="004B64D5"/>
    <w:rsid w:val="004B65E8"/>
    <w:rsid w:val="004B668E"/>
    <w:rsid w:val="004B6739"/>
    <w:rsid w:val="004B6878"/>
    <w:rsid w:val="004B68AA"/>
    <w:rsid w:val="004B69A8"/>
    <w:rsid w:val="004B6F7F"/>
    <w:rsid w:val="004B70E2"/>
    <w:rsid w:val="004B7101"/>
    <w:rsid w:val="004B72F2"/>
    <w:rsid w:val="004B7428"/>
    <w:rsid w:val="004B74FF"/>
    <w:rsid w:val="004B75F7"/>
    <w:rsid w:val="004B76E7"/>
    <w:rsid w:val="004B7870"/>
    <w:rsid w:val="004B7899"/>
    <w:rsid w:val="004B7903"/>
    <w:rsid w:val="004B796D"/>
    <w:rsid w:val="004B79DC"/>
    <w:rsid w:val="004B7BA2"/>
    <w:rsid w:val="004B7CD5"/>
    <w:rsid w:val="004B7D02"/>
    <w:rsid w:val="004B7DFD"/>
    <w:rsid w:val="004B7E70"/>
    <w:rsid w:val="004B7E88"/>
    <w:rsid w:val="004B7EE6"/>
    <w:rsid w:val="004B7FED"/>
    <w:rsid w:val="004C00D2"/>
    <w:rsid w:val="004C020B"/>
    <w:rsid w:val="004C0286"/>
    <w:rsid w:val="004C02F0"/>
    <w:rsid w:val="004C0621"/>
    <w:rsid w:val="004C083C"/>
    <w:rsid w:val="004C087B"/>
    <w:rsid w:val="004C09F5"/>
    <w:rsid w:val="004C0BD8"/>
    <w:rsid w:val="004C0BE1"/>
    <w:rsid w:val="004C0DC5"/>
    <w:rsid w:val="004C0E40"/>
    <w:rsid w:val="004C0EC1"/>
    <w:rsid w:val="004C0F58"/>
    <w:rsid w:val="004C0F61"/>
    <w:rsid w:val="004C12F2"/>
    <w:rsid w:val="004C1328"/>
    <w:rsid w:val="004C1394"/>
    <w:rsid w:val="004C1543"/>
    <w:rsid w:val="004C15AA"/>
    <w:rsid w:val="004C1609"/>
    <w:rsid w:val="004C1611"/>
    <w:rsid w:val="004C1C41"/>
    <w:rsid w:val="004C1E2E"/>
    <w:rsid w:val="004C1E45"/>
    <w:rsid w:val="004C1ED0"/>
    <w:rsid w:val="004C1EFA"/>
    <w:rsid w:val="004C20B0"/>
    <w:rsid w:val="004C22E5"/>
    <w:rsid w:val="004C249F"/>
    <w:rsid w:val="004C254D"/>
    <w:rsid w:val="004C26CB"/>
    <w:rsid w:val="004C2894"/>
    <w:rsid w:val="004C297B"/>
    <w:rsid w:val="004C2A53"/>
    <w:rsid w:val="004C2A64"/>
    <w:rsid w:val="004C2B76"/>
    <w:rsid w:val="004C2EB0"/>
    <w:rsid w:val="004C2F27"/>
    <w:rsid w:val="004C2F5A"/>
    <w:rsid w:val="004C3195"/>
    <w:rsid w:val="004C3255"/>
    <w:rsid w:val="004C3397"/>
    <w:rsid w:val="004C33B3"/>
    <w:rsid w:val="004C342F"/>
    <w:rsid w:val="004C371B"/>
    <w:rsid w:val="004C3A56"/>
    <w:rsid w:val="004C3A6E"/>
    <w:rsid w:val="004C3A83"/>
    <w:rsid w:val="004C3AA9"/>
    <w:rsid w:val="004C3BCE"/>
    <w:rsid w:val="004C3C4E"/>
    <w:rsid w:val="004C3E3B"/>
    <w:rsid w:val="004C3F2F"/>
    <w:rsid w:val="004C3F50"/>
    <w:rsid w:val="004C4168"/>
    <w:rsid w:val="004C4200"/>
    <w:rsid w:val="004C43A1"/>
    <w:rsid w:val="004C45D8"/>
    <w:rsid w:val="004C478B"/>
    <w:rsid w:val="004C479D"/>
    <w:rsid w:val="004C47C9"/>
    <w:rsid w:val="004C4B67"/>
    <w:rsid w:val="004C4BE0"/>
    <w:rsid w:val="004C4D60"/>
    <w:rsid w:val="004C4F18"/>
    <w:rsid w:val="004C4F58"/>
    <w:rsid w:val="004C5155"/>
    <w:rsid w:val="004C5249"/>
    <w:rsid w:val="004C52AB"/>
    <w:rsid w:val="004C53EF"/>
    <w:rsid w:val="004C545F"/>
    <w:rsid w:val="004C5470"/>
    <w:rsid w:val="004C547F"/>
    <w:rsid w:val="004C5488"/>
    <w:rsid w:val="004C5611"/>
    <w:rsid w:val="004C5693"/>
    <w:rsid w:val="004C56E7"/>
    <w:rsid w:val="004C58B1"/>
    <w:rsid w:val="004C58B7"/>
    <w:rsid w:val="004C59CE"/>
    <w:rsid w:val="004C5B02"/>
    <w:rsid w:val="004C5DE4"/>
    <w:rsid w:val="004C5E0E"/>
    <w:rsid w:val="004C5ECF"/>
    <w:rsid w:val="004C61EA"/>
    <w:rsid w:val="004C632F"/>
    <w:rsid w:val="004C63B3"/>
    <w:rsid w:val="004C6770"/>
    <w:rsid w:val="004C6899"/>
    <w:rsid w:val="004C6970"/>
    <w:rsid w:val="004C6DCF"/>
    <w:rsid w:val="004C6ED7"/>
    <w:rsid w:val="004C6F35"/>
    <w:rsid w:val="004C6FB8"/>
    <w:rsid w:val="004C7072"/>
    <w:rsid w:val="004C7101"/>
    <w:rsid w:val="004C747E"/>
    <w:rsid w:val="004C7614"/>
    <w:rsid w:val="004C7878"/>
    <w:rsid w:val="004C795A"/>
    <w:rsid w:val="004C79A3"/>
    <w:rsid w:val="004C79E4"/>
    <w:rsid w:val="004C7A23"/>
    <w:rsid w:val="004C7BE8"/>
    <w:rsid w:val="004C7C86"/>
    <w:rsid w:val="004C7DB3"/>
    <w:rsid w:val="004C7DC8"/>
    <w:rsid w:val="004C7E2E"/>
    <w:rsid w:val="004C7EAD"/>
    <w:rsid w:val="004D006C"/>
    <w:rsid w:val="004D0107"/>
    <w:rsid w:val="004D0369"/>
    <w:rsid w:val="004D0536"/>
    <w:rsid w:val="004D0575"/>
    <w:rsid w:val="004D06E9"/>
    <w:rsid w:val="004D07C7"/>
    <w:rsid w:val="004D0803"/>
    <w:rsid w:val="004D0A0D"/>
    <w:rsid w:val="004D0A4A"/>
    <w:rsid w:val="004D0D53"/>
    <w:rsid w:val="004D1208"/>
    <w:rsid w:val="004D1236"/>
    <w:rsid w:val="004D13F2"/>
    <w:rsid w:val="004D13F8"/>
    <w:rsid w:val="004D140A"/>
    <w:rsid w:val="004D156C"/>
    <w:rsid w:val="004D181A"/>
    <w:rsid w:val="004D1913"/>
    <w:rsid w:val="004D1B25"/>
    <w:rsid w:val="004D1B32"/>
    <w:rsid w:val="004D1B92"/>
    <w:rsid w:val="004D1C2B"/>
    <w:rsid w:val="004D1D91"/>
    <w:rsid w:val="004D1D9D"/>
    <w:rsid w:val="004D1DD7"/>
    <w:rsid w:val="004D1E36"/>
    <w:rsid w:val="004D1E3F"/>
    <w:rsid w:val="004D1FF7"/>
    <w:rsid w:val="004D232E"/>
    <w:rsid w:val="004D23D0"/>
    <w:rsid w:val="004D2487"/>
    <w:rsid w:val="004D24EB"/>
    <w:rsid w:val="004D257A"/>
    <w:rsid w:val="004D26BB"/>
    <w:rsid w:val="004D26E2"/>
    <w:rsid w:val="004D2744"/>
    <w:rsid w:val="004D2765"/>
    <w:rsid w:val="004D28E9"/>
    <w:rsid w:val="004D2AA4"/>
    <w:rsid w:val="004D2B4A"/>
    <w:rsid w:val="004D2BF8"/>
    <w:rsid w:val="004D2D3E"/>
    <w:rsid w:val="004D2E15"/>
    <w:rsid w:val="004D2E7F"/>
    <w:rsid w:val="004D2F87"/>
    <w:rsid w:val="004D2F98"/>
    <w:rsid w:val="004D307B"/>
    <w:rsid w:val="004D3446"/>
    <w:rsid w:val="004D34B3"/>
    <w:rsid w:val="004D35BA"/>
    <w:rsid w:val="004D3786"/>
    <w:rsid w:val="004D3814"/>
    <w:rsid w:val="004D3AC0"/>
    <w:rsid w:val="004D3CEC"/>
    <w:rsid w:val="004D3E71"/>
    <w:rsid w:val="004D3F23"/>
    <w:rsid w:val="004D4015"/>
    <w:rsid w:val="004D441D"/>
    <w:rsid w:val="004D45CC"/>
    <w:rsid w:val="004D4619"/>
    <w:rsid w:val="004D471F"/>
    <w:rsid w:val="004D4738"/>
    <w:rsid w:val="004D4877"/>
    <w:rsid w:val="004D48B6"/>
    <w:rsid w:val="004D4C62"/>
    <w:rsid w:val="004D51DB"/>
    <w:rsid w:val="004D526A"/>
    <w:rsid w:val="004D5288"/>
    <w:rsid w:val="004D5316"/>
    <w:rsid w:val="004D5345"/>
    <w:rsid w:val="004D5408"/>
    <w:rsid w:val="004D5525"/>
    <w:rsid w:val="004D565B"/>
    <w:rsid w:val="004D580B"/>
    <w:rsid w:val="004D5962"/>
    <w:rsid w:val="004D5BC5"/>
    <w:rsid w:val="004D5C84"/>
    <w:rsid w:val="004D5CFB"/>
    <w:rsid w:val="004D5D1C"/>
    <w:rsid w:val="004D5E59"/>
    <w:rsid w:val="004D6174"/>
    <w:rsid w:val="004D6294"/>
    <w:rsid w:val="004D62CC"/>
    <w:rsid w:val="004D6321"/>
    <w:rsid w:val="004D638E"/>
    <w:rsid w:val="004D63AF"/>
    <w:rsid w:val="004D64D5"/>
    <w:rsid w:val="004D66A2"/>
    <w:rsid w:val="004D66BD"/>
    <w:rsid w:val="004D6865"/>
    <w:rsid w:val="004D6A26"/>
    <w:rsid w:val="004D6B47"/>
    <w:rsid w:val="004D6B67"/>
    <w:rsid w:val="004D6FD1"/>
    <w:rsid w:val="004D70E2"/>
    <w:rsid w:val="004D71A3"/>
    <w:rsid w:val="004D71A8"/>
    <w:rsid w:val="004D73AB"/>
    <w:rsid w:val="004D757A"/>
    <w:rsid w:val="004D77CF"/>
    <w:rsid w:val="004D7966"/>
    <w:rsid w:val="004D7A1C"/>
    <w:rsid w:val="004D7A4D"/>
    <w:rsid w:val="004D7A9C"/>
    <w:rsid w:val="004D7B40"/>
    <w:rsid w:val="004D7BED"/>
    <w:rsid w:val="004E0297"/>
    <w:rsid w:val="004E043E"/>
    <w:rsid w:val="004E0547"/>
    <w:rsid w:val="004E0718"/>
    <w:rsid w:val="004E0812"/>
    <w:rsid w:val="004E0974"/>
    <w:rsid w:val="004E0A58"/>
    <w:rsid w:val="004E0A5D"/>
    <w:rsid w:val="004E0AF1"/>
    <w:rsid w:val="004E0AFD"/>
    <w:rsid w:val="004E0D3B"/>
    <w:rsid w:val="004E0D9E"/>
    <w:rsid w:val="004E0FBD"/>
    <w:rsid w:val="004E1182"/>
    <w:rsid w:val="004E11F8"/>
    <w:rsid w:val="004E13B7"/>
    <w:rsid w:val="004E14CE"/>
    <w:rsid w:val="004E15A3"/>
    <w:rsid w:val="004E167B"/>
    <w:rsid w:val="004E16ED"/>
    <w:rsid w:val="004E1721"/>
    <w:rsid w:val="004E1991"/>
    <w:rsid w:val="004E1AFE"/>
    <w:rsid w:val="004E1BE3"/>
    <w:rsid w:val="004E1C48"/>
    <w:rsid w:val="004E1C95"/>
    <w:rsid w:val="004E1E61"/>
    <w:rsid w:val="004E1EB7"/>
    <w:rsid w:val="004E1F8E"/>
    <w:rsid w:val="004E1FE6"/>
    <w:rsid w:val="004E209B"/>
    <w:rsid w:val="004E20A3"/>
    <w:rsid w:val="004E211C"/>
    <w:rsid w:val="004E21B7"/>
    <w:rsid w:val="004E2427"/>
    <w:rsid w:val="004E2719"/>
    <w:rsid w:val="004E2B84"/>
    <w:rsid w:val="004E2C82"/>
    <w:rsid w:val="004E2CAA"/>
    <w:rsid w:val="004E2D05"/>
    <w:rsid w:val="004E2EAC"/>
    <w:rsid w:val="004E2F3F"/>
    <w:rsid w:val="004E2F9E"/>
    <w:rsid w:val="004E3023"/>
    <w:rsid w:val="004E3049"/>
    <w:rsid w:val="004E30DB"/>
    <w:rsid w:val="004E328D"/>
    <w:rsid w:val="004E33B7"/>
    <w:rsid w:val="004E347F"/>
    <w:rsid w:val="004E3510"/>
    <w:rsid w:val="004E35C9"/>
    <w:rsid w:val="004E38C4"/>
    <w:rsid w:val="004E3A8A"/>
    <w:rsid w:val="004E3B01"/>
    <w:rsid w:val="004E3B24"/>
    <w:rsid w:val="004E3C62"/>
    <w:rsid w:val="004E3D49"/>
    <w:rsid w:val="004E3E10"/>
    <w:rsid w:val="004E3F2E"/>
    <w:rsid w:val="004E403F"/>
    <w:rsid w:val="004E434E"/>
    <w:rsid w:val="004E444A"/>
    <w:rsid w:val="004E45C1"/>
    <w:rsid w:val="004E48FC"/>
    <w:rsid w:val="004E4A56"/>
    <w:rsid w:val="004E4AB5"/>
    <w:rsid w:val="004E4AFC"/>
    <w:rsid w:val="004E4E45"/>
    <w:rsid w:val="004E4EFF"/>
    <w:rsid w:val="004E4F8B"/>
    <w:rsid w:val="004E50D9"/>
    <w:rsid w:val="004E50FB"/>
    <w:rsid w:val="004E522F"/>
    <w:rsid w:val="004E5233"/>
    <w:rsid w:val="004E52A3"/>
    <w:rsid w:val="004E52D3"/>
    <w:rsid w:val="004E52F0"/>
    <w:rsid w:val="004E5466"/>
    <w:rsid w:val="004E555F"/>
    <w:rsid w:val="004E58B0"/>
    <w:rsid w:val="004E5B98"/>
    <w:rsid w:val="004E5DE2"/>
    <w:rsid w:val="004E5E6A"/>
    <w:rsid w:val="004E5E98"/>
    <w:rsid w:val="004E61C7"/>
    <w:rsid w:val="004E6272"/>
    <w:rsid w:val="004E64B0"/>
    <w:rsid w:val="004E6820"/>
    <w:rsid w:val="004E6852"/>
    <w:rsid w:val="004E685C"/>
    <w:rsid w:val="004E69AE"/>
    <w:rsid w:val="004E6A83"/>
    <w:rsid w:val="004E6BB2"/>
    <w:rsid w:val="004E6C3B"/>
    <w:rsid w:val="004E6D39"/>
    <w:rsid w:val="004E6E3F"/>
    <w:rsid w:val="004E7079"/>
    <w:rsid w:val="004E707B"/>
    <w:rsid w:val="004E7132"/>
    <w:rsid w:val="004E7291"/>
    <w:rsid w:val="004E7370"/>
    <w:rsid w:val="004E74DC"/>
    <w:rsid w:val="004E7533"/>
    <w:rsid w:val="004E76DE"/>
    <w:rsid w:val="004E76DF"/>
    <w:rsid w:val="004E7789"/>
    <w:rsid w:val="004E77C8"/>
    <w:rsid w:val="004E7916"/>
    <w:rsid w:val="004E7B15"/>
    <w:rsid w:val="004E7C4E"/>
    <w:rsid w:val="004E7ECD"/>
    <w:rsid w:val="004E7EF5"/>
    <w:rsid w:val="004F0022"/>
    <w:rsid w:val="004F0031"/>
    <w:rsid w:val="004F015E"/>
    <w:rsid w:val="004F0238"/>
    <w:rsid w:val="004F0318"/>
    <w:rsid w:val="004F0496"/>
    <w:rsid w:val="004F05B7"/>
    <w:rsid w:val="004F06B9"/>
    <w:rsid w:val="004F071D"/>
    <w:rsid w:val="004F0738"/>
    <w:rsid w:val="004F09F1"/>
    <w:rsid w:val="004F0A94"/>
    <w:rsid w:val="004F0AD7"/>
    <w:rsid w:val="004F0AFC"/>
    <w:rsid w:val="004F0B62"/>
    <w:rsid w:val="004F0B89"/>
    <w:rsid w:val="004F0CB0"/>
    <w:rsid w:val="004F0DB4"/>
    <w:rsid w:val="004F0E4C"/>
    <w:rsid w:val="004F0E58"/>
    <w:rsid w:val="004F0FBA"/>
    <w:rsid w:val="004F0FEC"/>
    <w:rsid w:val="004F0FEE"/>
    <w:rsid w:val="004F11AB"/>
    <w:rsid w:val="004F14FA"/>
    <w:rsid w:val="004F18C5"/>
    <w:rsid w:val="004F1A24"/>
    <w:rsid w:val="004F1AD2"/>
    <w:rsid w:val="004F1CF3"/>
    <w:rsid w:val="004F1D7D"/>
    <w:rsid w:val="004F1E75"/>
    <w:rsid w:val="004F1F16"/>
    <w:rsid w:val="004F1F30"/>
    <w:rsid w:val="004F23E9"/>
    <w:rsid w:val="004F263B"/>
    <w:rsid w:val="004F2999"/>
    <w:rsid w:val="004F2ADC"/>
    <w:rsid w:val="004F2B2D"/>
    <w:rsid w:val="004F2C55"/>
    <w:rsid w:val="004F2E82"/>
    <w:rsid w:val="004F2F37"/>
    <w:rsid w:val="004F3191"/>
    <w:rsid w:val="004F31CA"/>
    <w:rsid w:val="004F33AA"/>
    <w:rsid w:val="004F33E6"/>
    <w:rsid w:val="004F34AB"/>
    <w:rsid w:val="004F359C"/>
    <w:rsid w:val="004F3778"/>
    <w:rsid w:val="004F38CA"/>
    <w:rsid w:val="004F3AF0"/>
    <w:rsid w:val="004F3BB8"/>
    <w:rsid w:val="004F3C32"/>
    <w:rsid w:val="004F3DD0"/>
    <w:rsid w:val="004F3F01"/>
    <w:rsid w:val="004F3FAA"/>
    <w:rsid w:val="004F4355"/>
    <w:rsid w:val="004F4384"/>
    <w:rsid w:val="004F43EA"/>
    <w:rsid w:val="004F44C0"/>
    <w:rsid w:val="004F4647"/>
    <w:rsid w:val="004F46FE"/>
    <w:rsid w:val="004F4739"/>
    <w:rsid w:val="004F48B8"/>
    <w:rsid w:val="004F4E34"/>
    <w:rsid w:val="004F4FE3"/>
    <w:rsid w:val="004F5275"/>
    <w:rsid w:val="004F5460"/>
    <w:rsid w:val="004F549D"/>
    <w:rsid w:val="004F56AD"/>
    <w:rsid w:val="004F56CA"/>
    <w:rsid w:val="004F57B9"/>
    <w:rsid w:val="004F5835"/>
    <w:rsid w:val="004F5E98"/>
    <w:rsid w:val="004F5EF2"/>
    <w:rsid w:val="004F5F2B"/>
    <w:rsid w:val="004F61BA"/>
    <w:rsid w:val="004F620A"/>
    <w:rsid w:val="004F6262"/>
    <w:rsid w:val="004F63F9"/>
    <w:rsid w:val="004F6564"/>
    <w:rsid w:val="004F661F"/>
    <w:rsid w:val="004F6702"/>
    <w:rsid w:val="004F6764"/>
    <w:rsid w:val="004F69DC"/>
    <w:rsid w:val="004F6A04"/>
    <w:rsid w:val="004F6B7A"/>
    <w:rsid w:val="004F6DAF"/>
    <w:rsid w:val="004F6E61"/>
    <w:rsid w:val="004F6E63"/>
    <w:rsid w:val="004F70D1"/>
    <w:rsid w:val="004F7131"/>
    <w:rsid w:val="004F7167"/>
    <w:rsid w:val="004F7238"/>
    <w:rsid w:val="004F73A9"/>
    <w:rsid w:val="004F7429"/>
    <w:rsid w:val="004F7460"/>
    <w:rsid w:val="004F74E9"/>
    <w:rsid w:val="004F75CE"/>
    <w:rsid w:val="004F77AA"/>
    <w:rsid w:val="004F79F1"/>
    <w:rsid w:val="004F7B4B"/>
    <w:rsid w:val="004F7CF3"/>
    <w:rsid w:val="004F7D54"/>
    <w:rsid w:val="004F7E3B"/>
    <w:rsid w:val="004F7EFB"/>
    <w:rsid w:val="004F7F0A"/>
    <w:rsid w:val="004F7FF4"/>
    <w:rsid w:val="005000CF"/>
    <w:rsid w:val="0050043C"/>
    <w:rsid w:val="00500490"/>
    <w:rsid w:val="005004E3"/>
    <w:rsid w:val="005004F9"/>
    <w:rsid w:val="00500537"/>
    <w:rsid w:val="00500684"/>
    <w:rsid w:val="005007D5"/>
    <w:rsid w:val="005007F5"/>
    <w:rsid w:val="00500818"/>
    <w:rsid w:val="0050086B"/>
    <w:rsid w:val="00500890"/>
    <w:rsid w:val="005008D0"/>
    <w:rsid w:val="00500B88"/>
    <w:rsid w:val="00500C7F"/>
    <w:rsid w:val="00500D90"/>
    <w:rsid w:val="00500EFC"/>
    <w:rsid w:val="005010CE"/>
    <w:rsid w:val="005011D3"/>
    <w:rsid w:val="0050121C"/>
    <w:rsid w:val="00501253"/>
    <w:rsid w:val="0050138E"/>
    <w:rsid w:val="0050146A"/>
    <w:rsid w:val="00501633"/>
    <w:rsid w:val="00501857"/>
    <w:rsid w:val="005019AD"/>
    <w:rsid w:val="00501A3C"/>
    <w:rsid w:val="00501CBA"/>
    <w:rsid w:val="00501F56"/>
    <w:rsid w:val="00501FE1"/>
    <w:rsid w:val="00501FEC"/>
    <w:rsid w:val="005021B3"/>
    <w:rsid w:val="005021E2"/>
    <w:rsid w:val="00502300"/>
    <w:rsid w:val="0050252D"/>
    <w:rsid w:val="005027C8"/>
    <w:rsid w:val="005028DD"/>
    <w:rsid w:val="005029AB"/>
    <w:rsid w:val="00502A5B"/>
    <w:rsid w:val="00502A8B"/>
    <w:rsid w:val="00502BAB"/>
    <w:rsid w:val="00502D08"/>
    <w:rsid w:val="00502D55"/>
    <w:rsid w:val="00502E35"/>
    <w:rsid w:val="00502E7C"/>
    <w:rsid w:val="00502F6A"/>
    <w:rsid w:val="005035E4"/>
    <w:rsid w:val="00503798"/>
    <w:rsid w:val="005039D8"/>
    <w:rsid w:val="00503C04"/>
    <w:rsid w:val="00503C1A"/>
    <w:rsid w:val="00503CB2"/>
    <w:rsid w:val="00503D8E"/>
    <w:rsid w:val="00503EB6"/>
    <w:rsid w:val="00503EF6"/>
    <w:rsid w:val="00503F5C"/>
    <w:rsid w:val="00504288"/>
    <w:rsid w:val="005045C9"/>
    <w:rsid w:val="005047B1"/>
    <w:rsid w:val="00504AFA"/>
    <w:rsid w:val="00504B55"/>
    <w:rsid w:val="00504B9D"/>
    <w:rsid w:val="00504BA2"/>
    <w:rsid w:val="00504BC1"/>
    <w:rsid w:val="00504C34"/>
    <w:rsid w:val="00504CE4"/>
    <w:rsid w:val="00504E6A"/>
    <w:rsid w:val="00504EBD"/>
    <w:rsid w:val="00504F2C"/>
    <w:rsid w:val="00504FDB"/>
    <w:rsid w:val="00505035"/>
    <w:rsid w:val="005050D0"/>
    <w:rsid w:val="00505350"/>
    <w:rsid w:val="005054C0"/>
    <w:rsid w:val="005054D9"/>
    <w:rsid w:val="00505520"/>
    <w:rsid w:val="005057A3"/>
    <w:rsid w:val="005057F7"/>
    <w:rsid w:val="0050588B"/>
    <w:rsid w:val="00505AA7"/>
    <w:rsid w:val="00505C13"/>
    <w:rsid w:val="00505CF8"/>
    <w:rsid w:val="00505FA3"/>
    <w:rsid w:val="00506238"/>
    <w:rsid w:val="0050624C"/>
    <w:rsid w:val="00506324"/>
    <w:rsid w:val="005063B0"/>
    <w:rsid w:val="005063E0"/>
    <w:rsid w:val="00506582"/>
    <w:rsid w:val="00506692"/>
    <w:rsid w:val="00506AC7"/>
    <w:rsid w:val="00506C5E"/>
    <w:rsid w:val="00506C9C"/>
    <w:rsid w:val="00506CB0"/>
    <w:rsid w:val="00506D40"/>
    <w:rsid w:val="005071FE"/>
    <w:rsid w:val="00507298"/>
    <w:rsid w:val="00507713"/>
    <w:rsid w:val="0050774A"/>
    <w:rsid w:val="0050786E"/>
    <w:rsid w:val="00507CE6"/>
    <w:rsid w:val="00507DC3"/>
    <w:rsid w:val="00507E70"/>
    <w:rsid w:val="005101C8"/>
    <w:rsid w:val="005102A0"/>
    <w:rsid w:val="005103F4"/>
    <w:rsid w:val="0051044E"/>
    <w:rsid w:val="0051058C"/>
    <w:rsid w:val="00510757"/>
    <w:rsid w:val="00510975"/>
    <w:rsid w:val="00510AF4"/>
    <w:rsid w:val="00510AFC"/>
    <w:rsid w:val="00510B6C"/>
    <w:rsid w:val="00510C16"/>
    <w:rsid w:val="00511079"/>
    <w:rsid w:val="005110F6"/>
    <w:rsid w:val="00511353"/>
    <w:rsid w:val="00511429"/>
    <w:rsid w:val="00511558"/>
    <w:rsid w:val="0051175A"/>
    <w:rsid w:val="00511893"/>
    <w:rsid w:val="00511922"/>
    <w:rsid w:val="005119CD"/>
    <w:rsid w:val="00511A91"/>
    <w:rsid w:val="00511B0A"/>
    <w:rsid w:val="00511C4B"/>
    <w:rsid w:val="00511DBB"/>
    <w:rsid w:val="00512352"/>
    <w:rsid w:val="00512468"/>
    <w:rsid w:val="00512676"/>
    <w:rsid w:val="005127C9"/>
    <w:rsid w:val="00512C6B"/>
    <w:rsid w:val="00512D17"/>
    <w:rsid w:val="00512DC7"/>
    <w:rsid w:val="00512E82"/>
    <w:rsid w:val="00512ED5"/>
    <w:rsid w:val="00512FA7"/>
    <w:rsid w:val="0051330B"/>
    <w:rsid w:val="0051334A"/>
    <w:rsid w:val="00513369"/>
    <w:rsid w:val="005133A5"/>
    <w:rsid w:val="005133D8"/>
    <w:rsid w:val="0051345E"/>
    <w:rsid w:val="00513624"/>
    <w:rsid w:val="005137F3"/>
    <w:rsid w:val="00513A83"/>
    <w:rsid w:val="00513B29"/>
    <w:rsid w:val="00513D53"/>
    <w:rsid w:val="00513D93"/>
    <w:rsid w:val="00513DA5"/>
    <w:rsid w:val="00513E84"/>
    <w:rsid w:val="00513EC6"/>
    <w:rsid w:val="00513F7D"/>
    <w:rsid w:val="005141A4"/>
    <w:rsid w:val="005141C8"/>
    <w:rsid w:val="005141CD"/>
    <w:rsid w:val="00514234"/>
    <w:rsid w:val="0051423C"/>
    <w:rsid w:val="0051425A"/>
    <w:rsid w:val="0051432A"/>
    <w:rsid w:val="00514459"/>
    <w:rsid w:val="00514637"/>
    <w:rsid w:val="0051470B"/>
    <w:rsid w:val="00514805"/>
    <w:rsid w:val="00514815"/>
    <w:rsid w:val="005148D4"/>
    <w:rsid w:val="005149ED"/>
    <w:rsid w:val="00514B5C"/>
    <w:rsid w:val="00514BCE"/>
    <w:rsid w:val="00514F3B"/>
    <w:rsid w:val="00514FB3"/>
    <w:rsid w:val="005150DC"/>
    <w:rsid w:val="005150F6"/>
    <w:rsid w:val="0051514C"/>
    <w:rsid w:val="005151BB"/>
    <w:rsid w:val="005152A6"/>
    <w:rsid w:val="00515349"/>
    <w:rsid w:val="00515422"/>
    <w:rsid w:val="0051549D"/>
    <w:rsid w:val="0051550B"/>
    <w:rsid w:val="00515519"/>
    <w:rsid w:val="005155F4"/>
    <w:rsid w:val="00515731"/>
    <w:rsid w:val="00515752"/>
    <w:rsid w:val="00515A2A"/>
    <w:rsid w:val="00515A52"/>
    <w:rsid w:val="00515E21"/>
    <w:rsid w:val="00515F55"/>
    <w:rsid w:val="00516009"/>
    <w:rsid w:val="0051633F"/>
    <w:rsid w:val="005163B4"/>
    <w:rsid w:val="0051665D"/>
    <w:rsid w:val="00516666"/>
    <w:rsid w:val="0051691D"/>
    <w:rsid w:val="00516ACD"/>
    <w:rsid w:val="00516B04"/>
    <w:rsid w:val="00516B09"/>
    <w:rsid w:val="00516C82"/>
    <w:rsid w:val="00516CE7"/>
    <w:rsid w:val="00516D02"/>
    <w:rsid w:val="00516D12"/>
    <w:rsid w:val="00516EFC"/>
    <w:rsid w:val="00516FD9"/>
    <w:rsid w:val="0051708C"/>
    <w:rsid w:val="005171AC"/>
    <w:rsid w:val="005171C3"/>
    <w:rsid w:val="005171D9"/>
    <w:rsid w:val="0051721F"/>
    <w:rsid w:val="00517352"/>
    <w:rsid w:val="005173B8"/>
    <w:rsid w:val="0051744F"/>
    <w:rsid w:val="0051772A"/>
    <w:rsid w:val="00517772"/>
    <w:rsid w:val="005177AF"/>
    <w:rsid w:val="00517865"/>
    <w:rsid w:val="00517C57"/>
    <w:rsid w:val="00517C73"/>
    <w:rsid w:val="00517D37"/>
    <w:rsid w:val="00517E6B"/>
    <w:rsid w:val="00517E86"/>
    <w:rsid w:val="00517F2F"/>
    <w:rsid w:val="00520196"/>
    <w:rsid w:val="00520231"/>
    <w:rsid w:val="005203F5"/>
    <w:rsid w:val="005204D5"/>
    <w:rsid w:val="005205EA"/>
    <w:rsid w:val="005206AA"/>
    <w:rsid w:val="005206C8"/>
    <w:rsid w:val="0052074F"/>
    <w:rsid w:val="0052081C"/>
    <w:rsid w:val="0052093C"/>
    <w:rsid w:val="00520A30"/>
    <w:rsid w:val="00520B9F"/>
    <w:rsid w:val="0052113F"/>
    <w:rsid w:val="00521384"/>
    <w:rsid w:val="00521698"/>
    <w:rsid w:val="005217B5"/>
    <w:rsid w:val="005218BA"/>
    <w:rsid w:val="0052199C"/>
    <w:rsid w:val="00521A91"/>
    <w:rsid w:val="00521EC4"/>
    <w:rsid w:val="005220CC"/>
    <w:rsid w:val="00522140"/>
    <w:rsid w:val="00522149"/>
    <w:rsid w:val="005222E8"/>
    <w:rsid w:val="0052232F"/>
    <w:rsid w:val="00522657"/>
    <w:rsid w:val="00522672"/>
    <w:rsid w:val="0052270A"/>
    <w:rsid w:val="005228EC"/>
    <w:rsid w:val="00522A56"/>
    <w:rsid w:val="00522DAC"/>
    <w:rsid w:val="00522DCD"/>
    <w:rsid w:val="00522E09"/>
    <w:rsid w:val="00522EA5"/>
    <w:rsid w:val="00522EC8"/>
    <w:rsid w:val="00522FA6"/>
    <w:rsid w:val="00522FAD"/>
    <w:rsid w:val="00523091"/>
    <w:rsid w:val="005232CE"/>
    <w:rsid w:val="005234B6"/>
    <w:rsid w:val="00523512"/>
    <w:rsid w:val="00523553"/>
    <w:rsid w:val="0052369E"/>
    <w:rsid w:val="00523A67"/>
    <w:rsid w:val="00523B12"/>
    <w:rsid w:val="00523D72"/>
    <w:rsid w:val="00523DFB"/>
    <w:rsid w:val="00523E4A"/>
    <w:rsid w:val="00523F42"/>
    <w:rsid w:val="00524045"/>
    <w:rsid w:val="00524162"/>
    <w:rsid w:val="00524277"/>
    <w:rsid w:val="00524307"/>
    <w:rsid w:val="005243C1"/>
    <w:rsid w:val="005243C9"/>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65A"/>
    <w:rsid w:val="005256FD"/>
    <w:rsid w:val="00525913"/>
    <w:rsid w:val="0052593E"/>
    <w:rsid w:val="005259C6"/>
    <w:rsid w:val="00525A02"/>
    <w:rsid w:val="00525B6A"/>
    <w:rsid w:val="00525CFE"/>
    <w:rsid w:val="00525D10"/>
    <w:rsid w:val="00525D18"/>
    <w:rsid w:val="00525D20"/>
    <w:rsid w:val="00525D5F"/>
    <w:rsid w:val="00525E29"/>
    <w:rsid w:val="0052601F"/>
    <w:rsid w:val="0052606C"/>
    <w:rsid w:val="005262C7"/>
    <w:rsid w:val="0052633C"/>
    <w:rsid w:val="00526587"/>
    <w:rsid w:val="005265A7"/>
    <w:rsid w:val="0052662D"/>
    <w:rsid w:val="00526679"/>
    <w:rsid w:val="0052669B"/>
    <w:rsid w:val="005266B2"/>
    <w:rsid w:val="00526A99"/>
    <w:rsid w:val="00526B20"/>
    <w:rsid w:val="00526BD8"/>
    <w:rsid w:val="00526DEA"/>
    <w:rsid w:val="00526EBE"/>
    <w:rsid w:val="00526F95"/>
    <w:rsid w:val="00527039"/>
    <w:rsid w:val="00527062"/>
    <w:rsid w:val="00527256"/>
    <w:rsid w:val="005275B3"/>
    <w:rsid w:val="00527618"/>
    <w:rsid w:val="0052768E"/>
    <w:rsid w:val="005276BC"/>
    <w:rsid w:val="0052781A"/>
    <w:rsid w:val="0052783C"/>
    <w:rsid w:val="0052793F"/>
    <w:rsid w:val="00527CE9"/>
    <w:rsid w:val="00527D44"/>
    <w:rsid w:val="00527E6D"/>
    <w:rsid w:val="005302E2"/>
    <w:rsid w:val="00530309"/>
    <w:rsid w:val="0053043C"/>
    <w:rsid w:val="005304C7"/>
    <w:rsid w:val="005307F2"/>
    <w:rsid w:val="00530ADD"/>
    <w:rsid w:val="00530BA5"/>
    <w:rsid w:val="00530BE1"/>
    <w:rsid w:val="00530D77"/>
    <w:rsid w:val="00530FFB"/>
    <w:rsid w:val="00530FFF"/>
    <w:rsid w:val="005311B2"/>
    <w:rsid w:val="005312A1"/>
    <w:rsid w:val="005312B7"/>
    <w:rsid w:val="0053134A"/>
    <w:rsid w:val="005314C8"/>
    <w:rsid w:val="0053159E"/>
    <w:rsid w:val="0053190B"/>
    <w:rsid w:val="00531AD1"/>
    <w:rsid w:val="00531DD5"/>
    <w:rsid w:val="00531E10"/>
    <w:rsid w:val="00531EE1"/>
    <w:rsid w:val="00531F1A"/>
    <w:rsid w:val="005321AB"/>
    <w:rsid w:val="00532206"/>
    <w:rsid w:val="0053222E"/>
    <w:rsid w:val="0053236D"/>
    <w:rsid w:val="005324FC"/>
    <w:rsid w:val="00532542"/>
    <w:rsid w:val="00532563"/>
    <w:rsid w:val="005325DF"/>
    <w:rsid w:val="00532671"/>
    <w:rsid w:val="00532911"/>
    <w:rsid w:val="00532A94"/>
    <w:rsid w:val="00532ADE"/>
    <w:rsid w:val="00532AE2"/>
    <w:rsid w:val="00532D0D"/>
    <w:rsid w:val="00532F07"/>
    <w:rsid w:val="00532F27"/>
    <w:rsid w:val="00533022"/>
    <w:rsid w:val="00533529"/>
    <w:rsid w:val="00533574"/>
    <w:rsid w:val="005336BA"/>
    <w:rsid w:val="0053394A"/>
    <w:rsid w:val="0053395C"/>
    <w:rsid w:val="00533A0F"/>
    <w:rsid w:val="00533A90"/>
    <w:rsid w:val="00533B3B"/>
    <w:rsid w:val="00533B77"/>
    <w:rsid w:val="00533CB2"/>
    <w:rsid w:val="00533CDB"/>
    <w:rsid w:val="00533D55"/>
    <w:rsid w:val="00533E8B"/>
    <w:rsid w:val="00533EA9"/>
    <w:rsid w:val="00533F54"/>
    <w:rsid w:val="00533FAD"/>
    <w:rsid w:val="00533FB7"/>
    <w:rsid w:val="00533FD2"/>
    <w:rsid w:val="005340F9"/>
    <w:rsid w:val="005341EB"/>
    <w:rsid w:val="0053421D"/>
    <w:rsid w:val="00534328"/>
    <w:rsid w:val="005346A5"/>
    <w:rsid w:val="00534CF8"/>
    <w:rsid w:val="00534FE8"/>
    <w:rsid w:val="00535084"/>
    <w:rsid w:val="005350A6"/>
    <w:rsid w:val="0053514E"/>
    <w:rsid w:val="0053520C"/>
    <w:rsid w:val="00535295"/>
    <w:rsid w:val="005353F0"/>
    <w:rsid w:val="005353F4"/>
    <w:rsid w:val="00535489"/>
    <w:rsid w:val="005355B2"/>
    <w:rsid w:val="005355E1"/>
    <w:rsid w:val="00535914"/>
    <w:rsid w:val="005359FD"/>
    <w:rsid w:val="00535B74"/>
    <w:rsid w:val="00535C4A"/>
    <w:rsid w:val="00535CB6"/>
    <w:rsid w:val="005361C8"/>
    <w:rsid w:val="00536262"/>
    <w:rsid w:val="0053628F"/>
    <w:rsid w:val="005364A2"/>
    <w:rsid w:val="005364EE"/>
    <w:rsid w:val="005367A5"/>
    <w:rsid w:val="005367BF"/>
    <w:rsid w:val="005367EE"/>
    <w:rsid w:val="00536800"/>
    <w:rsid w:val="0053682F"/>
    <w:rsid w:val="005368D2"/>
    <w:rsid w:val="0053696D"/>
    <w:rsid w:val="00536A30"/>
    <w:rsid w:val="00536B4D"/>
    <w:rsid w:val="00536C30"/>
    <w:rsid w:val="00537231"/>
    <w:rsid w:val="00537310"/>
    <w:rsid w:val="0053737E"/>
    <w:rsid w:val="005376C1"/>
    <w:rsid w:val="005377D0"/>
    <w:rsid w:val="00537A3D"/>
    <w:rsid w:val="00537ACE"/>
    <w:rsid w:val="00537BDB"/>
    <w:rsid w:val="00537CD7"/>
    <w:rsid w:val="00537F43"/>
    <w:rsid w:val="005403F9"/>
    <w:rsid w:val="005406A6"/>
    <w:rsid w:val="00540809"/>
    <w:rsid w:val="00540904"/>
    <w:rsid w:val="00540A02"/>
    <w:rsid w:val="00540B3F"/>
    <w:rsid w:val="00540B4E"/>
    <w:rsid w:val="00540EDC"/>
    <w:rsid w:val="00541156"/>
    <w:rsid w:val="0054126C"/>
    <w:rsid w:val="005412E8"/>
    <w:rsid w:val="0054130C"/>
    <w:rsid w:val="00541655"/>
    <w:rsid w:val="005416A6"/>
    <w:rsid w:val="00541775"/>
    <w:rsid w:val="005417A8"/>
    <w:rsid w:val="00541837"/>
    <w:rsid w:val="00541A1B"/>
    <w:rsid w:val="00541A68"/>
    <w:rsid w:val="00541CC9"/>
    <w:rsid w:val="00541E3F"/>
    <w:rsid w:val="00541E64"/>
    <w:rsid w:val="00541EB5"/>
    <w:rsid w:val="005420AF"/>
    <w:rsid w:val="00542185"/>
    <w:rsid w:val="005422AF"/>
    <w:rsid w:val="00542447"/>
    <w:rsid w:val="0054245C"/>
    <w:rsid w:val="00542539"/>
    <w:rsid w:val="0054257D"/>
    <w:rsid w:val="005425A3"/>
    <w:rsid w:val="005425B0"/>
    <w:rsid w:val="00542663"/>
    <w:rsid w:val="00542A1F"/>
    <w:rsid w:val="00542B78"/>
    <w:rsid w:val="00542D31"/>
    <w:rsid w:val="00542EA5"/>
    <w:rsid w:val="00542EC5"/>
    <w:rsid w:val="00542F10"/>
    <w:rsid w:val="0054309C"/>
    <w:rsid w:val="00543102"/>
    <w:rsid w:val="00543120"/>
    <w:rsid w:val="00543333"/>
    <w:rsid w:val="00543461"/>
    <w:rsid w:val="0054348F"/>
    <w:rsid w:val="005434F5"/>
    <w:rsid w:val="00543545"/>
    <w:rsid w:val="00543760"/>
    <w:rsid w:val="00543782"/>
    <w:rsid w:val="005437CA"/>
    <w:rsid w:val="0054397E"/>
    <w:rsid w:val="00543A74"/>
    <w:rsid w:val="00543AE3"/>
    <w:rsid w:val="00543B40"/>
    <w:rsid w:val="00543BC9"/>
    <w:rsid w:val="00543D15"/>
    <w:rsid w:val="00543EA9"/>
    <w:rsid w:val="00543EED"/>
    <w:rsid w:val="00543FA4"/>
    <w:rsid w:val="005441A0"/>
    <w:rsid w:val="00544274"/>
    <w:rsid w:val="005443D2"/>
    <w:rsid w:val="005444DA"/>
    <w:rsid w:val="005446FB"/>
    <w:rsid w:val="005447B0"/>
    <w:rsid w:val="005447C3"/>
    <w:rsid w:val="00544848"/>
    <w:rsid w:val="005448DA"/>
    <w:rsid w:val="00544995"/>
    <w:rsid w:val="00544AD3"/>
    <w:rsid w:val="00544C4A"/>
    <w:rsid w:val="00544CBA"/>
    <w:rsid w:val="00544CEB"/>
    <w:rsid w:val="00544E3C"/>
    <w:rsid w:val="00544F38"/>
    <w:rsid w:val="00544F4B"/>
    <w:rsid w:val="0054521B"/>
    <w:rsid w:val="00545286"/>
    <w:rsid w:val="0054536A"/>
    <w:rsid w:val="00545402"/>
    <w:rsid w:val="005455CD"/>
    <w:rsid w:val="00545616"/>
    <w:rsid w:val="005456E1"/>
    <w:rsid w:val="00545708"/>
    <w:rsid w:val="00545870"/>
    <w:rsid w:val="00545AD3"/>
    <w:rsid w:val="00545C29"/>
    <w:rsid w:val="00545C5A"/>
    <w:rsid w:val="00545C72"/>
    <w:rsid w:val="00545CA7"/>
    <w:rsid w:val="00545D2D"/>
    <w:rsid w:val="00545E1C"/>
    <w:rsid w:val="00545EAC"/>
    <w:rsid w:val="00545F81"/>
    <w:rsid w:val="005461DE"/>
    <w:rsid w:val="005461F7"/>
    <w:rsid w:val="00546333"/>
    <w:rsid w:val="00546419"/>
    <w:rsid w:val="0054648D"/>
    <w:rsid w:val="005464A6"/>
    <w:rsid w:val="005464AC"/>
    <w:rsid w:val="0054652C"/>
    <w:rsid w:val="005466EA"/>
    <w:rsid w:val="005467AC"/>
    <w:rsid w:val="00546902"/>
    <w:rsid w:val="005469C3"/>
    <w:rsid w:val="00546B0E"/>
    <w:rsid w:val="00546B64"/>
    <w:rsid w:val="00546EB5"/>
    <w:rsid w:val="00546F35"/>
    <w:rsid w:val="0054702C"/>
    <w:rsid w:val="0054726D"/>
    <w:rsid w:val="00547452"/>
    <w:rsid w:val="0054750F"/>
    <w:rsid w:val="005475D7"/>
    <w:rsid w:val="0054774B"/>
    <w:rsid w:val="005478CD"/>
    <w:rsid w:val="00547A84"/>
    <w:rsid w:val="00547ABA"/>
    <w:rsid w:val="00547C1C"/>
    <w:rsid w:val="00547C8C"/>
    <w:rsid w:val="00547FA1"/>
    <w:rsid w:val="00550031"/>
    <w:rsid w:val="0055013B"/>
    <w:rsid w:val="00550587"/>
    <w:rsid w:val="00550782"/>
    <w:rsid w:val="005507E8"/>
    <w:rsid w:val="00550A16"/>
    <w:rsid w:val="00550BBF"/>
    <w:rsid w:val="00550C21"/>
    <w:rsid w:val="00550C32"/>
    <w:rsid w:val="00550D56"/>
    <w:rsid w:val="00550E7C"/>
    <w:rsid w:val="00550ECA"/>
    <w:rsid w:val="00550F6B"/>
    <w:rsid w:val="00550F73"/>
    <w:rsid w:val="0055120C"/>
    <w:rsid w:val="00551303"/>
    <w:rsid w:val="0055140D"/>
    <w:rsid w:val="005515B0"/>
    <w:rsid w:val="005515D7"/>
    <w:rsid w:val="0055176C"/>
    <w:rsid w:val="00551897"/>
    <w:rsid w:val="005518FB"/>
    <w:rsid w:val="0055195C"/>
    <w:rsid w:val="005519D5"/>
    <w:rsid w:val="00551C22"/>
    <w:rsid w:val="00551D3B"/>
    <w:rsid w:val="00551D3D"/>
    <w:rsid w:val="00551EF9"/>
    <w:rsid w:val="00552164"/>
    <w:rsid w:val="00552325"/>
    <w:rsid w:val="0055268A"/>
    <w:rsid w:val="005526A0"/>
    <w:rsid w:val="005526CE"/>
    <w:rsid w:val="00552748"/>
    <w:rsid w:val="005528B0"/>
    <w:rsid w:val="0055296A"/>
    <w:rsid w:val="00552A89"/>
    <w:rsid w:val="00552B5E"/>
    <w:rsid w:val="00552D7C"/>
    <w:rsid w:val="005530C6"/>
    <w:rsid w:val="0055315E"/>
    <w:rsid w:val="0055320D"/>
    <w:rsid w:val="005532DD"/>
    <w:rsid w:val="00553448"/>
    <w:rsid w:val="0055348A"/>
    <w:rsid w:val="00553532"/>
    <w:rsid w:val="0055370C"/>
    <w:rsid w:val="005537D0"/>
    <w:rsid w:val="00553802"/>
    <w:rsid w:val="00553C92"/>
    <w:rsid w:val="00553CCE"/>
    <w:rsid w:val="00553D65"/>
    <w:rsid w:val="00553E6C"/>
    <w:rsid w:val="00553F71"/>
    <w:rsid w:val="005541CB"/>
    <w:rsid w:val="00554689"/>
    <w:rsid w:val="00554942"/>
    <w:rsid w:val="00554AEB"/>
    <w:rsid w:val="00554B56"/>
    <w:rsid w:val="00554B82"/>
    <w:rsid w:val="00554BAA"/>
    <w:rsid w:val="00554BF2"/>
    <w:rsid w:val="00554E78"/>
    <w:rsid w:val="00554F02"/>
    <w:rsid w:val="005550D6"/>
    <w:rsid w:val="00555180"/>
    <w:rsid w:val="005552DF"/>
    <w:rsid w:val="00555347"/>
    <w:rsid w:val="0055545E"/>
    <w:rsid w:val="00555684"/>
    <w:rsid w:val="00555746"/>
    <w:rsid w:val="0055587E"/>
    <w:rsid w:val="00555A8C"/>
    <w:rsid w:val="00555C32"/>
    <w:rsid w:val="00555C57"/>
    <w:rsid w:val="00555CDD"/>
    <w:rsid w:val="00555E1F"/>
    <w:rsid w:val="00555E7F"/>
    <w:rsid w:val="00555EA7"/>
    <w:rsid w:val="0055610A"/>
    <w:rsid w:val="005561E5"/>
    <w:rsid w:val="005561EB"/>
    <w:rsid w:val="005563DC"/>
    <w:rsid w:val="005564B4"/>
    <w:rsid w:val="00556536"/>
    <w:rsid w:val="005568C3"/>
    <w:rsid w:val="0055693D"/>
    <w:rsid w:val="005569D5"/>
    <w:rsid w:val="005569D8"/>
    <w:rsid w:val="00556AA8"/>
    <w:rsid w:val="00556BE7"/>
    <w:rsid w:val="00556C66"/>
    <w:rsid w:val="00556C88"/>
    <w:rsid w:val="00556DF4"/>
    <w:rsid w:val="00556E3C"/>
    <w:rsid w:val="00556F31"/>
    <w:rsid w:val="005571E4"/>
    <w:rsid w:val="00557371"/>
    <w:rsid w:val="005573E5"/>
    <w:rsid w:val="00557835"/>
    <w:rsid w:val="0055794D"/>
    <w:rsid w:val="00557A21"/>
    <w:rsid w:val="00557A88"/>
    <w:rsid w:val="00557BD2"/>
    <w:rsid w:val="00557C19"/>
    <w:rsid w:val="00557D11"/>
    <w:rsid w:val="00557E17"/>
    <w:rsid w:val="0056010D"/>
    <w:rsid w:val="00560443"/>
    <w:rsid w:val="005606C8"/>
    <w:rsid w:val="005607AA"/>
    <w:rsid w:val="00560984"/>
    <w:rsid w:val="005609C8"/>
    <w:rsid w:val="00560DFD"/>
    <w:rsid w:val="00560E27"/>
    <w:rsid w:val="00560F32"/>
    <w:rsid w:val="00560FFF"/>
    <w:rsid w:val="00561243"/>
    <w:rsid w:val="00561325"/>
    <w:rsid w:val="0056133D"/>
    <w:rsid w:val="0056144B"/>
    <w:rsid w:val="00561451"/>
    <w:rsid w:val="0056146D"/>
    <w:rsid w:val="005614B9"/>
    <w:rsid w:val="005614E2"/>
    <w:rsid w:val="00561528"/>
    <w:rsid w:val="005615E8"/>
    <w:rsid w:val="0056162A"/>
    <w:rsid w:val="0056168E"/>
    <w:rsid w:val="005617E5"/>
    <w:rsid w:val="005617FA"/>
    <w:rsid w:val="00561812"/>
    <w:rsid w:val="0056191C"/>
    <w:rsid w:val="005619C5"/>
    <w:rsid w:val="00561C04"/>
    <w:rsid w:val="00561D0A"/>
    <w:rsid w:val="00561F86"/>
    <w:rsid w:val="0056203A"/>
    <w:rsid w:val="005621D1"/>
    <w:rsid w:val="005623AE"/>
    <w:rsid w:val="005625F5"/>
    <w:rsid w:val="00562675"/>
    <w:rsid w:val="005627B4"/>
    <w:rsid w:val="005628E3"/>
    <w:rsid w:val="00562B30"/>
    <w:rsid w:val="00562B4D"/>
    <w:rsid w:val="00562D08"/>
    <w:rsid w:val="00562D10"/>
    <w:rsid w:val="00562DAA"/>
    <w:rsid w:val="00562DF2"/>
    <w:rsid w:val="00562E3D"/>
    <w:rsid w:val="005630A0"/>
    <w:rsid w:val="0056319B"/>
    <w:rsid w:val="005631EC"/>
    <w:rsid w:val="00563268"/>
    <w:rsid w:val="005633B0"/>
    <w:rsid w:val="005633BF"/>
    <w:rsid w:val="00563456"/>
    <w:rsid w:val="00563564"/>
    <w:rsid w:val="00563619"/>
    <w:rsid w:val="005636A6"/>
    <w:rsid w:val="00563831"/>
    <w:rsid w:val="00563CC2"/>
    <w:rsid w:val="00563D45"/>
    <w:rsid w:val="00563FCD"/>
    <w:rsid w:val="0056420F"/>
    <w:rsid w:val="005644D1"/>
    <w:rsid w:val="0056478B"/>
    <w:rsid w:val="00564984"/>
    <w:rsid w:val="005649BC"/>
    <w:rsid w:val="00564A80"/>
    <w:rsid w:val="00564C60"/>
    <w:rsid w:val="00564C76"/>
    <w:rsid w:val="00564D67"/>
    <w:rsid w:val="00564EF9"/>
    <w:rsid w:val="00564F4A"/>
    <w:rsid w:val="00565157"/>
    <w:rsid w:val="00565164"/>
    <w:rsid w:val="0056524A"/>
    <w:rsid w:val="00565252"/>
    <w:rsid w:val="005652B4"/>
    <w:rsid w:val="005653C7"/>
    <w:rsid w:val="00565408"/>
    <w:rsid w:val="0056546D"/>
    <w:rsid w:val="00565489"/>
    <w:rsid w:val="00565568"/>
    <w:rsid w:val="005655D2"/>
    <w:rsid w:val="0056560C"/>
    <w:rsid w:val="0056569F"/>
    <w:rsid w:val="005658A7"/>
    <w:rsid w:val="00565A85"/>
    <w:rsid w:val="00565ADC"/>
    <w:rsid w:val="00565AFB"/>
    <w:rsid w:val="00565B12"/>
    <w:rsid w:val="00565B34"/>
    <w:rsid w:val="00565B70"/>
    <w:rsid w:val="00565B86"/>
    <w:rsid w:val="00565C99"/>
    <w:rsid w:val="00565D15"/>
    <w:rsid w:val="00565E40"/>
    <w:rsid w:val="00565F55"/>
    <w:rsid w:val="0056607C"/>
    <w:rsid w:val="00566182"/>
    <w:rsid w:val="0056618D"/>
    <w:rsid w:val="005662B6"/>
    <w:rsid w:val="005665AE"/>
    <w:rsid w:val="005666D3"/>
    <w:rsid w:val="0056671E"/>
    <w:rsid w:val="00566874"/>
    <w:rsid w:val="00566AF4"/>
    <w:rsid w:val="00566C3B"/>
    <w:rsid w:val="00566D69"/>
    <w:rsid w:val="00566ED2"/>
    <w:rsid w:val="00567068"/>
    <w:rsid w:val="005670E6"/>
    <w:rsid w:val="0056712A"/>
    <w:rsid w:val="0056723A"/>
    <w:rsid w:val="005673D5"/>
    <w:rsid w:val="0056769D"/>
    <w:rsid w:val="0056772B"/>
    <w:rsid w:val="005678BC"/>
    <w:rsid w:val="00567A93"/>
    <w:rsid w:val="00567A9D"/>
    <w:rsid w:val="00567D38"/>
    <w:rsid w:val="00567DAD"/>
    <w:rsid w:val="00567F88"/>
    <w:rsid w:val="00567FD6"/>
    <w:rsid w:val="00570262"/>
    <w:rsid w:val="005703A5"/>
    <w:rsid w:val="005705FC"/>
    <w:rsid w:val="00570927"/>
    <w:rsid w:val="005709EF"/>
    <w:rsid w:val="00570A24"/>
    <w:rsid w:val="00570B47"/>
    <w:rsid w:val="00570C33"/>
    <w:rsid w:val="00570E12"/>
    <w:rsid w:val="00570EFD"/>
    <w:rsid w:val="0057101D"/>
    <w:rsid w:val="005710BC"/>
    <w:rsid w:val="00571116"/>
    <w:rsid w:val="005712E0"/>
    <w:rsid w:val="005712F5"/>
    <w:rsid w:val="0057156F"/>
    <w:rsid w:val="0057160B"/>
    <w:rsid w:val="00571734"/>
    <w:rsid w:val="0057193F"/>
    <w:rsid w:val="00571960"/>
    <w:rsid w:val="00571964"/>
    <w:rsid w:val="00571DB6"/>
    <w:rsid w:val="00572068"/>
    <w:rsid w:val="00572393"/>
    <w:rsid w:val="00572445"/>
    <w:rsid w:val="00572550"/>
    <w:rsid w:val="0057261F"/>
    <w:rsid w:val="00572740"/>
    <w:rsid w:val="0057285C"/>
    <w:rsid w:val="00572A49"/>
    <w:rsid w:val="00572C4E"/>
    <w:rsid w:val="00572CE1"/>
    <w:rsid w:val="00572CEC"/>
    <w:rsid w:val="00572D83"/>
    <w:rsid w:val="00572E43"/>
    <w:rsid w:val="00572E9C"/>
    <w:rsid w:val="00572F71"/>
    <w:rsid w:val="00573069"/>
    <w:rsid w:val="005732D8"/>
    <w:rsid w:val="0057334A"/>
    <w:rsid w:val="0057340C"/>
    <w:rsid w:val="00573489"/>
    <w:rsid w:val="005734A5"/>
    <w:rsid w:val="0057366E"/>
    <w:rsid w:val="005736BC"/>
    <w:rsid w:val="005736EA"/>
    <w:rsid w:val="00573796"/>
    <w:rsid w:val="005737AD"/>
    <w:rsid w:val="0057382C"/>
    <w:rsid w:val="005738AB"/>
    <w:rsid w:val="005738F7"/>
    <w:rsid w:val="00573A15"/>
    <w:rsid w:val="00573A93"/>
    <w:rsid w:val="00573B00"/>
    <w:rsid w:val="00573C7E"/>
    <w:rsid w:val="00573D89"/>
    <w:rsid w:val="00573F84"/>
    <w:rsid w:val="00573F96"/>
    <w:rsid w:val="0057401E"/>
    <w:rsid w:val="00574300"/>
    <w:rsid w:val="0057448F"/>
    <w:rsid w:val="0057453F"/>
    <w:rsid w:val="00574943"/>
    <w:rsid w:val="00574985"/>
    <w:rsid w:val="005749D8"/>
    <w:rsid w:val="00574A43"/>
    <w:rsid w:val="00574A4A"/>
    <w:rsid w:val="00574B36"/>
    <w:rsid w:val="00574D18"/>
    <w:rsid w:val="00574DEE"/>
    <w:rsid w:val="00574FBA"/>
    <w:rsid w:val="00575075"/>
    <w:rsid w:val="0057518E"/>
    <w:rsid w:val="005752D2"/>
    <w:rsid w:val="0057546E"/>
    <w:rsid w:val="00575484"/>
    <w:rsid w:val="0057558D"/>
    <w:rsid w:val="005755C8"/>
    <w:rsid w:val="00575877"/>
    <w:rsid w:val="0057596A"/>
    <w:rsid w:val="00575A98"/>
    <w:rsid w:val="00575C23"/>
    <w:rsid w:val="00575C4F"/>
    <w:rsid w:val="00575CAA"/>
    <w:rsid w:val="00575D7E"/>
    <w:rsid w:val="00575E2E"/>
    <w:rsid w:val="00575E58"/>
    <w:rsid w:val="005760BA"/>
    <w:rsid w:val="005761B1"/>
    <w:rsid w:val="005761EB"/>
    <w:rsid w:val="005762CC"/>
    <w:rsid w:val="00576485"/>
    <w:rsid w:val="005764B3"/>
    <w:rsid w:val="005764E4"/>
    <w:rsid w:val="005765E5"/>
    <w:rsid w:val="005765F4"/>
    <w:rsid w:val="0057667E"/>
    <w:rsid w:val="0057670D"/>
    <w:rsid w:val="00576711"/>
    <w:rsid w:val="0057671F"/>
    <w:rsid w:val="005767C3"/>
    <w:rsid w:val="005768E3"/>
    <w:rsid w:val="00576965"/>
    <w:rsid w:val="00576985"/>
    <w:rsid w:val="005769C8"/>
    <w:rsid w:val="00576A36"/>
    <w:rsid w:val="00576BF1"/>
    <w:rsid w:val="00576C08"/>
    <w:rsid w:val="00576D5B"/>
    <w:rsid w:val="005770A0"/>
    <w:rsid w:val="00577530"/>
    <w:rsid w:val="00577760"/>
    <w:rsid w:val="00577772"/>
    <w:rsid w:val="00577789"/>
    <w:rsid w:val="00577833"/>
    <w:rsid w:val="0057795D"/>
    <w:rsid w:val="0057795E"/>
    <w:rsid w:val="00577A45"/>
    <w:rsid w:val="00577E8F"/>
    <w:rsid w:val="00577F4E"/>
    <w:rsid w:val="00580291"/>
    <w:rsid w:val="005802B6"/>
    <w:rsid w:val="00580459"/>
    <w:rsid w:val="00580569"/>
    <w:rsid w:val="0058058C"/>
    <w:rsid w:val="00580837"/>
    <w:rsid w:val="00580B2A"/>
    <w:rsid w:val="00580D03"/>
    <w:rsid w:val="00580DEF"/>
    <w:rsid w:val="00580E26"/>
    <w:rsid w:val="00580FD4"/>
    <w:rsid w:val="005810EF"/>
    <w:rsid w:val="0058118E"/>
    <w:rsid w:val="005815FD"/>
    <w:rsid w:val="00581661"/>
    <w:rsid w:val="005816BB"/>
    <w:rsid w:val="005817CC"/>
    <w:rsid w:val="00581800"/>
    <w:rsid w:val="00581875"/>
    <w:rsid w:val="005818F0"/>
    <w:rsid w:val="005819AC"/>
    <w:rsid w:val="00581BAE"/>
    <w:rsid w:val="00581E43"/>
    <w:rsid w:val="00582005"/>
    <w:rsid w:val="00582016"/>
    <w:rsid w:val="005820C2"/>
    <w:rsid w:val="00582151"/>
    <w:rsid w:val="0058230A"/>
    <w:rsid w:val="00582328"/>
    <w:rsid w:val="0058239E"/>
    <w:rsid w:val="0058242B"/>
    <w:rsid w:val="0058252A"/>
    <w:rsid w:val="005826C2"/>
    <w:rsid w:val="00582849"/>
    <w:rsid w:val="00582931"/>
    <w:rsid w:val="00582FC6"/>
    <w:rsid w:val="005830B6"/>
    <w:rsid w:val="005830BF"/>
    <w:rsid w:val="005830CF"/>
    <w:rsid w:val="005831DF"/>
    <w:rsid w:val="005831F1"/>
    <w:rsid w:val="00583325"/>
    <w:rsid w:val="00583444"/>
    <w:rsid w:val="00583496"/>
    <w:rsid w:val="0058359D"/>
    <w:rsid w:val="005835D3"/>
    <w:rsid w:val="00583631"/>
    <w:rsid w:val="0058372D"/>
    <w:rsid w:val="00583811"/>
    <w:rsid w:val="00583871"/>
    <w:rsid w:val="00583C28"/>
    <w:rsid w:val="00583C95"/>
    <w:rsid w:val="00583DAC"/>
    <w:rsid w:val="00583E96"/>
    <w:rsid w:val="00583F43"/>
    <w:rsid w:val="00584060"/>
    <w:rsid w:val="00584225"/>
    <w:rsid w:val="005842CA"/>
    <w:rsid w:val="00584310"/>
    <w:rsid w:val="0058436E"/>
    <w:rsid w:val="005846AE"/>
    <w:rsid w:val="005847E3"/>
    <w:rsid w:val="00584845"/>
    <w:rsid w:val="005848C9"/>
    <w:rsid w:val="0058496C"/>
    <w:rsid w:val="005849F3"/>
    <w:rsid w:val="00584A3F"/>
    <w:rsid w:val="00584A54"/>
    <w:rsid w:val="00584A89"/>
    <w:rsid w:val="00584B31"/>
    <w:rsid w:val="00584B92"/>
    <w:rsid w:val="00584C7F"/>
    <w:rsid w:val="00584C8E"/>
    <w:rsid w:val="00584CED"/>
    <w:rsid w:val="00584CEE"/>
    <w:rsid w:val="00584D49"/>
    <w:rsid w:val="00584E54"/>
    <w:rsid w:val="005851A1"/>
    <w:rsid w:val="00585412"/>
    <w:rsid w:val="00585463"/>
    <w:rsid w:val="0058550D"/>
    <w:rsid w:val="0058558A"/>
    <w:rsid w:val="0058564E"/>
    <w:rsid w:val="00585657"/>
    <w:rsid w:val="005856D6"/>
    <w:rsid w:val="00585BDC"/>
    <w:rsid w:val="00585C54"/>
    <w:rsid w:val="00585CDE"/>
    <w:rsid w:val="00585DA4"/>
    <w:rsid w:val="00585DF1"/>
    <w:rsid w:val="00585FA3"/>
    <w:rsid w:val="00586269"/>
    <w:rsid w:val="00586333"/>
    <w:rsid w:val="00586373"/>
    <w:rsid w:val="0058644C"/>
    <w:rsid w:val="005866AE"/>
    <w:rsid w:val="00586B35"/>
    <w:rsid w:val="00586C06"/>
    <w:rsid w:val="00587209"/>
    <w:rsid w:val="0058740C"/>
    <w:rsid w:val="00587552"/>
    <w:rsid w:val="00587583"/>
    <w:rsid w:val="00587604"/>
    <w:rsid w:val="0058769A"/>
    <w:rsid w:val="005876A4"/>
    <w:rsid w:val="005879DF"/>
    <w:rsid w:val="00587B00"/>
    <w:rsid w:val="00587BBB"/>
    <w:rsid w:val="00587C8C"/>
    <w:rsid w:val="00587DBA"/>
    <w:rsid w:val="00587DD2"/>
    <w:rsid w:val="00587EBD"/>
    <w:rsid w:val="00590092"/>
    <w:rsid w:val="005900EE"/>
    <w:rsid w:val="0059014E"/>
    <w:rsid w:val="005901D1"/>
    <w:rsid w:val="005903B1"/>
    <w:rsid w:val="00590503"/>
    <w:rsid w:val="005905AC"/>
    <w:rsid w:val="00590692"/>
    <w:rsid w:val="00590697"/>
    <w:rsid w:val="0059074C"/>
    <w:rsid w:val="0059074F"/>
    <w:rsid w:val="0059077D"/>
    <w:rsid w:val="00590923"/>
    <w:rsid w:val="00590B09"/>
    <w:rsid w:val="00590C0F"/>
    <w:rsid w:val="00590C15"/>
    <w:rsid w:val="00590C36"/>
    <w:rsid w:val="00590E25"/>
    <w:rsid w:val="00590FB2"/>
    <w:rsid w:val="00591009"/>
    <w:rsid w:val="005910FF"/>
    <w:rsid w:val="005912B3"/>
    <w:rsid w:val="00591578"/>
    <w:rsid w:val="00591769"/>
    <w:rsid w:val="0059179B"/>
    <w:rsid w:val="0059186D"/>
    <w:rsid w:val="00591B0D"/>
    <w:rsid w:val="00591BB8"/>
    <w:rsid w:val="00591BE0"/>
    <w:rsid w:val="00591D17"/>
    <w:rsid w:val="00591E73"/>
    <w:rsid w:val="00591EA3"/>
    <w:rsid w:val="00592104"/>
    <w:rsid w:val="005924C6"/>
    <w:rsid w:val="0059264B"/>
    <w:rsid w:val="00592676"/>
    <w:rsid w:val="00592712"/>
    <w:rsid w:val="00592776"/>
    <w:rsid w:val="00592909"/>
    <w:rsid w:val="00592A63"/>
    <w:rsid w:val="00592BF4"/>
    <w:rsid w:val="00592CD5"/>
    <w:rsid w:val="00592CF7"/>
    <w:rsid w:val="00592E78"/>
    <w:rsid w:val="00592EB2"/>
    <w:rsid w:val="00592F8E"/>
    <w:rsid w:val="00592FDC"/>
    <w:rsid w:val="00593012"/>
    <w:rsid w:val="00593134"/>
    <w:rsid w:val="005933D0"/>
    <w:rsid w:val="00593452"/>
    <w:rsid w:val="00593519"/>
    <w:rsid w:val="00593642"/>
    <w:rsid w:val="00593766"/>
    <w:rsid w:val="00593AC3"/>
    <w:rsid w:val="00593BCA"/>
    <w:rsid w:val="00593D37"/>
    <w:rsid w:val="00593E0B"/>
    <w:rsid w:val="00593E36"/>
    <w:rsid w:val="00593E40"/>
    <w:rsid w:val="00593F90"/>
    <w:rsid w:val="0059409F"/>
    <w:rsid w:val="00594386"/>
    <w:rsid w:val="005943DE"/>
    <w:rsid w:val="00594496"/>
    <w:rsid w:val="005944BF"/>
    <w:rsid w:val="0059452D"/>
    <w:rsid w:val="005945EA"/>
    <w:rsid w:val="00594746"/>
    <w:rsid w:val="005947F7"/>
    <w:rsid w:val="00594A72"/>
    <w:rsid w:val="00594B21"/>
    <w:rsid w:val="00594BAD"/>
    <w:rsid w:val="00594D81"/>
    <w:rsid w:val="00594DC5"/>
    <w:rsid w:val="00594EEE"/>
    <w:rsid w:val="00595007"/>
    <w:rsid w:val="00595086"/>
    <w:rsid w:val="0059528B"/>
    <w:rsid w:val="0059535D"/>
    <w:rsid w:val="00595517"/>
    <w:rsid w:val="00595659"/>
    <w:rsid w:val="005958B7"/>
    <w:rsid w:val="005958D1"/>
    <w:rsid w:val="005959E8"/>
    <w:rsid w:val="00595A68"/>
    <w:rsid w:val="00595AD2"/>
    <w:rsid w:val="00595E69"/>
    <w:rsid w:val="0059602C"/>
    <w:rsid w:val="0059623E"/>
    <w:rsid w:val="00596301"/>
    <w:rsid w:val="0059656D"/>
    <w:rsid w:val="00596646"/>
    <w:rsid w:val="0059667F"/>
    <w:rsid w:val="00596761"/>
    <w:rsid w:val="00596885"/>
    <w:rsid w:val="005968FB"/>
    <w:rsid w:val="005969BC"/>
    <w:rsid w:val="00596A43"/>
    <w:rsid w:val="00596B6C"/>
    <w:rsid w:val="00596E2C"/>
    <w:rsid w:val="00596FB7"/>
    <w:rsid w:val="005970AE"/>
    <w:rsid w:val="0059725F"/>
    <w:rsid w:val="005975A2"/>
    <w:rsid w:val="005975F5"/>
    <w:rsid w:val="005978D5"/>
    <w:rsid w:val="00597939"/>
    <w:rsid w:val="005979F8"/>
    <w:rsid w:val="00597A54"/>
    <w:rsid w:val="00597B6B"/>
    <w:rsid w:val="00597DD3"/>
    <w:rsid w:val="00597EBB"/>
    <w:rsid w:val="005A0110"/>
    <w:rsid w:val="005A0173"/>
    <w:rsid w:val="005A01B3"/>
    <w:rsid w:val="005A0419"/>
    <w:rsid w:val="005A068D"/>
    <w:rsid w:val="005A0739"/>
    <w:rsid w:val="005A0A03"/>
    <w:rsid w:val="005A0A36"/>
    <w:rsid w:val="005A0ABF"/>
    <w:rsid w:val="005A0B65"/>
    <w:rsid w:val="005A0DCE"/>
    <w:rsid w:val="005A10BC"/>
    <w:rsid w:val="005A129E"/>
    <w:rsid w:val="005A14E1"/>
    <w:rsid w:val="005A17A2"/>
    <w:rsid w:val="005A18DF"/>
    <w:rsid w:val="005A194B"/>
    <w:rsid w:val="005A1A2F"/>
    <w:rsid w:val="005A1C50"/>
    <w:rsid w:val="005A1E1C"/>
    <w:rsid w:val="005A20D8"/>
    <w:rsid w:val="005A2293"/>
    <w:rsid w:val="005A22A7"/>
    <w:rsid w:val="005A231D"/>
    <w:rsid w:val="005A2421"/>
    <w:rsid w:val="005A252B"/>
    <w:rsid w:val="005A258A"/>
    <w:rsid w:val="005A261F"/>
    <w:rsid w:val="005A2B74"/>
    <w:rsid w:val="005A2CF5"/>
    <w:rsid w:val="005A2D73"/>
    <w:rsid w:val="005A2F7E"/>
    <w:rsid w:val="005A3224"/>
    <w:rsid w:val="005A3274"/>
    <w:rsid w:val="005A339A"/>
    <w:rsid w:val="005A35C8"/>
    <w:rsid w:val="005A3658"/>
    <w:rsid w:val="005A36A5"/>
    <w:rsid w:val="005A372C"/>
    <w:rsid w:val="005A3B85"/>
    <w:rsid w:val="005A3DB8"/>
    <w:rsid w:val="005A3FD9"/>
    <w:rsid w:val="005A413A"/>
    <w:rsid w:val="005A41FB"/>
    <w:rsid w:val="005A42A4"/>
    <w:rsid w:val="005A42BD"/>
    <w:rsid w:val="005A430F"/>
    <w:rsid w:val="005A4650"/>
    <w:rsid w:val="005A465C"/>
    <w:rsid w:val="005A47A1"/>
    <w:rsid w:val="005A48A6"/>
    <w:rsid w:val="005A48AC"/>
    <w:rsid w:val="005A4932"/>
    <w:rsid w:val="005A4964"/>
    <w:rsid w:val="005A4AB3"/>
    <w:rsid w:val="005A4C96"/>
    <w:rsid w:val="005A4E01"/>
    <w:rsid w:val="005A4F40"/>
    <w:rsid w:val="005A4F5E"/>
    <w:rsid w:val="005A5107"/>
    <w:rsid w:val="005A510C"/>
    <w:rsid w:val="005A5158"/>
    <w:rsid w:val="005A5208"/>
    <w:rsid w:val="005A54A1"/>
    <w:rsid w:val="005A5891"/>
    <w:rsid w:val="005A58FF"/>
    <w:rsid w:val="005A5913"/>
    <w:rsid w:val="005A5BC5"/>
    <w:rsid w:val="005A5CB4"/>
    <w:rsid w:val="005A5FE6"/>
    <w:rsid w:val="005A5FFC"/>
    <w:rsid w:val="005A6204"/>
    <w:rsid w:val="005A6290"/>
    <w:rsid w:val="005A62DE"/>
    <w:rsid w:val="005A6402"/>
    <w:rsid w:val="005A64CF"/>
    <w:rsid w:val="005A66CF"/>
    <w:rsid w:val="005A6773"/>
    <w:rsid w:val="005A67B9"/>
    <w:rsid w:val="005A67F8"/>
    <w:rsid w:val="005A6AAE"/>
    <w:rsid w:val="005A6E41"/>
    <w:rsid w:val="005A6ED4"/>
    <w:rsid w:val="005A701D"/>
    <w:rsid w:val="005A70F8"/>
    <w:rsid w:val="005A71BF"/>
    <w:rsid w:val="005A72A4"/>
    <w:rsid w:val="005A72A6"/>
    <w:rsid w:val="005A736F"/>
    <w:rsid w:val="005A746C"/>
    <w:rsid w:val="005A75EA"/>
    <w:rsid w:val="005A76A8"/>
    <w:rsid w:val="005A7998"/>
    <w:rsid w:val="005A7B6A"/>
    <w:rsid w:val="005A7BA2"/>
    <w:rsid w:val="005A7C05"/>
    <w:rsid w:val="005A7C7A"/>
    <w:rsid w:val="005A7DED"/>
    <w:rsid w:val="005A7F2B"/>
    <w:rsid w:val="005A7FB8"/>
    <w:rsid w:val="005B01D7"/>
    <w:rsid w:val="005B024D"/>
    <w:rsid w:val="005B03FB"/>
    <w:rsid w:val="005B0581"/>
    <w:rsid w:val="005B058D"/>
    <w:rsid w:val="005B05B3"/>
    <w:rsid w:val="005B07A1"/>
    <w:rsid w:val="005B07A2"/>
    <w:rsid w:val="005B0884"/>
    <w:rsid w:val="005B08AC"/>
    <w:rsid w:val="005B097D"/>
    <w:rsid w:val="005B09B7"/>
    <w:rsid w:val="005B0A8D"/>
    <w:rsid w:val="005B0AA6"/>
    <w:rsid w:val="005B0E25"/>
    <w:rsid w:val="005B0EFE"/>
    <w:rsid w:val="005B0F34"/>
    <w:rsid w:val="005B0F7F"/>
    <w:rsid w:val="005B1001"/>
    <w:rsid w:val="005B100E"/>
    <w:rsid w:val="005B106B"/>
    <w:rsid w:val="005B1080"/>
    <w:rsid w:val="005B11C1"/>
    <w:rsid w:val="005B11D0"/>
    <w:rsid w:val="005B155D"/>
    <w:rsid w:val="005B160E"/>
    <w:rsid w:val="005B184F"/>
    <w:rsid w:val="005B18B0"/>
    <w:rsid w:val="005B18B2"/>
    <w:rsid w:val="005B1BE9"/>
    <w:rsid w:val="005B1C2C"/>
    <w:rsid w:val="005B1D29"/>
    <w:rsid w:val="005B2006"/>
    <w:rsid w:val="005B2084"/>
    <w:rsid w:val="005B20D5"/>
    <w:rsid w:val="005B21FF"/>
    <w:rsid w:val="005B2216"/>
    <w:rsid w:val="005B2625"/>
    <w:rsid w:val="005B2718"/>
    <w:rsid w:val="005B2784"/>
    <w:rsid w:val="005B281F"/>
    <w:rsid w:val="005B2CEC"/>
    <w:rsid w:val="005B2D64"/>
    <w:rsid w:val="005B2F8D"/>
    <w:rsid w:val="005B30A0"/>
    <w:rsid w:val="005B324E"/>
    <w:rsid w:val="005B3359"/>
    <w:rsid w:val="005B34E2"/>
    <w:rsid w:val="005B35AC"/>
    <w:rsid w:val="005B35C8"/>
    <w:rsid w:val="005B361D"/>
    <w:rsid w:val="005B3654"/>
    <w:rsid w:val="005B392A"/>
    <w:rsid w:val="005B3E25"/>
    <w:rsid w:val="005B3F27"/>
    <w:rsid w:val="005B4034"/>
    <w:rsid w:val="005B4058"/>
    <w:rsid w:val="005B44DB"/>
    <w:rsid w:val="005B45BE"/>
    <w:rsid w:val="005B4751"/>
    <w:rsid w:val="005B477A"/>
    <w:rsid w:val="005B47FB"/>
    <w:rsid w:val="005B49B0"/>
    <w:rsid w:val="005B4A6B"/>
    <w:rsid w:val="005B4A8A"/>
    <w:rsid w:val="005B4BFC"/>
    <w:rsid w:val="005B4CAD"/>
    <w:rsid w:val="005B4CC4"/>
    <w:rsid w:val="005B4EBE"/>
    <w:rsid w:val="005B4F69"/>
    <w:rsid w:val="005B4FAF"/>
    <w:rsid w:val="005B5001"/>
    <w:rsid w:val="005B543D"/>
    <w:rsid w:val="005B5498"/>
    <w:rsid w:val="005B5B4E"/>
    <w:rsid w:val="005B5B65"/>
    <w:rsid w:val="005B5E42"/>
    <w:rsid w:val="005B5FD2"/>
    <w:rsid w:val="005B6069"/>
    <w:rsid w:val="005B60E1"/>
    <w:rsid w:val="005B6447"/>
    <w:rsid w:val="005B6643"/>
    <w:rsid w:val="005B66BF"/>
    <w:rsid w:val="005B6702"/>
    <w:rsid w:val="005B6967"/>
    <w:rsid w:val="005B6B7E"/>
    <w:rsid w:val="005B6C71"/>
    <w:rsid w:val="005B6D90"/>
    <w:rsid w:val="005B6F2B"/>
    <w:rsid w:val="005B6F2E"/>
    <w:rsid w:val="005B7227"/>
    <w:rsid w:val="005B72DD"/>
    <w:rsid w:val="005B7314"/>
    <w:rsid w:val="005B73A0"/>
    <w:rsid w:val="005B75FE"/>
    <w:rsid w:val="005B77CF"/>
    <w:rsid w:val="005B78C3"/>
    <w:rsid w:val="005B7987"/>
    <w:rsid w:val="005B79A4"/>
    <w:rsid w:val="005B7C78"/>
    <w:rsid w:val="005B7D2F"/>
    <w:rsid w:val="005B7F33"/>
    <w:rsid w:val="005C005D"/>
    <w:rsid w:val="005C00F2"/>
    <w:rsid w:val="005C0152"/>
    <w:rsid w:val="005C01F7"/>
    <w:rsid w:val="005C04AE"/>
    <w:rsid w:val="005C050E"/>
    <w:rsid w:val="005C058C"/>
    <w:rsid w:val="005C05F5"/>
    <w:rsid w:val="005C0787"/>
    <w:rsid w:val="005C07FF"/>
    <w:rsid w:val="005C088E"/>
    <w:rsid w:val="005C09FF"/>
    <w:rsid w:val="005C0A82"/>
    <w:rsid w:val="005C0ADB"/>
    <w:rsid w:val="005C0B79"/>
    <w:rsid w:val="005C0D36"/>
    <w:rsid w:val="005C0F0E"/>
    <w:rsid w:val="005C0F76"/>
    <w:rsid w:val="005C0FE7"/>
    <w:rsid w:val="005C117E"/>
    <w:rsid w:val="005C11C0"/>
    <w:rsid w:val="005C15B3"/>
    <w:rsid w:val="005C1672"/>
    <w:rsid w:val="005C1722"/>
    <w:rsid w:val="005C1751"/>
    <w:rsid w:val="005C1829"/>
    <w:rsid w:val="005C18F4"/>
    <w:rsid w:val="005C1B96"/>
    <w:rsid w:val="005C1D62"/>
    <w:rsid w:val="005C1FB1"/>
    <w:rsid w:val="005C20DD"/>
    <w:rsid w:val="005C2181"/>
    <w:rsid w:val="005C22C3"/>
    <w:rsid w:val="005C22C4"/>
    <w:rsid w:val="005C2509"/>
    <w:rsid w:val="005C25E1"/>
    <w:rsid w:val="005C2756"/>
    <w:rsid w:val="005C2A53"/>
    <w:rsid w:val="005C2B34"/>
    <w:rsid w:val="005C2CB5"/>
    <w:rsid w:val="005C2D53"/>
    <w:rsid w:val="005C2D68"/>
    <w:rsid w:val="005C2F69"/>
    <w:rsid w:val="005C33AD"/>
    <w:rsid w:val="005C3500"/>
    <w:rsid w:val="005C3600"/>
    <w:rsid w:val="005C36F3"/>
    <w:rsid w:val="005C3767"/>
    <w:rsid w:val="005C381C"/>
    <w:rsid w:val="005C384B"/>
    <w:rsid w:val="005C397B"/>
    <w:rsid w:val="005C3D78"/>
    <w:rsid w:val="005C3DA4"/>
    <w:rsid w:val="005C3E5B"/>
    <w:rsid w:val="005C3F9E"/>
    <w:rsid w:val="005C3FA4"/>
    <w:rsid w:val="005C40EC"/>
    <w:rsid w:val="005C416B"/>
    <w:rsid w:val="005C441F"/>
    <w:rsid w:val="005C448A"/>
    <w:rsid w:val="005C4551"/>
    <w:rsid w:val="005C4667"/>
    <w:rsid w:val="005C468A"/>
    <w:rsid w:val="005C46AC"/>
    <w:rsid w:val="005C46D9"/>
    <w:rsid w:val="005C48F3"/>
    <w:rsid w:val="005C492F"/>
    <w:rsid w:val="005C4A13"/>
    <w:rsid w:val="005C4CBA"/>
    <w:rsid w:val="005C4D2A"/>
    <w:rsid w:val="005C4E9A"/>
    <w:rsid w:val="005C4E9C"/>
    <w:rsid w:val="005C4EE9"/>
    <w:rsid w:val="005C4F47"/>
    <w:rsid w:val="005C4F91"/>
    <w:rsid w:val="005C50BD"/>
    <w:rsid w:val="005C50D0"/>
    <w:rsid w:val="005C52BB"/>
    <w:rsid w:val="005C5360"/>
    <w:rsid w:val="005C548A"/>
    <w:rsid w:val="005C5563"/>
    <w:rsid w:val="005C5650"/>
    <w:rsid w:val="005C56D7"/>
    <w:rsid w:val="005C57B7"/>
    <w:rsid w:val="005C59CC"/>
    <w:rsid w:val="005C5A5E"/>
    <w:rsid w:val="005C5B0D"/>
    <w:rsid w:val="005C5DF6"/>
    <w:rsid w:val="005C5F32"/>
    <w:rsid w:val="005C5F47"/>
    <w:rsid w:val="005C5FE1"/>
    <w:rsid w:val="005C6095"/>
    <w:rsid w:val="005C612A"/>
    <w:rsid w:val="005C6225"/>
    <w:rsid w:val="005C6231"/>
    <w:rsid w:val="005C635F"/>
    <w:rsid w:val="005C6533"/>
    <w:rsid w:val="005C664A"/>
    <w:rsid w:val="005C6760"/>
    <w:rsid w:val="005C6960"/>
    <w:rsid w:val="005C6991"/>
    <w:rsid w:val="005C6995"/>
    <w:rsid w:val="005C6AF9"/>
    <w:rsid w:val="005C6B66"/>
    <w:rsid w:val="005C6BC1"/>
    <w:rsid w:val="005C6BD5"/>
    <w:rsid w:val="005C6D62"/>
    <w:rsid w:val="005C6EA7"/>
    <w:rsid w:val="005C7298"/>
    <w:rsid w:val="005C72B9"/>
    <w:rsid w:val="005C746F"/>
    <w:rsid w:val="005C74FE"/>
    <w:rsid w:val="005C7996"/>
    <w:rsid w:val="005C7A00"/>
    <w:rsid w:val="005C7A71"/>
    <w:rsid w:val="005C7B24"/>
    <w:rsid w:val="005C7BFE"/>
    <w:rsid w:val="005C7DD1"/>
    <w:rsid w:val="005C7E6B"/>
    <w:rsid w:val="005C7F54"/>
    <w:rsid w:val="005D0149"/>
    <w:rsid w:val="005D018F"/>
    <w:rsid w:val="005D0219"/>
    <w:rsid w:val="005D021A"/>
    <w:rsid w:val="005D03D5"/>
    <w:rsid w:val="005D04B8"/>
    <w:rsid w:val="005D0608"/>
    <w:rsid w:val="005D077A"/>
    <w:rsid w:val="005D079E"/>
    <w:rsid w:val="005D08EF"/>
    <w:rsid w:val="005D0AB0"/>
    <w:rsid w:val="005D0E91"/>
    <w:rsid w:val="005D0F7D"/>
    <w:rsid w:val="005D111C"/>
    <w:rsid w:val="005D1233"/>
    <w:rsid w:val="005D154A"/>
    <w:rsid w:val="005D15E8"/>
    <w:rsid w:val="005D15FD"/>
    <w:rsid w:val="005D17A7"/>
    <w:rsid w:val="005D1822"/>
    <w:rsid w:val="005D186F"/>
    <w:rsid w:val="005D18BD"/>
    <w:rsid w:val="005D18E0"/>
    <w:rsid w:val="005D19E4"/>
    <w:rsid w:val="005D1B3C"/>
    <w:rsid w:val="005D1C45"/>
    <w:rsid w:val="005D1DB3"/>
    <w:rsid w:val="005D1F59"/>
    <w:rsid w:val="005D2081"/>
    <w:rsid w:val="005D20DB"/>
    <w:rsid w:val="005D2132"/>
    <w:rsid w:val="005D2165"/>
    <w:rsid w:val="005D22D5"/>
    <w:rsid w:val="005D26C8"/>
    <w:rsid w:val="005D2847"/>
    <w:rsid w:val="005D28B6"/>
    <w:rsid w:val="005D2C0E"/>
    <w:rsid w:val="005D2C8C"/>
    <w:rsid w:val="005D2E62"/>
    <w:rsid w:val="005D2FB2"/>
    <w:rsid w:val="005D2FC1"/>
    <w:rsid w:val="005D3032"/>
    <w:rsid w:val="005D3076"/>
    <w:rsid w:val="005D3247"/>
    <w:rsid w:val="005D3281"/>
    <w:rsid w:val="005D33A9"/>
    <w:rsid w:val="005D33D3"/>
    <w:rsid w:val="005D34EA"/>
    <w:rsid w:val="005D3565"/>
    <w:rsid w:val="005D360D"/>
    <w:rsid w:val="005D3757"/>
    <w:rsid w:val="005D3842"/>
    <w:rsid w:val="005D3888"/>
    <w:rsid w:val="005D3A9B"/>
    <w:rsid w:val="005D3AAF"/>
    <w:rsid w:val="005D3AF2"/>
    <w:rsid w:val="005D3B9D"/>
    <w:rsid w:val="005D3C26"/>
    <w:rsid w:val="005D3E17"/>
    <w:rsid w:val="005D3EE9"/>
    <w:rsid w:val="005D4363"/>
    <w:rsid w:val="005D436F"/>
    <w:rsid w:val="005D4398"/>
    <w:rsid w:val="005D43BF"/>
    <w:rsid w:val="005D4485"/>
    <w:rsid w:val="005D47AB"/>
    <w:rsid w:val="005D491C"/>
    <w:rsid w:val="005D4979"/>
    <w:rsid w:val="005D4B5E"/>
    <w:rsid w:val="005D4C9C"/>
    <w:rsid w:val="005D4E8D"/>
    <w:rsid w:val="005D4EE6"/>
    <w:rsid w:val="005D51BC"/>
    <w:rsid w:val="005D532E"/>
    <w:rsid w:val="005D53A8"/>
    <w:rsid w:val="005D558F"/>
    <w:rsid w:val="005D589F"/>
    <w:rsid w:val="005D5AC9"/>
    <w:rsid w:val="005D5BF6"/>
    <w:rsid w:val="005D5E55"/>
    <w:rsid w:val="005D601D"/>
    <w:rsid w:val="005D60C9"/>
    <w:rsid w:val="005D6196"/>
    <w:rsid w:val="005D6331"/>
    <w:rsid w:val="005D6572"/>
    <w:rsid w:val="005D6611"/>
    <w:rsid w:val="005D6612"/>
    <w:rsid w:val="005D666B"/>
    <w:rsid w:val="005D670C"/>
    <w:rsid w:val="005D6712"/>
    <w:rsid w:val="005D6AFC"/>
    <w:rsid w:val="005D6B92"/>
    <w:rsid w:val="005D6B9F"/>
    <w:rsid w:val="005D712D"/>
    <w:rsid w:val="005D71F7"/>
    <w:rsid w:val="005D725A"/>
    <w:rsid w:val="005D7343"/>
    <w:rsid w:val="005D7371"/>
    <w:rsid w:val="005D73E9"/>
    <w:rsid w:val="005D76B8"/>
    <w:rsid w:val="005D76F2"/>
    <w:rsid w:val="005D7CA9"/>
    <w:rsid w:val="005D7DE6"/>
    <w:rsid w:val="005D7F53"/>
    <w:rsid w:val="005D7F87"/>
    <w:rsid w:val="005E00E8"/>
    <w:rsid w:val="005E0189"/>
    <w:rsid w:val="005E057C"/>
    <w:rsid w:val="005E05C4"/>
    <w:rsid w:val="005E05D4"/>
    <w:rsid w:val="005E0795"/>
    <w:rsid w:val="005E0940"/>
    <w:rsid w:val="005E0965"/>
    <w:rsid w:val="005E0AA4"/>
    <w:rsid w:val="005E0B3C"/>
    <w:rsid w:val="005E0B3F"/>
    <w:rsid w:val="005E0E72"/>
    <w:rsid w:val="005E0EC3"/>
    <w:rsid w:val="005E0ECD"/>
    <w:rsid w:val="005E0F25"/>
    <w:rsid w:val="005E108A"/>
    <w:rsid w:val="005E11BE"/>
    <w:rsid w:val="005E12AB"/>
    <w:rsid w:val="005E130E"/>
    <w:rsid w:val="005E1391"/>
    <w:rsid w:val="005E14A8"/>
    <w:rsid w:val="005E15F3"/>
    <w:rsid w:val="005E1654"/>
    <w:rsid w:val="005E165C"/>
    <w:rsid w:val="005E170A"/>
    <w:rsid w:val="005E175B"/>
    <w:rsid w:val="005E1C26"/>
    <w:rsid w:val="005E1CCF"/>
    <w:rsid w:val="005E1E40"/>
    <w:rsid w:val="005E1F1F"/>
    <w:rsid w:val="005E2539"/>
    <w:rsid w:val="005E2541"/>
    <w:rsid w:val="005E25C8"/>
    <w:rsid w:val="005E269B"/>
    <w:rsid w:val="005E2732"/>
    <w:rsid w:val="005E27E4"/>
    <w:rsid w:val="005E2922"/>
    <w:rsid w:val="005E295B"/>
    <w:rsid w:val="005E2A59"/>
    <w:rsid w:val="005E2A7A"/>
    <w:rsid w:val="005E2AA6"/>
    <w:rsid w:val="005E2AF1"/>
    <w:rsid w:val="005E2AF3"/>
    <w:rsid w:val="005E2B1C"/>
    <w:rsid w:val="005E2BDF"/>
    <w:rsid w:val="005E2C98"/>
    <w:rsid w:val="005E315F"/>
    <w:rsid w:val="005E31D5"/>
    <w:rsid w:val="005E3253"/>
    <w:rsid w:val="005E3254"/>
    <w:rsid w:val="005E32BF"/>
    <w:rsid w:val="005E3334"/>
    <w:rsid w:val="005E34A5"/>
    <w:rsid w:val="005E34EF"/>
    <w:rsid w:val="005E3907"/>
    <w:rsid w:val="005E390A"/>
    <w:rsid w:val="005E3AEF"/>
    <w:rsid w:val="005E3D0C"/>
    <w:rsid w:val="005E3DCB"/>
    <w:rsid w:val="005E3E2B"/>
    <w:rsid w:val="005E3F25"/>
    <w:rsid w:val="005E3FA6"/>
    <w:rsid w:val="005E4051"/>
    <w:rsid w:val="005E4146"/>
    <w:rsid w:val="005E41B6"/>
    <w:rsid w:val="005E42A2"/>
    <w:rsid w:val="005E4575"/>
    <w:rsid w:val="005E45A3"/>
    <w:rsid w:val="005E470A"/>
    <w:rsid w:val="005E4779"/>
    <w:rsid w:val="005E48C2"/>
    <w:rsid w:val="005E48C7"/>
    <w:rsid w:val="005E48F0"/>
    <w:rsid w:val="005E4A00"/>
    <w:rsid w:val="005E4BBC"/>
    <w:rsid w:val="005E4BD1"/>
    <w:rsid w:val="005E4C08"/>
    <w:rsid w:val="005E4DF6"/>
    <w:rsid w:val="005E4F2B"/>
    <w:rsid w:val="005E5021"/>
    <w:rsid w:val="005E505C"/>
    <w:rsid w:val="005E5191"/>
    <w:rsid w:val="005E522D"/>
    <w:rsid w:val="005E5425"/>
    <w:rsid w:val="005E543A"/>
    <w:rsid w:val="005E5526"/>
    <w:rsid w:val="005E55AB"/>
    <w:rsid w:val="005E56DD"/>
    <w:rsid w:val="005E5820"/>
    <w:rsid w:val="005E58DE"/>
    <w:rsid w:val="005E5B6D"/>
    <w:rsid w:val="005E5C09"/>
    <w:rsid w:val="005E5EE4"/>
    <w:rsid w:val="005E6008"/>
    <w:rsid w:val="005E6037"/>
    <w:rsid w:val="005E6076"/>
    <w:rsid w:val="005E6149"/>
    <w:rsid w:val="005E62E8"/>
    <w:rsid w:val="005E639A"/>
    <w:rsid w:val="005E6613"/>
    <w:rsid w:val="005E66D2"/>
    <w:rsid w:val="005E6953"/>
    <w:rsid w:val="005E6B32"/>
    <w:rsid w:val="005E6D86"/>
    <w:rsid w:val="005E701C"/>
    <w:rsid w:val="005E7101"/>
    <w:rsid w:val="005E714B"/>
    <w:rsid w:val="005E72F0"/>
    <w:rsid w:val="005E7410"/>
    <w:rsid w:val="005E741F"/>
    <w:rsid w:val="005E75AF"/>
    <w:rsid w:val="005E75CE"/>
    <w:rsid w:val="005E778E"/>
    <w:rsid w:val="005E77A7"/>
    <w:rsid w:val="005E7B53"/>
    <w:rsid w:val="005E7B65"/>
    <w:rsid w:val="005E7D14"/>
    <w:rsid w:val="005E7F0A"/>
    <w:rsid w:val="005F008B"/>
    <w:rsid w:val="005F0362"/>
    <w:rsid w:val="005F0442"/>
    <w:rsid w:val="005F04E0"/>
    <w:rsid w:val="005F0586"/>
    <w:rsid w:val="005F0861"/>
    <w:rsid w:val="005F0A7A"/>
    <w:rsid w:val="005F0BF4"/>
    <w:rsid w:val="005F0C89"/>
    <w:rsid w:val="005F0D07"/>
    <w:rsid w:val="005F0E23"/>
    <w:rsid w:val="005F0E4E"/>
    <w:rsid w:val="005F10E4"/>
    <w:rsid w:val="005F11C8"/>
    <w:rsid w:val="005F1372"/>
    <w:rsid w:val="005F1377"/>
    <w:rsid w:val="005F153C"/>
    <w:rsid w:val="005F1683"/>
    <w:rsid w:val="005F1689"/>
    <w:rsid w:val="005F169A"/>
    <w:rsid w:val="005F1906"/>
    <w:rsid w:val="005F1B16"/>
    <w:rsid w:val="005F1B4D"/>
    <w:rsid w:val="005F2129"/>
    <w:rsid w:val="005F2198"/>
    <w:rsid w:val="005F2396"/>
    <w:rsid w:val="005F23E3"/>
    <w:rsid w:val="005F245C"/>
    <w:rsid w:val="005F2516"/>
    <w:rsid w:val="005F257A"/>
    <w:rsid w:val="005F2596"/>
    <w:rsid w:val="005F2625"/>
    <w:rsid w:val="005F26F9"/>
    <w:rsid w:val="005F298B"/>
    <w:rsid w:val="005F29EB"/>
    <w:rsid w:val="005F2AE6"/>
    <w:rsid w:val="005F2AF9"/>
    <w:rsid w:val="005F2C88"/>
    <w:rsid w:val="005F2E4B"/>
    <w:rsid w:val="005F2F92"/>
    <w:rsid w:val="005F30A0"/>
    <w:rsid w:val="005F3107"/>
    <w:rsid w:val="005F3240"/>
    <w:rsid w:val="005F3296"/>
    <w:rsid w:val="005F329F"/>
    <w:rsid w:val="005F3302"/>
    <w:rsid w:val="005F3727"/>
    <w:rsid w:val="005F3814"/>
    <w:rsid w:val="005F3839"/>
    <w:rsid w:val="005F3853"/>
    <w:rsid w:val="005F38C1"/>
    <w:rsid w:val="005F38F0"/>
    <w:rsid w:val="005F3918"/>
    <w:rsid w:val="005F3B8C"/>
    <w:rsid w:val="005F3B9F"/>
    <w:rsid w:val="005F3C3A"/>
    <w:rsid w:val="005F3D18"/>
    <w:rsid w:val="005F3E51"/>
    <w:rsid w:val="005F3F32"/>
    <w:rsid w:val="005F41A3"/>
    <w:rsid w:val="005F422B"/>
    <w:rsid w:val="005F4276"/>
    <w:rsid w:val="005F4476"/>
    <w:rsid w:val="005F4499"/>
    <w:rsid w:val="005F4506"/>
    <w:rsid w:val="005F4643"/>
    <w:rsid w:val="005F4823"/>
    <w:rsid w:val="005F486C"/>
    <w:rsid w:val="005F48BA"/>
    <w:rsid w:val="005F48FE"/>
    <w:rsid w:val="005F4927"/>
    <w:rsid w:val="005F4A61"/>
    <w:rsid w:val="005F4A79"/>
    <w:rsid w:val="005F4C57"/>
    <w:rsid w:val="005F4C8D"/>
    <w:rsid w:val="005F4F70"/>
    <w:rsid w:val="005F4FBB"/>
    <w:rsid w:val="005F508C"/>
    <w:rsid w:val="005F5135"/>
    <w:rsid w:val="005F519D"/>
    <w:rsid w:val="005F54AD"/>
    <w:rsid w:val="005F54F1"/>
    <w:rsid w:val="005F56F3"/>
    <w:rsid w:val="005F58DA"/>
    <w:rsid w:val="005F592F"/>
    <w:rsid w:val="005F5947"/>
    <w:rsid w:val="005F5A0E"/>
    <w:rsid w:val="005F5ABB"/>
    <w:rsid w:val="005F5D31"/>
    <w:rsid w:val="005F5E10"/>
    <w:rsid w:val="005F5E65"/>
    <w:rsid w:val="005F600B"/>
    <w:rsid w:val="005F610E"/>
    <w:rsid w:val="005F6207"/>
    <w:rsid w:val="005F64EC"/>
    <w:rsid w:val="005F6596"/>
    <w:rsid w:val="005F65AC"/>
    <w:rsid w:val="005F689A"/>
    <w:rsid w:val="005F68E9"/>
    <w:rsid w:val="005F69C2"/>
    <w:rsid w:val="005F6A9D"/>
    <w:rsid w:val="005F6C14"/>
    <w:rsid w:val="005F6CD2"/>
    <w:rsid w:val="005F6DA0"/>
    <w:rsid w:val="005F6F56"/>
    <w:rsid w:val="005F7090"/>
    <w:rsid w:val="005F7156"/>
    <w:rsid w:val="005F7287"/>
    <w:rsid w:val="005F72EE"/>
    <w:rsid w:val="005F736F"/>
    <w:rsid w:val="005F76B0"/>
    <w:rsid w:val="005F77AB"/>
    <w:rsid w:val="005F781F"/>
    <w:rsid w:val="005F7828"/>
    <w:rsid w:val="005F78F4"/>
    <w:rsid w:val="005F790E"/>
    <w:rsid w:val="005F7940"/>
    <w:rsid w:val="005F79AD"/>
    <w:rsid w:val="005F7A64"/>
    <w:rsid w:val="005F7B38"/>
    <w:rsid w:val="005F7C65"/>
    <w:rsid w:val="005F7C69"/>
    <w:rsid w:val="005F7C6F"/>
    <w:rsid w:val="005F7FD4"/>
    <w:rsid w:val="00600088"/>
    <w:rsid w:val="00600190"/>
    <w:rsid w:val="00600220"/>
    <w:rsid w:val="00600236"/>
    <w:rsid w:val="006002E3"/>
    <w:rsid w:val="00600400"/>
    <w:rsid w:val="00600408"/>
    <w:rsid w:val="00600509"/>
    <w:rsid w:val="0060079C"/>
    <w:rsid w:val="0060082B"/>
    <w:rsid w:val="00600871"/>
    <w:rsid w:val="006008AE"/>
    <w:rsid w:val="00600BEA"/>
    <w:rsid w:val="00600C39"/>
    <w:rsid w:val="00600D45"/>
    <w:rsid w:val="00600E2E"/>
    <w:rsid w:val="00600F02"/>
    <w:rsid w:val="0060114F"/>
    <w:rsid w:val="006011ED"/>
    <w:rsid w:val="006011FA"/>
    <w:rsid w:val="006012E6"/>
    <w:rsid w:val="006013B4"/>
    <w:rsid w:val="006013E9"/>
    <w:rsid w:val="0060146B"/>
    <w:rsid w:val="006014FE"/>
    <w:rsid w:val="00601540"/>
    <w:rsid w:val="00601583"/>
    <w:rsid w:val="006015F5"/>
    <w:rsid w:val="006016B4"/>
    <w:rsid w:val="006017C0"/>
    <w:rsid w:val="006017E6"/>
    <w:rsid w:val="006019B3"/>
    <w:rsid w:val="00601B65"/>
    <w:rsid w:val="00601BD4"/>
    <w:rsid w:val="00602058"/>
    <w:rsid w:val="0060206F"/>
    <w:rsid w:val="0060240D"/>
    <w:rsid w:val="006025D3"/>
    <w:rsid w:val="00602629"/>
    <w:rsid w:val="00602656"/>
    <w:rsid w:val="00602817"/>
    <w:rsid w:val="0060287B"/>
    <w:rsid w:val="00602AE5"/>
    <w:rsid w:val="00602B42"/>
    <w:rsid w:val="00602ED7"/>
    <w:rsid w:val="00602EFD"/>
    <w:rsid w:val="00603232"/>
    <w:rsid w:val="0060346C"/>
    <w:rsid w:val="00603510"/>
    <w:rsid w:val="006035A7"/>
    <w:rsid w:val="00603601"/>
    <w:rsid w:val="00603610"/>
    <w:rsid w:val="00603619"/>
    <w:rsid w:val="00603AE8"/>
    <w:rsid w:val="00603C7C"/>
    <w:rsid w:val="00603D4B"/>
    <w:rsid w:val="00603E9F"/>
    <w:rsid w:val="00604000"/>
    <w:rsid w:val="00604040"/>
    <w:rsid w:val="00604057"/>
    <w:rsid w:val="0060419A"/>
    <w:rsid w:val="00604258"/>
    <w:rsid w:val="0060435C"/>
    <w:rsid w:val="00604384"/>
    <w:rsid w:val="0060440F"/>
    <w:rsid w:val="00604548"/>
    <w:rsid w:val="006047AF"/>
    <w:rsid w:val="006047EA"/>
    <w:rsid w:val="00604840"/>
    <w:rsid w:val="006048E1"/>
    <w:rsid w:val="006049C2"/>
    <w:rsid w:val="006049F3"/>
    <w:rsid w:val="00604B17"/>
    <w:rsid w:val="00604B65"/>
    <w:rsid w:val="00604C95"/>
    <w:rsid w:val="006052EB"/>
    <w:rsid w:val="0060571F"/>
    <w:rsid w:val="00605AA9"/>
    <w:rsid w:val="00605AC8"/>
    <w:rsid w:val="00605D67"/>
    <w:rsid w:val="00605DEC"/>
    <w:rsid w:val="00605E70"/>
    <w:rsid w:val="00606083"/>
    <w:rsid w:val="0060616A"/>
    <w:rsid w:val="00606224"/>
    <w:rsid w:val="0060662B"/>
    <w:rsid w:val="006066C9"/>
    <w:rsid w:val="00606897"/>
    <w:rsid w:val="006068AE"/>
    <w:rsid w:val="00606C78"/>
    <w:rsid w:val="00606CAD"/>
    <w:rsid w:val="00606CF5"/>
    <w:rsid w:val="00606D7D"/>
    <w:rsid w:val="00606DF7"/>
    <w:rsid w:val="00606E68"/>
    <w:rsid w:val="00606F93"/>
    <w:rsid w:val="00607155"/>
    <w:rsid w:val="006071FE"/>
    <w:rsid w:val="0060741A"/>
    <w:rsid w:val="00607621"/>
    <w:rsid w:val="00607644"/>
    <w:rsid w:val="0060783D"/>
    <w:rsid w:val="00607844"/>
    <w:rsid w:val="00607924"/>
    <w:rsid w:val="00607957"/>
    <w:rsid w:val="00607973"/>
    <w:rsid w:val="00607B0C"/>
    <w:rsid w:val="00607E69"/>
    <w:rsid w:val="00607EF5"/>
    <w:rsid w:val="00607F36"/>
    <w:rsid w:val="00607F41"/>
    <w:rsid w:val="006102DF"/>
    <w:rsid w:val="00610316"/>
    <w:rsid w:val="006103CF"/>
    <w:rsid w:val="00610534"/>
    <w:rsid w:val="006106A7"/>
    <w:rsid w:val="00610A03"/>
    <w:rsid w:val="00610C41"/>
    <w:rsid w:val="00610E74"/>
    <w:rsid w:val="00610E8D"/>
    <w:rsid w:val="0061100D"/>
    <w:rsid w:val="0061128F"/>
    <w:rsid w:val="00611298"/>
    <w:rsid w:val="00611313"/>
    <w:rsid w:val="006113EA"/>
    <w:rsid w:val="006114B4"/>
    <w:rsid w:val="00611708"/>
    <w:rsid w:val="00611745"/>
    <w:rsid w:val="006117C8"/>
    <w:rsid w:val="0061184E"/>
    <w:rsid w:val="0061186C"/>
    <w:rsid w:val="006119D3"/>
    <w:rsid w:val="00611BC1"/>
    <w:rsid w:val="00611C65"/>
    <w:rsid w:val="00611D8A"/>
    <w:rsid w:val="00611DF2"/>
    <w:rsid w:val="00611E27"/>
    <w:rsid w:val="00611F34"/>
    <w:rsid w:val="00611F8C"/>
    <w:rsid w:val="00611FE3"/>
    <w:rsid w:val="0061205B"/>
    <w:rsid w:val="0061220E"/>
    <w:rsid w:val="006122A8"/>
    <w:rsid w:val="0061233A"/>
    <w:rsid w:val="006125A3"/>
    <w:rsid w:val="00612803"/>
    <w:rsid w:val="00612C6F"/>
    <w:rsid w:val="00612EB0"/>
    <w:rsid w:val="00613364"/>
    <w:rsid w:val="006135BE"/>
    <w:rsid w:val="00613679"/>
    <w:rsid w:val="006138A4"/>
    <w:rsid w:val="006138C3"/>
    <w:rsid w:val="006139CC"/>
    <w:rsid w:val="00613B7E"/>
    <w:rsid w:val="00613C3A"/>
    <w:rsid w:val="00613C89"/>
    <w:rsid w:val="00613DCD"/>
    <w:rsid w:val="00613FED"/>
    <w:rsid w:val="00613FF0"/>
    <w:rsid w:val="00614338"/>
    <w:rsid w:val="006144AB"/>
    <w:rsid w:val="00614895"/>
    <w:rsid w:val="0061495C"/>
    <w:rsid w:val="00614AD2"/>
    <w:rsid w:val="00614BAE"/>
    <w:rsid w:val="00614CD1"/>
    <w:rsid w:val="00614FCA"/>
    <w:rsid w:val="00614FCF"/>
    <w:rsid w:val="0061505B"/>
    <w:rsid w:val="00615086"/>
    <w:rsid w:val="006150F3"/>
    <w:rsid w:val="00615137"/>
    <w:rsid w:val="00615153"/>
    <w:rsid w:val="00615189"/>
    <w:rsid w:val="006152F0"/>
    <w:rsid w:val="00615598"/>
    <w:rsid w:val="0061559F"/>
    <w:rsid w:val="00615628"/>
    <w:rsid w:val="0061567D"/>
    <w:rsid w:val="006156CD"/>
    <w:rsid w:val="006156D7"/>
    <w:rsid w:val="0061582F"/>
    <w:rsid w:val="00615837"/>
    <w:rsid w:val="006159E5"/>
    <w:rsid w:val="00615B56"/>
    <w:rsid w:val="00615D24"/>
    <w:rsid w:val="00615FB5"/>
    <w:rsid w:val="00616038"/>
    <w:rsid w:val="00616155"/>
    <w:rsid w:val="0061623F"/>
    <w:rsid w:val="00616411"/>
    <w:rsid w:val="0061655E"/>
    <w:rsid w:val="0061658E"/>
    <w:rsid w:val="00616607"/>
    <w:rsid w:val="00616A43"/>
    <w:rsid w:val="00616A6E"/>
    <w:rsid w:val="00616DF5"/>
    <w:rsid w:val="00616E8B"/>
    <w:rsid w:val="00616EC9"/>
    <w:rsid w:val="00616FAD"/>
    <w:rsid w:val="00616FB1"/>
    <w:rsid w:val="006174BB"/>
    <w:rsid w:val="006174DA"/>
    <w:rsid w:val="0061755D"/>
    <w:rsid w:val="006177AA"/>
    <w:rsid w:val="00617865"/>
    <w:rsid w:val="006178E4"/>
    <w:rsid w:val="00617AA5"/>
    <w:rsid w:val="00617B0F"/>
    <w:rsid w:val="00617D14"/>
    <w:rsid w:val="00617D82"/>
    <w:rsid w:val="00617D97"/>
    <w:rsid w:val="00617E23"/>
    <w:rsid w:val="00617EE3"/>
    <w:rsid w:val="00617F5E"/>
    <w:rsid w:val="00620006"/>
    <w:rsid w:val="006200D2"/>
    <w:rsid w:val="0062023E"/>
    <w:rsid w:val="006204FC"/>
    <w:rsid w:val="006208EB"/>
    <w:rsid w:val="0062091B"/>
    <w:rsid w:val="00620974"/>
    <w:rsid w:val="00620C97"/>
    <w:rsid w:val="00620CDE"/>
    <w:rsid w:val="00620D38"/>
    <w:rsid w:val="00620DCC"/>
    <w:rsid w:val="006215E6"/>
    <w:rsid w:val="00621723"/>
    <w:rsid w:val="006217FB"/>
    <w:rsid w:val="006218E0"/>
    <w:rsid w:val="00621A4B"/>
    <w:rsid w:val="00621BAF"/>
    <w:rsid w:val="00621DA7"/>
    <w:rsid w:val="00621E4E"/>
    <w:rsid w:val="00621E92"/>
    <w:rsid w:val="00621EA7"/>
    <w:rsid w:val="0062202B"/>
    <w:rsid w:val="00622091"/>
    <w:rsid w:val="006220EC"/>
    <w:rsid w:val="00622125"/>
    <w:rsid w:val="0062218C"/>
    <w:rsid w:val="00622514"/>
    <w:rsid w:val="00622624"/>
    <w:rsid w:val="006226F9"/>
    <w:rsid w:val="0062282E"/>
    <w:rsid w:val="006228EA"/>
    <w:rsid w:val="006229B9"/>
    <w:rsid w:val="00622A16"/>
    <w:rsid w:val="00622D0E"/>
    <w:rsid w:val="00622D14"/>
    <w:rsid w:val="00622E86"/>
    <w:rsid w:val="0062300F"/>
    <w:rsid w:val="00623232"/>
    <w:rsid w:val="00623430"/>
    <w:rsid w:val="00623485"/>
    <w:rsid w:val="006235EB"/>
    <w:rsid w:val="00623858"/>
    <w:rsid w:val="00623866"/>
    <w:rsid w:val="006238ED"/>
    <w:rsid w:val="00623957"/>
    <w:rsid w:val="00623C43"/>
    <w:rsid w:val="00623CC9"/>
    <w:rsid w:val="00623EA7"/>
    <w:rsid w:val="00623F23"/>
    <w:rsid w:val="00623FFB"/>
    <w:rsid w:val="0062408B"/>
    <w:rsid w:val="00624144"/>
    <w:rsid w:val="006241BD"/>
    <w:rsid w:val="00624334"/>
    <w:rsid w:val="00624351"/>
    <w:rsid w:val="006243EF"/>
    <w:rsid w:val="00624473"/>
    <w:rsid w:val="0062471B"/>
    <w:rsid w:val="00624A16"/>
    <w:rsid w:val="00624C7E"/>
    <w:rsid w:val="00624D3D"/>
    <w:rsid w:val="0062507B"/>
    <w:rsid w:val="006250A4"/>
    <w:rsid w:val="00625157"/>
    <w:rsid w:val="00625185"/>
    <w:rsid w:val="006251EF"/>
    <w:rsid w:val="00625256"/>
    <w:rsid w:val="0062529B"/>
    <w:rsid w:val="006253E7"/>
    <w:rsid w:val="00625597"/>
    <w:rsid w:val="006258C7"/>
    <w:rsid w:val="006258FF"/>
    <w:rsid w:val="00625972"/>
    <w:rsid w:val="00625BDA"/>
    <w:rsid w:val="00625CC8"/>
    <w:rsid w:val="00625DAA"/>
    <w:rsid w:val="00625FC8"/>
    <w:rsid w:val="00626A69"/>
    <w:rsid w:val="00626A7B"/>
    <w:rsid w:val="00626AA1"/>
    <w:rsid w:val="00626AC2"/>
    <w:rsid w:val="00626CE7"/>
    <w:rsid w:val="00626E05"/>
    <w:rsid w:val="00626FC7"/>
    <w:rsid w:val="00627059"/>
    <w:rsid w:val="00627200"/>
    <w:rsid w:val="0062747F"/>
    <w:rsid w:val="006274AD"/>
    <w:rsid w:val="00627595"/>
    <w:rsid w:val="0062761E"/>
    <w:rsid w:val="0062767D"/>
    <w:rsid w:val="006276FA"/>
    <w:rsid w:val="0062779B"/>
    <w:rsid w:val="006277AC"/>
    <w:rsid w:val="0062784C"/>
    <w:rsid w:val="00627916"/>
    <w:rsid w:val="006279B4"/>
    <w:rsid w:val="006279BB"/>
    <w:rsid w:val="00627A61"/>
    <w:rsid w:val="00627C27"/>
    <w:rsid w:val="00627CB5"/>
    <w:rsid w:val="00627D7F"/>
    <w:rsid w:val="00627EA0"/>
    <w:rsid w:val="00627EAB"/>
    <w:rsid w:val="00627F08"/>
    <w:rsid w:val="00630000"/>
    <w:rsid w:val="00630102"/>
    <w:rsid w:val="006302FC"/>
    <w:rsid w:val="0063034B"/>
    <w:rsid w:val="00630368"/>
    <w:rsid w:val="00630416"/>
    <w:rsid w:val="006304FC"/>
    <w:rsid w:val="00630603"/>
    <w:rsid w:val="006307CA"/>
    <w:rsid w:val="00630964"/>
    <w:rsid w:val="00630994"/>
    <w:rsid w:val="00630998"/>
    <w:rsid w:val="00630AA4"/>
    <w:rsid w:val="00630AB5"/>
    <w:rsid w:val="00630B13"/>
    <w:rsid w:val="00630CD5"/>
    <w:rsid w:val="00630D89"/>
    <w:rsid w:val="00630DBE"/>
    <w:rsid w:val="00630E83"/>
    <w:rsid w:val="00630EB6"/>
    <w:rsid w:val="00630F89"/>
    <w:rsid w:val="00631138"/>
    <w:rsid w:val="006312F7"/>
    <w:rsid w:val="0063130E"/>
    <w:rsid w:val="006313E8"/>
    <w:rsid w:val="00631568"/>
    <w:rsid w:val="006315C2"/>
    <w:rsid w:val="006315DA"/>
    <w:rsid w:val="00631658"/>
    <w:rsid w:val="006318A4"/>
    <w:rsid w:val="00631968"/>
    <w:rsid w:val="006319B8"/>
    <w:rsid w:val="006319D2"/>
    <w:rsid w:val="00631A3E"/>
    <w:rsid w:val="00631BD3"/>
    <w:rsid w:val="00631F9D"/>
    <w:rsid w:val="00632059"/>
    <w:rsid w:val="00632216"/>
    <w:rsid w:val="006324FF"/>
    <w:rsid w:val="00632551"/>
    <w:rsid w:val="00632708"/>
    <w:rsid w:val="00632770"/>
    <w:rsid w:val="00632799"/>
    <w:rsid w:val="0063286E"/>
    <w:rsid w:val="006328E5"/>
    <w:rsid w:val="006329F8"/>
    <w:rsid w:val="00632CBB"/>
    <w:rsid w:val="00632DB9"/>
    <w:rsid w:val="00632E17"/>
    <w:rsid w:val="00632EFD"/>
    <w:rsid w:val="00632F88"/>
    <w:rsid w:val="0063301B"/>
    <w:rsid w:val="0063303B"/>
    <w:rsid w:val="00633078"/>
    <w:rsid w:val="006332BB"/>
    <w:rsid w:val="00633496"/>
    <w:rsid w:val="006336AA"/>
    <w:rsid w:val="006338D3"/>
    <w:rsid w:val="00633929"/>
    <w:rsid w:val="00633A69"/>
    <w:rsid w:val="00633A6A"/>
    <w:rsid w:val="00633B2A"/>
    <w:rsid w:val="00633B78"/>
    <w:rsid w:val="00633B82"/>
    <w:rsid w:val="00633C33"/>
    <w:rsid w:val="00633F25"/>
    <w:rsid w:val="006340A1"/>
    <w:rsid w:val="006340A9"/>
    <w:rsid w:val="0063410F"/>
    <w:rsid w:val="006342EE"/>
    <w:rsid w:val="0063432B"/>
    <w:rsid w:val="00634380"/>
    <w:rsid w:val="00634495"/>
    <w:rsid w:val="006345C3"/>
    <w:rsid w:val="00634784"/>
    <w:rsid w:val="00634789"/>
    <w:rsid w:val="00634954"/>
    <w:rsid w:val="00634992"/>
    <w:rsid w:val="00634A07"/>
    <w:rsid w:val="00634B1E"/>
    <w:rsid w:val="00634B71"/>
    <w:rsid w:val="00634D1B"/>
    <w:rsid w:val="006351DE"/>
    <w:rsid w:val="0063525B"/>
    <w:rsid w:val="0063543D"/>
    <w:rsid w:val="0063546D"/>
    <w:rsid w:val="0063549D"/>
    <w:rsid w:val="00635559"/>
    <w:rsid w:val="00635948"/>
    <w:rsid w:val="00635C66"/>
    <w:rsid w:val="00635CDD"/>
    <w:rsid w:val="00635DD2"/>
    <w:rsid w:val="00635E80"/>
    <w:rsid w:val="00635E83"/>
    <w:rsid w:val="00635EB4"/>
    <w:rsid w:val="00635EBC"/>
    <w:rsid w:val="0063608D"/>
    <w:rsid w:val="00636296"/>
    <w:rsid w:val="006362A6"/>
    <w:rsid w:val="00636339"/>
    <w:rsid w:val="006363DB"/>
    <w:rsid w:val="006364E8"/>
    <w:rsid w:val="006365EA"/>
    <w:rsid w:val="006365F8"/>
    <w:rsid w:val="006369E8"/>
    <w:rsid w:val="00636B00"/>
    <w:rsid w:val="00636B11"/>
    <w:rsid w:val="00636B9F"/>
    <w:rsid w:val="00636CC5"/>
    <w:rsid w:val="00636D22"/>
    <w:rsid w:val="00636E79"/>
    <w:rsid w:val="0063700C"/>
    <w:rsid w:val="006370EC"/>
    <w:rsid w:val="00637126"/>
    <w:rsid w:val="00637144"/>
    <w:rsid w:val="00637231"/>
    <w:rsid w:val="006372F0"/>
    <w:rsid w:val="00637426"/>
    <w:rsid w:val="0063749D"/>
    <w:rsid w:val="0063753C"/>
    <w:rsid w:val="00637577"/>
    <w:rsid w:val="006375F9"/>
    <w:rsid w:val="00637681"/>
    <w:rsid w:val="00637721"/>
    <w:rsid w:val="0063775A"/>
    <w:rsid w:val="00637770"/>
    <w:rsid w:val="00637915"/>
    <w:rsid w:val="00637A9E"/>
    <w:rsid w:val="00637C33"/>
    <w:rsid w:val="00637CA1"/>
    <w:rsid w:val="00637CD2"/>
    <w:rsid w:val="00637EC8"/>
    <w:rsid w:val="0064010E"/>
    <w:rsid w:val="00640273"/>
    <w:rsid w:val="00640360"/>
    <w:rsid w:val="0064045E"/>
    <w:rsid w:val="0064046B"/>
    <w:rsid w:val="0064053F"/>
    <w:rsid w:val="00640697"/>
    <w:rsid w:val="006406CC"/>
    <w:rsid w:val="00640835"/>
    <w:rsid w:val="0064095E"/>
    <w:rsid w:val="006409F5"/>
    <w:rsid w:val="00640A2A"/>
    <w:rsid w:val="00640C28"/>
    <w:rsid w:val="00640D9F"/>
    <w:rsid w:val="0064103D"/>
    <w:rsid w:val="00641186"/>
    <w:rsid w:val="00641190"/>
    <w:rsid w:val="0064127E"/>
    <w:rsid w:val="0064133B"/>
    <w:rsid w:val="006413BE"/>
    <w:rsid w:val="00641423"/>
    <w:rsid w:val="0064162F"/>
    <w:rsid w:val="00641671"/>
    <w:rsid w:val="0064167A"/>
    <w:rsid w:val="006416DB"/>
    <w:rsid w:val="0064182C"/>
    <w:rsid w:val="00641884"/>
    <w:rsid w:val="006419BE"/>
    <w:rsid w:val="00641B56"/>
    <w:rsid w:val="00641BAF"/>
    <w:rsid w:val="00641BF2"/>
    <w:rsid w:val="00641C8F"/>
    <w:rsid w:val="00641CD8"/>
    <w:rsid w:val="00641EC7"/>
    <w:rsid w:val="00642230"/>
    <w:rsid w:val="00642358"/>
    <w:rsid w:val="006423C6"/>
    <w:rsid w:val="0064247E"/>
    <w:rsid w:val="0064253E"/>
    <w:rsid w:val="006426ED"/>
    <w:rsid w:val="0064271F"/>
    <w:rsid w:val="00642778"/>
    <w:rsid w:val="00642843"/>
    <w:rsid w:val="00642A42"/>
    <w:rsid w:val="00642BAA"/>
    <w:rsid w:val="00642BD2"/>
    <w:rsid w:val="00642C9B"/>
    <w:rsid w:val="00642CDD"/>
    <w:rsid w:val="00642E60"/>
    <w:rsid w:val="00642F1C"/>
    <w:rsid w:val="00642F88"/>
    <w:rsid w:val="00643091"/>
    <w:rsid w:val="00643773"/>
    <w:rsid w:val="006437AF"/>
    <w:rsid w:val="0064399B"/>
    <w:rsid w:val="00643A2E"/>
    <w:rsid w:val="00643A56"/>
    <w:rsid w:val="00643BE3"/>
    <w:rsid w:val="00643C00"/>
    <w:rsid w:val="00643D28"/>
    <w:rsid w:val="00643E7F"/>
    <w:rsid w:val="00644154"/>
    <w:rsid w:val="006443F4"/>
    <w:rsid w:val="0064457A"/>
    <w:rsid w:val="00644750"/>
    <w:rsid w:val="00644850"/>
    <w:rsid w:val="006448EE"/>
    <w:rsid w:val="006449B5"/>
    <w:rsid w:val="006449F6"/>
    <w:rsid w:val="00644B0E"/>
    <w:rsid w:val="00644BBC"/>
    <w:rsid w:val="00644BEB"/>
    <w:rsid w:val="00644C74"/>
    <w:rsid w:val="00644CBC"/>
    <w:rsid w:val="00644D86"/>
    <w:rsid w:val="00644DF7"/>
    <w:rsid w:val="00644F65"/>
    <w:rsid w:val="006450E0"/>
    <w:rsid w:val="00645484"/>
    <w:rsid w:val="0064549F"/>
    <w:rsid w:val="00645586"/>
    <w:rsid w:val="00645691"/>
    <w:rsid w:val="006457AB"/>
    <w:rsid w:val="006458AC"/>
    <w:rsid w:val="00645981"/>
    <w:rsid w:val="006459A1"/>
    <w:rsid w:val="00645A7A"/>
    <w:rsid w:val="00645AD4"/>
    <w:rsid w:val="00645C83"/>
    <w:rsid w:val="00645EED"/>
    <w:rsid w:val="00645F12"/>
    <w:rsid w:val="00645F72"/>
    <w:rsid w:val="0064614D"/>
    <w:rsid w:val="006461D5"/>
    <w:rsid w:val="00646248"/>
    <w:rsid w:val="0064626D"/>
    <w:rsid w:val="00646610"/>
    <w:rsid w:val="00646676"/>
    <w:rsid w:val="006466FB"/>
    <w:rsid w:val="006467B1"/>
    <w:rsid w:val="006467E6"/>
    <w:rsid w:val="00646884"/>
    <w:rsid w:val="00646A66"/>
    <w:rsid w:val="00646BA6"/>
    <w:rsid w:val="00646F1F"/>
    <w:rsid w:val="00646F4D"/>
    <w:rsid w:val="00646FF8"/>
    <w:rsid w:val="006470E2"/>
    <w:rsid w:val="00647133"/>
    <w:rsid w:val="006472E1"/>
    <w:rsid w:val="00647338"/>
    <w:rsid w:val="00647469"/>
    <w:rsid w:val="006475A8"/>
    <w:rsid w:val="006476E0"/>
    <w:rsid w:val="00647796"/>
    <w:rsid w:val="00647969"/>
    <w:rsid w:val="006479AE"/>
    <w:rsid w:val="00647A26"/>
    <w:rsid w:val="00647C59"/>
    <w:rsid w:val="00647C9E"/>
    <w:rsid w:val="00647E5E"/>
    <w:rsid w:val="0065022C"/>
    <w:rsid w:val="0065034C"/>
    <w:rsid w:val="006503A0"/>
    <w:rsid w:val="00650419"/>
    <w:rsid w:val="006504FF"/>
    <w:rsid w:val="006506DE"/>
    <w:rsid w:val="006509BB"/>
    <w:rsid w:val="00650ADE"/>
    <w:rsid w:val="00650C5C"/>
    <w:rsid w:val="00650D6A"/>
    <w:rsid w:val="00650E37"/>
    <w:rsid w:val="00650E39"/>
    <w:rsid w:val="00650E85"/>
    <w:rsid w:val="00650F57"/>
    <w:rsid w:val="0065103E"/>
    <w:rsid w:val="00651154"/>
    <w:rsid w:val="006511AA"/>
    <w:rsid w:val="00651207"/>
    <w:rsid w:val="0065129E"/>
    <w:rsid w:val="006512CA"/>
    <w:rsid w:val="00651319"/>
    <w:rsid w:val="006515A1"/>
    <w:rsid w:val="00651687"/>
    <w:rsid w:val="00651746"/>
    <w:rsid w:val="00651764"/>
    <w:rsid w:val="006518FB"/>
    <w:rsid w:val="00651AB7"/>
    <w:rsid w:val="00651BC3"/>
    <w:rsid w:val="00651F5D"/>
    <w:rsid w:val="006520D2"/>
    <w:rsid w:val="006521DE"/>
    <w:rsid w:val="00652205"/>
    <w:rsid w:val="006523D1"/>
    <w:rsid w:val="00652413"/>
    <w:rsid w:val="006524E3"/>
    <w:rsid w:val="0065268A"/>
    <w:rsid w:val="006526DF"/>
    <w:rsid w:val="0065283F"/>
    <w:rsid w:val="00652869"/>
    <w:rsid w:val="006528D9"/>
    <w:rsid w:val="006528FD"/>
    <w:rsid w:val="00652A58"/>
    <w:rsid w:val="00652B52"/>
    <w:rsid w:val="00652CDF"/>
    <w:rsid w:val="00652D86"/>
    <w:rsid w:val="00652DE0"/>
    <w:rsid w:val="00652E19"/>
    <w:rsid w:val="00652F24"/>
    <w:rsid w:val="00652FFF"/>
    <w:rsid w:val="006530DB"/>
    <w:rsid w:val="006530E1"/>
    <w:rsid w:val="00653199"/>
    <w:rsid w:val="006531A6"/>
    <w:rsid w:val="00653340"/>
    <w:rsid w:val="00653441"/>
    <w:rsid w:val="006534C3"/>
    <w:rsid w:val="00653541"/>
    <w:rsid w:val="0065359B"/>
    <w:rsid w:val="006538A8"/>
    <w:rsid w:val="00653A88"/>
    <w:rsid w:val="00653AF1"/>
    <w:rsid w:val="00653B73"/>
    <w:rsid w:val="00653C39"/>
    <w:rsid w:val="00653C8E"/>
    <w:rsid w:val="00653F38"/>
    <w:rsid w:val="0065401B"/>
    <w:rsid w:val="006540B4"/>
    <w:rsid w:val="0065417F"/>
    <w:rsid w:val="006542A3"/>
    <w:rsid w:val="006544AD"/>
    <w:rsid w:val="00654641"/>
    <w:rsid w:val="0065472F"/>
    <w:rsid w:val="006547EF"/>
    <w:rsid w:val="00654A26"/>
    <w:rsid w:val="00654AC1"/>
    <w:rsid w:val="00654B58"/>
    <w:rsid w:val="00654B5C"/>
    <w:rsid w:val="00654B61"/>
    <w:rsid w:val="00654C6C"/>
    <w:rsid w:val="00654EBB"/>
    <w:rsid w:val="00654ED0"/>
    <w:rsid w:val="00654EF4"/>
    <w:rsid w:val="00654FB9"/>
    <w:rsid w:val="006555D2"/>
    <w:rsid w:val="00655843"/>
    <w:rsid w:val="006558A6"/>
    <w:rsid w:val="0065598F"/>
    <w:rsid w:val="00655B2E"/>
    <w:rsid w:val="00655D1E"/>
    <w:rsid w:val="00655E82"/>
    <w:rsid w:val="00655F0E"/>
    <w:rsid w:val="00655F2D"/>
    <w:rsid w:val="00655FAF"/>
    <w:rsid w:val="00655FF1"/>
    <w:rsid w:val="00656355"/>
    <w:rsid w:val="0065638C"/>
    <w:rsid w:val="006563B1"/>
    <w:rsid w:val="00656469"/>
    <w:rsid w:val="0065648F"/>
    <w:rsid w:val="00656948"/>
    <w:rsid w:val="00656A9D"/>
    <w:rsid w:val="00656BCF"/>
    <w:rsid w:val="00656DB7"/>
    <w:rsid w:val="00656E31"/>
    <w:rsid w:val="00656E89"/>
    <w:rsid w:val="0065707C"/>
    <w:rsid w:val="006570F0"/>
    <w:rsid w:val="00657248"/>
    <w:rsid w:val="0065728D"/>
    <w:rsid w:val="00657297"/>
    <w:rsid w:val="0065749E"/>
    <w:rsid w:val="006574D5"/>
    <w:rsid w:val="006575CB"/>
    <w:rsid w:val="00657636"/>
    <w:rsid w:val="00657718"/>
    <w:rsid w:val="0065786F"/>
    <w:rsid w:val="00657908"/>
    <w:rsid w:val="00657B24"/>
    <w:rsid w:val="00657C6C"/>
    <w:rsid w:val="00657E01"/>
    <w:rsid w:val="00657F6C"/>
    <w:rsid w:val="00660128"/>
    <w:rsid w:val="006607D5"/>
    <w:rsid w:val="0066086E"/>
    <w:rsid w:val="006608B7"/>
    <w:rsid w:val="00660A02"/>
    <w:rsid w:val="00660A29"/>
    <w:rsid w:val="00660ACB"/>
    <w:rsid w:val="00660AE3"/>
    <w:rsid w:val="00660C19"/>
    <w:rsid w:val="00660C3E"/>
    <w:rsid w:val="00660D13"/>
    <w:rsid w:val="00660E17"/>
    <w:rsid w:val="00660F1B"/>
    <w:rsid w:val="00661018"/>
    <w:rsid w:val="006611B8"/>
    <w:rsid w:val="006613AA"/>
    <w:rsid w:val="00661409"/>
    <w:rsid w:val="00661412"/>
    <w:rsid w:val="00661478"/>
    <w:rsid w:val="006614AC"/>
    <w:rsid w:val="006615F2"/>
    <w:rsid w:val="0066160A"/>
    <w:rsid w:val="00661665"/>
    <w:rsid w:val="00661687"/>
    <w:rsid w:val="006616BA"/>
    <w:rsid w:val="00661820"/>
    <w:rsid w:val="0066185B"/>
    <w:rsid w:val="00661CC8"/>
    <w:rsid w:val="00661D0B"/>
    <w:rsid w:val="00661D3D"/>
    <w:rsid w:val="00661EA0"/>
    <w:rsid w:val="00661F09"/>
    <w:rsid w:val="00661FEA"/>
    <w:rsid w:val="0066209D"/>
    <w:rsid w:val="00662144"/>
    <w:rsid w:val="006621D2"/>
    <w:rsid w:val="0066230A"/>
    <w:rsid w:val="00662486"/>
    <w:rsid w:val="006624E4"/>
    <w:rsid w:val="006625A4"/>
    <w:rsid w:val="006625AC"/>
    <w:rsid w:val="006625C7"/>
    <w:rsid w:val="006625D3"/>
    <w:rsid w:val="006627D5"/>
    <w:rsid w:val="0066299B"/>
    <w:rsid w:val="006629E7"/>
    <w:rsid w:val="00662A8C"/>
    <w:rsid w:val="00662B01"/>
    <w:rsid w:val="00662B48"/>
    <w:rsid w:val="00662BE7"/>
    <w:rsid w:val="00662C01"/>
    <w:rsid w:val="00662C4F"/>
    <w:rsid w:val="00662C9C"/>
    <w:rsid w:val="00662D11"/>
    <w:rsid w:val="00662D61"/>
    <w:rsid w:val="00662E34"/>
    <w:rsid w:val="00663276"/>
    <w:rsid w:val="006632CD"/>
    <w:rsid w:val="00663352"/>
    <w:rsid w:val="00663399"/>
    <w:rsid w:val="006633EC"/>
    <w:rsid w:val="00663489"/>
    <w:rsid w:val="0066349F"/>
    <w:rsid w:val="00663515"/>
    <w:rsid w:val="00663828"/>
    <w:rsid w:val="00663A2E"/>
    <w:rsid w:val="00663B41"/>
    <w:rsid w:val="00663B68"/>
    <w:rsid w:val="00663CDE"/>
    <w:rsid w:val="00663E3C"/>
    <w:rsid w:val="00663E86"/>
    <w:rsid w:val="00663EF2"/>
    <w:rsid w:val="00663F62"/>
    <w:rsid w:val="00663F64"/>
    <w:rsid w:val="00663F7B"/>
    <w:rsid w:val="006640AF"/>
    <w:rsid w:val="006640E2"/>
    <w:rsid w:val="0066416A"/>
    <w:rsid w:val="00664439"/>
    <w:rsid w:val="006644A5"/>
    <w:rsid w:val="00664540"/>
    <w:rsid w:val="006646CF"/>
    <w:rsid w:val="006646F9"/>
    <w:rsid w:val="006647DC"/>
    <w:rsid w:val="00664886"/>
    <w:rsid w:val="006648B9"/>
    <w:rsid w:val="006649B6"/>
    <w:rsid w:val="00664AFC"/>
    <w:rsid w:val="00664B27"/>
    <w:rsid w:val="00664CAB"/>
    <w:rsid w:val="00664E53"/>
    <w:rsid w:val="00664E56"/>
    <w:rsid w:val="00664F64"/>
    <w:rsid w:val="00664F7E"/>
    <w:rsid w:val="00664FF5"/>
    <w:rsid w:val="00665904"/>
    <w:rsid w:val="00665B46"/>
    <w:rsid w:val="00665C38"/>
    <w:rsid w:val="00665EA3"/>
    <w:rsid w:val="00665F56"/>
    <w:rsid w:val="00665F94"/>
    <w:rsid w:val="00666013"/>
    <w:rsid w:val="00666086"/>
    <w:rsid w:val="006662CD"/>
    <w:rsid w:val="006662ED"/>
    <w:rsid w:val="006663E4"/>
    <w:rsid w:val="006663E5"/>
    <w:rsid w:val="00666413"/>
    <w:rsid w:val="0066647F"/>
    <w:rsid w:val="00666553"/>
    <w:rsid w:val="0066657F"/>
    <w:rsid w:val="006665D0"/>
    <w:rsid w:val="00666858"/>
    <w:rsid w:val="00666A9C"/>
    <w:rsid w:val="00666C57"/>
    <w:rsid w:val="00666D88"/>
    <w:rsid w:val="00666DE6"/>
    <w:rsid w:val="00666E78"/>
    <w:rsid w:val="00667166"/>
    <w:rsid w:val="0066729D"/>
    <w:rsid w:val="00667339"/>
    <w:rsid w:val="00667358"/>
    <w:rsid w:val="006673DF"/>
    <w:rsid w:val="0066748F"/>
    <w:rsid w:val="00667A83"/>
    <w:rsid w:val="00667AE6"/>
    <w:rsid w:val="00667C08"/>
    <w:rsid w:val="00667C23"/>
    <w:rsid w:val="00667C80"/>
    <w:rsid w:val="00667CF9"/>
    <w:rsid w:val="00667F37"/>
    <w:rsid w:val="00667F7A"/>
    <w:rsid w:val="0067015A"/>
    <w:rsid w:val="0067017C"/>
    <w:rsid w:val="006702BD"/>
    <w:rsid w:val="0067034B"/>
    <w:rsid w:val="00670541"/>
    <w:rsid w:val="0067059F"/>
    <w:rsid w:val="00670748"/>
    <w:rsid w:val="0067090B"/>
    <w:rsid w:val="00670915"/>
    <w:rsid w:val="00670999"/>
    <w:rsid w:val="00670A1E"/>
    <w:rsid w:val="00670DB3"/>
    <w:rsid w:val="00670DDA"/>
    <w:rsid w:val="00670DED"/>
    <w:rsid w:val="00670FC7"/>
    <w:rsid w:val="00671273"/>
    <w:rsid w:val="006712A7"/>
    <w:rsid w:val="006712D8"/>
    <w:rsid w:val="0067143A"/>
    <w:rsid w:val="006714B7"/>
    <w:rsid w:val="006717CB"/>
    <w:rsid w:val="00671A70"/>
    <w:rsid w:val="00671B94"/>
    <w:rsid w:val="00671E11"/>
    <w:rsid w:val="00672010"/>
    <w:rsid w:val="0067206B"/>
    <w:rsid w:val="0067215B"/>
    <w:rsid w:val="006721B5"/>
    <w:rsid w:val="006722EE"/>
    <w:rsid w:val="00672371"/>
    <w:rsid w:val="00672389"/>
    <w:rsid w:val="006724C6"/>
    <w:rsid w:val="0067258D"/>
    <w:rsid w:val="006725A3"/>
    <w:rsid w:val="006726A6"/>
    <w:rsid w:val="00672816"/>
    <w:rsid w:val="00672ABB"/>
    <w:rsid w:val="00672BB3"/>
    <w:rsid w:val="00672BDB"/>
    <w:rsid w:val="00672E6E"/>
    <w:rsid w:val="00672F6C"/>
    <w:rsid w:val="00672F83"/>
    <w:rsid w:val="00672FD4"/>
    <w:rsid w:val="0067316E"/>
    <w:rsid w:val="006732B7"/>
    <w:rsid w:val="006733A1"/>
    <w:rsid w:val="0067341D"/>
    <w:rsid w:val="006734F6"/>
    <w:rsid w:val="00673620"/>
    <w:rsid w:val="0067373B"/>
    <w:rsid w:val="006737D2"/>
    <w:rsid w:val="0067382F"/>
    <w:rsid w:val="006738A7"/>
    <w:rsid w:val="00673E18"/>
    <w:rsid w:val="00673E43"/>
    <w:rsid w:val="00673F96"/>
    <w:rsid w:val="006743DD"/>
    <w:rsid w:val="006744BB"/>
    <w:rsid w:val="00674695"/>
    <w:rsid w:val="00674762"/>
    <w:rsid w:val="00674B2D"/>
    <w:rsid w:val="00674C18"/>
    <w:rsid w:val="00674F46"/>
    <w:rsid w:val="006750B3"/>
    <w:rsid w:val="006751A1"/>
    <w:rsid w:val="00675358"/>
    <w:rsid w:val="0067549A"/>
    <w:rsid w:val="00675611"/>
    <w:rsid w:val="006757F2"/>
    <w:rsid w:val="006757FB"/>
    <w:rsid w:val="00675884"/>
    <w:rsid w:val="006758CA"/>
    <w:rsid w:val="006759AF"/>
    <w:rsid w:val="00675AA1"/>
    <w:rsid w:val="00675BA3"/>
    <w:rsid w:val="00675C9B"/>
    <w:rsid w:val="00675D5A"/>
    <w:rsid w:val="006761F8"/>
    <w:rsid w:val="00676244"/>
    <w:rsid w:val="006763E4"/>
    <w:rsid w:val="00676417"/>
    <w:rsid w:val="006764A2"/>
    <w:rsid w:val="006764D0"/>
    <w:rsid w:val="00676520"/>
    <w:rsid w:val="0067653C"/>
    <w:rsid w:val="00676668"/>
    <w:rsid w:val="0067670E"/>
    <w:rsid w:val="00676991"/>
    <w:rsid w:val="0067699F"/>
    <w:rsid w:val="006769F5"/>
    <w:rsid w:val="00676B76"/>
    <w:rsid w:val="00676C89"/>
    <w:rsid w:val="00676E25"/>
    <w:rsid w:val="00676F96"/>
    <w:rsid w:val="00676F9E"/>
    <w:rsid w:val="00676FAE"/>
    <w:rsid w:val="00677013"/>
    <w:rsid w:val="0067703F"/>
    <w:rsid w:val="006770F9"/>
    <w:rsid w:val="006773C7"/>
    <w:rsid w:val="00677474"/>
    <w:rsid w:val="006774AD"/>
    <w:rsid w:val="006774BC"/>
    <w:rsid w:val="006775A7"/>
    <w:rsid w:val="00677925"/>
    <w:rsid w:val="00677AED"/>
    <w:rsid w:val="00677B47"/>
    <w:rsid w:val="00677B65"/>
    <w:rsid w:val="00677D78"/>
    <w:rsid w:val="00677E57"/>
    <w:rsid w:val="00677F51"/>
    <w:rsid w:val="006801EF"/>
    <w:rsid w:val="0068034A"/>
    <w:rsid w:val="006803ED"/>
    <w:rsid w:val="0068048F"/>
    <w:rsid w:val="006804BC"/>
    <w:rsid w:val="006804E1"/>
    <w:rsid w:val="00680831"/>
    <w:rsid w:val="006809E9"/>
    <w:rsid w:val="00680B26"/>
    <w:rsid w:val="00680BE2"/>
    <w:rsid w:val="00680BF6"/>
    <w:rsid w:val="00680C67"/>
    <w:rsid w:val="00680EB1"/>
    <w:rsid w:val="00680F41"/>
    <w:rsid w:val="00680F57"/>
    <w:rsid w:val="0068100D"/>
    <w:rsid w:val="00681081"/>
    <w:rsid w:val="006810F3"/>
    <w:rsid w:val="00681130"/>
    <w:rsid w:val="0068119E"/>
    <w:rsid w:val="006812EE"/>
    <w:rsid w:val="00681774"/>
    <w:rsid w:val="006818A4"/>
    <w:rsid w:val="006819DF"/>
    <w:rsid w:val="00681D6A"/>
    <w:rsid w:val="00681D9C"/>
    <w:rsid w:val="00681E48"/>
    <w:rsid w:val="00681F0D"/>
    <w:rsid w:val="00681F30"/>
    <w:rsid w:val="006821CC"/>
    <w:rsid w:val="00682594"/>
    <w:rsid w:val="006827C5"/>
    <w:rsid w:val="0068286D"/>
    <w:rsid w:val="00682AF2"/>
    <w:rsid w:val="00682AF4"/>
    <w:rsid w:val="00682B32"/>
    <w:rsid w:val="00682BD0"/>
    <w:rsid w:val="00682CC6"/>
    <w:rsid w:val="00682D35"/>
    <w:rsid w:val="00682D4E"/>
    <w:rsid w:val="00682E00"/>
    <w:rsid w:val="00682E0F"/>
    <w:rsid w:val="00682EA5"/>
    <w:rsid w:val="00682EEB"/>
    <w:rsid w:val="00682F8F"/>
    <w:rsid w:val="00682FAC"/>
    <w:rsid w:val="0068305E"/>
    <w:rsid w:val="00683117"/>
    <w:rsid w:val="00683146"/>
    <w:rsid w:val="0068318F"/>
    <w:rsid w:val="0068328E"/>
    <w:rsid w:val="00683356"/>
    <w:rsid w:val="00683395"/>
    <w:rsid w:val="006833A7"/>
    <w:rsid w:val="00683462"/>
    <w:rsid w:val="00683593"/>
    <w:rsid w:val="0068370B"/>
    <w:rsid w:val="00683903"/>
    <w:rsid w:val="00683996"/>
    <w:rsid w:val="00683A82"/>
    <w:rsid w:val="00683D9E"/>
    <w:rsid w:val="00683F87"/>
    <w:rsid w:val="0068418F"/>
    <w:rsid w:val="0068421A"/>
    <w:rsid w:val="006842F7"/>
    <w:rsid w:val="0068431D"/>
    <w:rsid w:val="00684580"/>
    <w:rsid w:val="006845D0"/>
    <w:rsid w:val="006846E2"/>
    <w:rsid w:val="00684715"/>
    <w:rsid w:val="00684920"/>
    <w:rsid w:val="006849D4"/>
    <w:rsid w:val="00684AA7"/>
    <w:rsid w:val="00684AB8"/>
    <w:rsid w:val="00684CA7"/>
    <w:rsid w:val="00684F28"/>
    <w:rsid w:val="006850AB"/>
    <w:rsid w:val="00685388"/>
    <w:rsid w:val="006853D4"/>
    <w:rsid w:val="006853ED"/>
    <w:rsid w:val="00685468"/>
    <w:rsid w:val="006854EA"/>
    <w:rsid w:val="006855D1"/>
    <w:rsid w:val="006855F4"/>
    <w:rsid w:val="006857B7"/>
    <w:rsid w:val="006857BE"/>
    <w:rsid w:val="006858C7"/>
    <w:rsid w:val="00685BF3"/>
    <w:rsid w:val="00685C37"/>
    <w:rsid w:val="00685D59"/>
    <w:rsid w:val="00685DDC"/>
    <w:rsid w:val="00685E08"/>
    <w:rsid w:val="00685EA1"/>
    <w:rsid w:val="00685F47"/>
    <w:rsid w:val="00685F8C"/>
    <w:rsid w:val="00685F9A"/>
    <w:rsid w:val="0068611F"/>
    <w:rsid w:val="006861FD"/>
    <w:rsid w:val="00686303"/>
    <w:rsid w:val="00686374"/>
    <w:rsid w:val="00686400"/>
    <w:rsid w:val="00686408"/>
    <w:rsid w:val="0068647B"/>
    <w:rsid w:val="0068655E"/>
    <w:rsid w:val="00686604"/>
    <w:rsid w:val="006866CE"/>
    <w:rsid w:val="006866F3"/>
    <w:rsid w:val="00686AC4"/>
    <w:rsid w:val="00686BE4"/>
    <w:rsid w:val="00686CE0"/>
    <w:rsid w:val="00686EB5"/>
    <w:rsid w:val="0068714A"/>
    <w:rsid w:val="006871A5"/>
    <w:rsid w:val="006871B6"/>
    <w:rsid w:val="00687270"/>
    <w:rsid w:val="00687343"/>
    <w:rsid w:val="0068735E"/>
    <w:rsid w:val="00687371"/>
    <w:rsid w:val="006873F4"/>
    <w:rsid w:val="006874B9"/>
    <w:rsid w:val="0068759D"/>
    <w:rsid w:val="006875D5"/>
    <w:rsid w:val="00687605"/>
    <w:rsid w:val="0068761C"/>
    <w:rsid w:val="0068783A"/>
    <w:rsid w:val="00687B60"/>
    <w:rsid w:val="00687EBF"/>
    <w:rsid w:val="006900EC"/>
    <w:rsid w:val="006901C1"/>
    <w:rsid w:val="0069023C"/>
    <w:rsid w:val="00690260"/>
    <w:rsid w:val="006903D8"/>
    <w:rsid w:val="006904D3"/>
    <w:rsid w:val="006904D9"/>
    <w:rsid w:val="006907DB"/>
    <w:rsid w:val="006907E6"/>
    <w:rsid w:val="00690825"/>
    <w:rsid w:val="0069086C"/>
    <w:rsid w:val="006908A8"/>
    <w:rsid w:val="006909DB"/>
    <w:rsid w:val="006909F3"/>
    <w:rsid w:val="00690C7E"/>
    <w:rsid w:val="00690CCA"/>
    <w:rsid w:val="00690E94"/>
    <w:rsid w:val="00690EF6"/>
    <w:rsid w:val="00690F6B"/>
    <w:rsid w:val="00691103"/>
    <w:rsid w:val="0069123E"/>
    <w:rsid w:val="00691464"/>
    <w:rsid w:val="0069151C"/>
    <w:rsid w:val="00691690"/>
    <w:rsid w:val="006916B7"/>
    <w:rsid w:val="006917E5"/>
    <w:rsid w:val="00691847"/>
    <w:rsid w:val="00691887"/>
    <w:rsid w:val="00691C9B"/>
    <w:rsid w:val="00691E2A"/>
    <w:rsid w:val="00691EDC"/>
    <w:rsid w:val="00692000"/>
    <w:rsid w:val="006920B2"/>
    <w:rsid w:val="00692270"/>
    <w:rsid w:val="006922F2"/>
    <w:rsid w:val="00692329"/>
    <w:rsid w:val="00692466"/>
    <w:rsid w:val="00692664"/>
    <w:rsid w:val="0069276B"/>
    <w:rsid w:val="00692AA9"/>
    <w:rsid w:val="00692AF1"/>
    <w:rsid w:val="00692B3B"/>
    <w:rsid w:val="00692B6C"/>
    <w:rsid w:val="00692CD1"/>
    <w:rsid w:val="00692E09"/>
    <w:rsid w:val="00692F7C"/>
    <w:rsid w:val="00693336"/>
    <w:rsid w:val="00693424"/>
    <w:rsid w:val="00693492"/>
    <w:rsid w:val="00693542"/>
    <w:rsid w:val="006936CE"/>
    <w:rsid w:val="006938A7"/>
    <w:rsid w:val="00693B58"/>
    <w:rsid w:val="00693B92"/>
    <w:rsid w:val="00693D30"/>
    <w:rsid w:val="00693E26"/>
    <w:rsid w:val="00693F5A"/>
    <w:rsid w:val="00694270"/>
    <w:rsid w:val="00694303"/>
    <w:rsid w:val="0069459D"/>
    <w:rsid w:val="0069466A"/>
    <w:rsid w:val="006946A5"/>
    <w:rsid w:val="006947E2"/>
    <w:rsid w:val="00694888"/>
    <w:rsid w:val="006948E4"/>
    <w:rsid w:val="00694928"/>
    <w:rsid w:val="00694938"/>
    <w:rsid w:val="006949AE"/>
    <w:rsid w:val="00694B32"/>
    <w:rsid w:val="00694C3E"/>
    <w:rsid w:val="00694C64"/>
    <w:rsid w:val="00694D7C"/>
    <w:rsid w:val="00694F07"/>
    <w:rsid w:val="00695155"/>
    <w:rsid w:val="006952C9"/>
    <w:rsid w:val="006952E3"/>
    <w:rsid w:val="00695469"/>
    <w:rsid w:val="0069553F"/>
    <w:rsid w:val="006956A0"/>
    <w:rsid w:val="006956A5"/>
    <w:rsid w:val="006957E5"/>
    <w:rsid w:val="00695828"/>
    <w:rsid w:val="006959A2"/>
    <w:rsid w:val="00695B90"/>
    <w:rsid w:val="00695E39"/>
    <w:rsid w:val="00695F8B"/>
    <w:rsid w:val="006961EE"/>
    <w:rsid w:val="00696209"/>
    <w:rsid w:val="00696320"/>
    <w:rsid w:val="0069652F"/>
    <w:rsid w:val="006965E7"/>
    <w:rsid w:val="00696715"/>
    <w:rsid w:val="006969B8"/>
    <w:rsid w:val="006969E5"/>
    <w:rsid w:val="00696BC9"/>
    <w:rsid w:val="00696CA9"/>
    <w:rsid w:val="00696E21"/>
    <w:rsid w:val="00696EC0"/>
    <w:rsid w:val="00696FC0"/>
    <w:rsid w:val="0069738F"/>
    <w:rsid w:val="006973F6"/>
    <w:rsid w:val="0069741E"/>
    <w:rsid w:val="0069753B"/>
    <w:rsid w:val="00697554"/>
    <w:rsid w:val="006975A7"/>
    <w:rsid w:val="006975D3"/>
    <w:rsid w:val="00697630"/>
    <w:rsid w:val="00697634"/>
    <w:rsid w:val="006976E4"/>
    <w:rsid w:val="0069775B"/>
    <w:rsid w:val="0069778E"/>
    <w:rsid w:val="00697AB4"/>
    <w:rsid w:val="00697B43"/>
    <w:rsid w:val="00697CED"/>
    <w:rsid w:val="00697CFE"/>
    <w:rsid w:val="00697D10"/>
    <w:rsid w:val="00697DA2"/>
    <w:rsid w:val="00697E45"/>
    <w:rsid w:val="00697EB5"/>
    <w:rsid w:val="0069AF7B"/>
    <w:rsid w:val="006A0820"/>
    <w:rsid w:val="006A08B9"/>
    <w:rsid w:val="006A0A15"/>
    <w:rsid w:val="006A0B40"/>
    <w:rsid w:val="006A0D17"/>
    <w:rsid w:val="006A0DF4"/>
    <w:rsid w:val="006A0E7D"/>
    <w:rsid w:val="006A0EF5"/>
    <w:rsid w:val="006A0FAA"/>
    <w:rsid w:val="006A0FF3"/>
    <w:rsid w:val="006A1063"/>
    <w:rsid w:val="006A1255"/>
    <w:rsid w:val="006A1474"/>
    <w:rsid w:val="006A1566"/>
    <w:rsid w:val="006A1603"/>
    <w:rsid w:val="006A174A"/>
    <w:rsid w:val="006A1A90"/>
    <w:rsid w:val="006A1AB8"/>
    <w:rsid w:val="006A1ABB"/>
    <w:rsid w:val="006A1B36"/>
    <w:rsid w:val="006A1B60"/>
    <w:rsid w:val="006A1C05"/>
    <w:rsid w:val="006A1DA7"/>
    <w:rsid w:val="006A1EFC"/>
    <w:rsid w:val="006A216A"/>
    <w:rsid w:val="006A218F"/>
    <w:rsid w:val="006A22AA"/>
    <w:rsid w:val="006A2356"/>
    <w:rsid w:val="006A236B"/>
    <w:rsid w:val="006A2389"/>
    <w:rsid w:val="006A270A"/>
    <w:rsid w:val="006A289C"/>
    <w:rsid w:val="006A2A30"/>
    <w:rsid w:val="006A2B18"/>
    <w:rsid w:val="006A2BBC"/>
    <w:rsid w:val="006A2E14"/>
    <w:rsid w:val="006A2F1E"/>
    <w:rsid w:val="006A2FDE"/>
    <w:rsid w:val="006A2FE9"/>
    <w:rsid w:val="006A30C0"/>
    <w:rsid w:val="006A3108"/>
    <w:rsid w:val="006A3248"/>
    <w:rsid w:val="006A32B1"/>
    <w:rsid w:val="006A3441"/>
    <w:rsid w:val="006A3579"/>
    <w:rsid w:val="006A359F"/>
    <w:rsid w:val="006A3635"/>
    <w:rsid w:val="006A366F"/>
    <w:rsid w:val="006A3688"/>
    <w:rsid w:val="006A38BE"/>
    <w:rsid w:val="006A3931"/>
    <w:rsid w:val="006A39A9"/>
    <w:rsid w:val="006A39CF"/>
    <w:rsid w:val="006A3D41"/>
    <w:rsid w:val="006A3E30"/>
    <w:rsid w:val="006A3EE9"/>
    <w:rsid w:val="006A3F7B"/>
    <w:rsid w:val="006A3F9E"/>
    <w:rsid w:val="006A3FFF"/>
    <w:rsid w:val="006A41AA"/>
    <w:rsid w:val="006A42E5"/>
    <w:rsid w:val="006A441B"/>
    <w:rsid w:val="006A458B"/>
    <w:rsid w:val="006A47C8"/>
    <w:rsid w:val="006A48F9"/>
    <w:rsid w:val="006A4901"/>
    <w:rsid w:val="006A4BA3"/>
    <w:rsid w:val="006A4C03"/>
    <w:rsid w:val="006A4C07"/>
    <w:rsid w:val="006A4D21"/>
    <w:rsid w:val="006A4DBB"/>
    <w:rsid w:val="006A4E28"/>
    <w:rsid w:val="006A4FDB"/>
    <w:rsid w:val="006A50A5"/>
    <w:rsid w:val="006A51BA"/>
    <w:rsid w:val="006A52D8"/>
    <w:rsid w:val="006A5869"/>
    <w:rsid w:val="006A59CB"/>
    <w:rsid w:val="006A5A4D"/>
    <w:rsid w:val="006A5BB8"/>
    <w:rsid w:val="006A5C8D"/>
    <w:rsid w:val="006A5D26"/>
    <w:rsid w:val="006A5E1B"/>
    <w:rsid w:val="006A676F"/>
    <w:rsid w:val="006A6B6F"/>
    <w:rsid w:val="006A6BC8"/>
    <w:rsid w:val="006A6CB3"/>
    <w:rsid w:val="006A6D20"/>
    <w:rsid w:val="006A6DD4"/>
    <w:rsid w:val="006A7061"/>
    <w:rsid w:val="006A710F"/>
    <w:rsid w:val="006A7274"/>
    <w:rsid w:val="006A7278"/>
    <w:rsid w:val="006A728F"/>
    <w:rsid w:val="006A7293"/>
    <w:rsid w:val="006A72E3"/>
    <w:rsid w:val="006A731C"/>
    <w:rsid w:val="006A76DF"/>
    <w:rsid w:val="006A7703"/>
    <w:rsid w:val="006A772A"/>
    <w:rsid w:val="006A7756"/>
    <w:rsid w:val="006A798E"/>
    <w:rsid w:val="006A7AB5"/>
    <w:rsid w:val="006A7B64"/>
    <w:rsid w:val="006A7CC3"/>
    <w:rsid w:val="006A7D57"/>
    <w:rsid w:val="006A7DEC"/>
    <w:rsid w:val="006A7FFB"/>
    <w:rsid w:val="006B00FD"/>
    <w:rsid w:val="006B0185"/>
    <w:rsid w:val="006B01BF"/>
    <w:rsid w:val="006B0273"/>
    <w:rsid w:val="006B0362"/>
    <w:rsid w:val="006B0442"/>
    <w:rsid w:val="006B04E4"/>
    <w:rsid w:val="006B05A2"/>
    <w:rsid w:val="006B07AD"/>
    <w:rsid w:val="006B0921"/>
    <w:rsid w:val="006B0A6A"/>
    <w:rsid w:val="006B0A88"/>
    <w:rsid w:val="006B0AB0"/>
    <w:rsid w:val="006B0AC8"/>
    <w:rsid w:val="006B0BF7"/>
    <w:rsid w:val="006B0D58"/>
    <w:rsid w:val="006B0E6B"/>
    <w:rsid w:val="006B0FD3"/>
    <w:rsid w:val="006B11A7"/>
    <w:rsid w:val="006B13C8"/>
    <w:rsid w:val="006B149F"/>
    <w:rsid w:val="006B1583"/>
    <w:rsid w:val="006B1618"/>
    <w:rsid w:val="006B1653"/>
    <w:rsid w:val="006B1A60"/>
    <w:rsid w:val="006B1AE1"/>
    <w:rsid w:val="006B1B8C"/>
    <w:rsid w:val="006B1BC0"/>
    <w:rsid w:val="006B1C19"/>
    <w:rsid w:val="006B1C3D"/>
    <w:rsid w:val="006B2238"/>
    <w:rsid w:val="006B26C6"/>
    <w:rsid w:val="006B27DF"/>
    <w:rsid w:val="006B2801"/>
    <w:rsid w:val="006B281E"/>
    <w:rsid w:val="006B2BE2"/>
    <w:rsid w:val="006B2C4C"/>
    <w:rsid w:val="006B2D52"/>
    <w:rsid w:val="006B2DCB"/>
    <w:rsid w:val="006B2F67"/>
    <w:rsid w:val="006B305A"/>
    <w:rsid w:val="006B30F9"/>
    <w:rsid w:val="006B330A"/>
    <w:rsid w:val="006B3459"/>
    <w:rsid w:val="006B3742"/>
    <w:rsid w:val="006B3937"/>
    <w:rsid w:val="006B3C0D"/>
    <w:rsid w:val="006B3C70"/>
    <w:rsid w:val="006B3CC2"/>
    <w:rsid w:val="006B3EB7"/>
    <w:rsid w:val="006B3FED"/>
    <w:rsid w:val="006B435E"/>
    <w:rsid w:val="006B437A"/>
    <w:rsid w:val="006B439D"/>
    <w:rsid w:val="006B456F"/>
    <w:rsid w:val="006B45F4"/>
    <w:rsid w:val="006B4964"/>
    <w:rsid w:val="006B4A7D"/>
    <w:rsid w:val="006B4D69"/>
    <w:rsid w:val="006B4DBE"/>
    <w:rsid w:val="006B4E44"/>
    <w:rsid w:val="006B51FB"/>
    <w:rsid w:val="006B5204"/>
    <w:rsid w:val="006B5214"/>
    <w:rsid w:val="006B54F5"/>
    <w:rsid w:val="006B5792"/>
    <w:rsid w:val="006B5858"/>
    <w:rsid w:val="006B593C"/>
    <w:rsid w:val="006B5AF8"/>
    <w:rsid w:val="006B5C6F"/>
    <w:rsid w:val="006B5D29"/>
    <w:rsid w:val="006B60BD"/>
    <w:rsid w:val="006B625F"/>
    <w:rsid w:val="006B6263"/>
    <w:rsid w:val="006B635C"/>
    <w:rsid w:val="006B63A7"/>
    <w:rsid w:val="006B6411"/>
    <w:rsid w:val="006B650B"/>
    <w:rsid w:val="006B6689"/>
    <w:rsid w:val="006B67EF"/>
    <w:rsid w:val="006B6977"/>
    <w:rsid w:val="006B7037"/>
    <w:rsid w:val="006B7147"/>
    <w:rsid w:val="006B7339"/>
    <w:rsid w:val="006B775F"/>
    <w:rsid w:val="006B7AC1"/>
    <w:rsid w:val="006B7AD4"/>
    <w:rsid w:val="006B7CE8"/>
    <w:rsid w:val="006B7D64"/>
    <w:rsid w:val="006B7F0C"/>
    <w:rsid w:val="006C0007"/>
    <w:rsid w:val="006C00B8"/>
    <w:rsid w:val="006C00F1"/>
    <w:rsid w:val="006C01CB"/>
    <w:rsid w:val="006C01F8"/>
    <w:rsid w:val="006C0378"/>
    <w:rsid w:val="006C03FB"/>
    <w:rsid w:val="006C040A"/>
    <w:rsid w:val="006C0613"/>
    <w:rsid w:val="006C0636"/>
    <w:rsid w:val="006C06FC"/>
    <w:rsid w:val="006C0738"/>
    <w:rsid w:val="006C0793"/>
    <w:rsid w:val="006C07A0"/>
    <w:rsid w:val="006C088C"/>
    <w:rsid w:val="006C08DD"/>
    <w:rsid w:val="006C0922"/>
    <w:rsid w:val="006C0925"/>
    <w:rsid w:val="006C096F"/>
    <w:rsid w:val="006C098C"/>
    <w:rsid w:val="006C0B1E"/>
    <w:rsid w:val="006C0C52"/>
    <w:rsid w:val="006C0D5B"/>
    <w:rsid w:val="006C0DF6"/>
    <w:rsid w:val="006C0E09"/>
    <w:rsid w:val="006C0EA6"/>
    <w:rsid w:val="006C119E"/>
    <w:rsid w:val="006C1224"/>
    <w:rsid w:val="006C1300"/>
    <w:rsid w:val="006C14AB"/>
    <w:rsid w:val="006C14CA"/>
    <w:rsid w:val="006C151F"/>
    <w:rsid w:val="006C15B5"/>
    <w:rsid w:val="006C1736"/>
    <w:rsid w:val="006C1760"/>
    <w:rsid w:val="006C17A9"/>
    <w:rsid w:val="006C17F5"/>
    <w:rsid w:val="006C1888"/>
    <w:rsid w:val="006C193A"/>
    <w:rsid w:val="006C1944"/>
    <w:rsid w:val="006C1B1F"/>
    <w:rsid w:val="006C1B61"/>
    <w:rsid w:val="006C1BE6"/>
    <w:rsid w:val="006C1BE9"/>
    <w:rsid w:val="006C1C6D"/>
    <w:rsid w:val="006C1D3E"/>
    <w:rsid w:val="006C1D49"/>
    <w:rsid w:val="006C1F0B"/>
    <w:rsid w:val="006C2052"/>
    <w:rsid w:val="006C206A"/>
    <w:rsid w:val="006C20A6"/>
    <w:rsid w:val="006C21A8"/>
    <w:rsid w:val="006C21EA"/>
    <w:rsid w:val="006C223F"/>
    <w:rsid w:val="006C23F3"/>
    <w:rsid w:val="006C2418"/>
    <w:rsid w:val="006C278B"/>
    <w:rsid w:val="006C2988"/>
    <w:rsid w:val="006C2A02"/>
    <w:rsid w:val="006C2A38"/>
    <w:rsid w:val="006C2AA7"/>
    <w:rsid w:val="006C2BF7"/>
    <w:rsid w:val="006C2D52"/>
    <w:rsid w:val="006C2EDE"/>
    <w:rsid w:val="006C2FF9"/>
    <w:rsid w:val="006C31AF"/>
    <w:rsid w:val="006C320E"/>
    <w:rsid w:val="006C3226"/>
    <w:rsid w:val="006C340E"/>
    <w:rsid w:val="006C3613"/>
    <w:rsid w:val="006C3770"/>
    <w:rsid w:val="006C392A"/>
    <w:rsid w:val="006C396F"/>
    <w:rsid w:val="006C3A4A"/>
    <w:rsid w:val="006C3B2D"/>
    <w:rsid w:val="006C3CB9"/>
    <w:rsid w:val="006C3E05"/>
    <w:rsid w:val="006C3E2C"/>
    <w:rsid w:val="006C3FC9"/>
    <w:rsid w:val="006C4106"/>
    <w:rsid w:val="006C4278"/>
    <w:rsid w:val="006C46A4"/>
    <w:rsid w:val="006C4724"/>
    <w:rsid w:val="006C486C"/>
    <w:rsid w:val="006C4A46"/>
    <w:rsid w:val="006C4A6A"/>
    <w:rsid w:val="006C4B3E"/>
    <w:rsid w:val="006C4D4E"/>
    <w:rsid w:val="006C4D75"/>
    <w:rsid w:val="006C4E5B"/>
    <w:rsid w:val="006C4EC2"/>
    <w:rsid w:val="006C515B"/>
    <w:rsid w:val="006C51F8"/>
    <w:rsid w:val="006C5212"/>
    <w:rsid w:val="006C52E9"/>
    <w:rsid w:val="006C53EF"/>
    <w:rsid w:val="006C5415"/>
    <w:rsid w:val="006C569C"/>
    <w:rsid w:val="006C57DE"/>
    <w:rsid w:val="006C5819"/>
    <w:rsid w:val="006C5F68"/>
    <w:rsid w:val="006C5F89"/>
    <w:rsid w:val="006C6171"/>
    <w:rsid w:val="006C61B2"/>
    <w:rsid w:val="006C6252"/>
    <w:rsid w:val="006C62FE"/>
    <w:rsid w:val="006C64D6"/>
    <w:rsid w:val="006C6859"/>
    <w:rsid w:val="006C696B"/>
    <w:rsid w:val="006C69D6"/>
    <w:rsid w:val="006C6B07"/>
    <w:rsid w:val="006C6C20"/>
    <w:rsid w:val="006C6CB3"/>
    <w:rsid w:val="006C6ECE"/>
    <w:rsid w:val="006C7027"/>
    <w:rsid w:val="006C734A"/>
    <w:rsid w:val="006C7853"/>
    <w:rsid w:val="006C7929"/>
    <w:rsid w:val="006C7986"/>
    <w:rsid w:val="006C7A97"/>
    <w:rsid w:val="006C7AF1"/>
    <w:rsid w:val="006C7C97"/>
    <w:rsid w:val="006C7D48"/>
    <w:rsid w:val="006C7D75"/>
    <w:rsid w:val="006D01AA"/>
    <w:rsid w:val="006D0255"/>
    <w:rsid w:val="006D0379"/>
    <w:rsid w:val="006D03B1"/>
    <w:rsid w:val="006D03E4"/>
    <w:rsid w:val="006D0520"/>
    <w:rsid w:val="006D0555"/>
    <w:rsid w:val="006D055C"/>
    <w:rsid w:val="006D0592"/>
    <w:rsid w:val="006D0668"/>
    <w:rsid w:val="006D074E"/>
    <w:rsid w:val="006D07A4"/>
    <w:rsid w:val="006D0826"/>
    <w:rsid w:val="006D086B"/>
    <w:rsid w:val="006D0962"/>
    <w:rsid w:val="006D0A3A"/>
    <w:rsid w:val="006D0FDE"/>
    <w:rsid w:val="006D101C"/>
    <w:rsid w:val="006D107E"/>
    <w:rsid w:val="006D108F"/>
    <w:rsid w:val="006D118F"/>
    <w:rsid w:val="006D13DE"/>
    <w:rsid w:val="006D13F3"/>
    <w:rsid w:val="006D159A"/>
    <w:rsid w:val="006D16EC"/>
    <w:rsid w:val="006D178F"/>
    <w:rsid w:val="006D17B4"/>
    <w:rsid w:val="006D185B"/>
    <w:rsid w:val="006D1A6C"/>
    <w:rsid w:val="006D1B4A"/>
    <w:rsid w:val="006D1E97"/>
    <w:rsid w:val="006D1EC3"/>
    <w:rsid w:val="006D1F11"/>
    <w:rsid w:val="006D20CF"/>
    <w:rsid w:val="006D20DB"/>
    <w:rsid w:val="006D21A3"/>
    <w:rsid w:val="006D244B"/>
    <w:rsid w:val="006D2722"/>
    <w:rsid w:val="006D2A8D"/>
    <w:rsid w:val="006D2B7A"/>
    <w:rsid w:val="006D2CF9"/>
    <w:rsid w:val="006D2DFD"/>
    <w:rsid w:val="006D2E5D"/>
    <w:rsid w:val="006D2E68"/>
    <w:rsid w:val="006D2F1E"/>
    <w:rsid w:val="006D2F9B"/>
    <w:rsid w:val="006D2FD4"/>
    <w:rsid w:val="006D31BC"/>
    <w:rsid w:val="006D3212"/>
    <w:rsid w:val="006D33AE"/>
    <w:rsid w:val="006D33B4"/>
    <w:rsid w:val="006D344C"/>
    <w:rsid w:val="006D3608"/>
    <w:rsid w:val="006D367F"/>
    <w:rsid w:val="006D36B8"/>
    <w:rsid w:val="006D36D1"/>
    <w:rsid w:val="006D3C38"/>
    <w:rsid w:val="006D3D00"/>
    <w:rsid w:val="006D3D3E"/>
    <w:rsid w:val="006D3FD3"/>
    <w:rsid w:val="006D4016"/>
    <w:rsid w:val="006D42A3"/>
    <w:rsid w:val="006D4534"/>
    <w:rsid w:val="006D4697"/>
    <w:rsid w:val="006D471E"/>
    <w:rsid w:val="006D47E8"/>
    <w:rsid w:val="006D4ADE"/>
    <w:rsid w:val="006D4C47"/>
    <w:rsid w:val="006D4CF4"/>
    <w:rsid w:val="006D4D46"/>
    <w:rsid w:val="006D502F"/>
    <w:rsid w:val="006D5090"/>
    <w:rsid w:val="006D50A0"/>
    <w:rsid w:val="006D5116"/>
    <w:rsid w:val="006D51A2"/>
    <w:rsid w:val="006D521E"/>
    <w:rsid w:val="006D5434"/>
    <w:rsid w:val="006D54CE"/>
    <w:rsid w:val="006D56E6"/>
    <w:rsid w:val="006D5B7A"/>
    <w:rsid w:val="006D5BBF"/>
    <w:rsid w:val="006D5BC7"/>
    <w:rsid w:val="006D5C6D"/>
    <w:rsid w:val="006D5F90"/>
    <w:rsid w:val="006D608D"/>
    <w:rsid w:val="006D62B7"/>
    <w:rsid w:val="006D62D3"/>
    <w:rsid w:val="006D62E3"/>
    <w:rsid w:val="006D63B9"/>
    <w:rsid w:val="006D6485"/>
    <w:rsid w:val="006D6746"/>
    <w:rsid w:val="006D6B63"/>
    <w:rsid w:val="006D6D10"/>
    <w:rsid w:val="006D6D9A"/>
    <w:rsid w:val="006D6DDE"/>
    <w:rsid w:val="006D6EB1"/>
    <w:rsid w:val="006D6F4E"/>
    <w:rsid w:val="006D70A0"/>
    <w:rsid w:val="006D70FD"/>
    <w:rsid w:val="006D7139"/>
    <w:rsid w:val="006D718D"/>
    <w:rsid w:val="006D7196"/>
    <w:rsid w:val="006D72C5"/>
    <w:rsid w:val="006D72E7"/>
    <w:rsid w:val="006D72F7"/>
    <w:rsid w:val="006D74D2"/>
    <w:rsid w:val="006D762F"/>
    <w:rsid w:val="006D7779"/>
    <w:rsid w:val="006D778D"/>
    <w:rsid w:val="006D79AF"/>
    <w:rsid w:val="006D7A31"/>
    <w:rsid w:val="006D7B48"/>
    <w:rsid w:val="006D7B90"/>
    <w:rsid w:val="006D7D6D"/>
    <w:rsid w:val="006D7DB3"/>
    <w:rsid w:val="006D7FFD"/>
    <w:rsid w:val="006E00F6"/>
    <w:rsid w:val="006E0127"/>
    <w:rsid w:val="006E015D"/>
    <w:rsid w:val="006E0223"/>
    <w:rsid w:val="006E039E"/>
    <w:rsid w:val="006E06E0"/>
    <w:rsid w:val="006E0B07"/>
    <w:rsid w:val="006E0B13"/>
    <w:rsid w:val="006E0B40"/>
    <w:rsid w:val="006E0BDC"/>
    <w:rsid w:val="006E0DEF"/>
    <w:rsid w:val="006E0E03"/>
    <w:rsid w:val="006E0E2C"/>
    <w:rsid w:val="006E0F7B"/>
    <w:rsid w:val="006E1163"/>
    <w:rsid w:val="006E11D5"/>
    <w:rsid w:val="006E1206"/>
    <w:rsid w:val="006E12F2"/>
    <w:rsid w:val="006E13D1"/>
    <w:rsid w:val="006E140C"/>
    <w:rsid w:val="006E1416"/>
    <w:rsid w:val="006E180C"/>
    <w:rsid w:val="006E1850"/>
    <w:rsid w:val="006E19B8"/>
    <w:rsid w:val="006E1CFA"/>
    <w:rsid w:val="006E1D0A"/>
    <w:rsid w:val="006E1D79"/>
    <w:rsid w:val="006E1FA9"/>
    <w:rsid w:val="006E21BE"/>
    <w:rsid w:val="006E2264"/>
    <w:rsid w:val="006E22A7"/>
    <w:rsid w:val="006E23A5"/>
    <w:rsid w:val="006E247A"/>
    <w:rsid w:val="006E26F2"/>
    <w:rsid w:val="006E2725"/>
    <w:rsid w:val="006E2743"/>
    <w:rsid w:val="006E2843"/>
    <w:rsid w:val="006E28BD"/>
    <w:rsid w:val="006E2919"/>
    <w:rsid w:val="006E2941"/>
    <w:rsid w:val="006E2B68"/>
    <w:rsid w:val="006E2CB8"/>
    <w:rsid w:val="006E30F8"/>
    <w:rsid w:val="006E3125"/>
    <w:rsid w:val="006E32CD"/>
    <w:rsid w:val="006E33DB"/>
    <w:rsid w:val="006E36E0"/>
    <w:rsid w:val="006E385D"/>
    <w:rsid w:val="006E3AF6"/>
    <w:rsid w:val="006E3D74"/>
    <w:rsid w:val="006E3E27"/>
    <w:rsid w:val="006E3E59"/>
    <w:rsid w:val="006E4011"/>
    <w:rsid w:val="006E421D"/>
    <w:rsid w:val="006E4264"/>
    <w:rsid w:val="006E42F4"/>
    <w:rsid w:val="006E446A"/>
    <w:rsid w:val="006E44A7"/>
    <w:rsid w:val="006E4628"/>
    <w:rsid w:val="006E46ED"/>
    <w:rsid w:val="006E4841"/>
    <w:rsid w:val="006E4869"/>
    <w:rsid w:val="006E49DE"/>
    <w:rsid w:val="006E49F7"/>
    <w:rsid w:val="006E4A05"/>
    <w:rsid w:val="006E4A52"/>
    <w:rsid w:val="006E4B5B"/>
    <w:rsid w:val="006E4EB1"/>
    <w:rsid w:val="006E507D"/>
    <w:rsid w:val="006E50C2"/>
    <w:rsid w:val="006E52A1"/>
    <w:rsid w:val="006E52A4"/>
    <w:rsid w:val="006E54FC"/>
    <w:rsid w:val="006E5576"/>
    <w:rsid w:val="006E5648"/>
    <w:rsid w:val="006E5882"/>
    <w:rsid w:val="006E5A3B"/>
    <w:rsid w:val="006E5AAD"/>
    <w:rsid w:val="006E5AB3"/>
    <w:rsid w:val="006E5AED"/>
    <w:rsid w:val="006E5B0A"/>
    <w:rsid w:val="006E5CB7"/>
    <w:rsid w:val="006E61EC"/>
    <w:rsid w:val="006E647B"/>
    <w:rsid w:val="006E65D0"/>
    <w:rsid w:val="006E6693"/>
    <w:rsid w:val="006E66BE"/>
    <w:rsid w:val="006E671C"/>
    <w:rsid w:val="006E6809"/>
    <w:rsid w:val="006E6A0C"/>
    <w:rsid w:val="006E6A71"/>
    <w:rsid w:val="006E6AB2"/>
    <w:rsid w:val="006E6B22"/>
    <w:rsid w:val="006E6BA3"/>
    <w:rsid w:val="006E6DA3"/>
    <w:rsid w:val="006E6EFD"/>
    <w:rsid w:val="006E6F13"/>
    <w:rsid w:val="006E6FFE"/>
    <w:rsid w:val="006E70A9"/>
    <w:rsid w:val="006E72E1"/>
    <w:rsid w:val="006E7502"/>
    <w:rsid w:val="006E7595"/>
    <w:rsid w:val="006E77B4"/>
    <w:rsid w:val="006E789A"/>
    <w:rsid w:val="006E7ACC"/>
    <w:rsid w:val="006E7CC0"/>
    <w:rsid w:val="006E7D82"/>
    <w:rsid w:val="006E7F56"/>
    <w:rsid w:val="006F0214"/>
    <w:rsid w:val="006F038E"/>
    <w:rsid w:val="006F0426"/>
    <w:rsid w:val="006F058F"/>
    <w:rsid w:val="006F076B"/>
    <w:rsid w:val="006F082F"/>
    <w:rsid w:val="006F08B1"/>
    <w:rsid w:val="006F097F"/>
    <w:rsid w:val="006F0B1F"/>
    <w:rsid w:val="006F0C40"/>
    <w:rsid w:val="006F0F42"/>
    <w:rsid w:val="006F1152"/>
    <w:rsid w:val="006F1163"/>
    <w:rsid w:val="006F123E"/>
    <w:rsid w:val="006F12B2"/>
    <w:rsid w:val="006F12B5"/>
    <w:rsid w:val="006F1388"/>
    <w:rsid w:val="006F13BA"/>
    <w:rsid w:val="006F1554"/>
    <w:rsid w:val="006F15F0"/>
    <w:rsid w:val="006F1617"/>
    <w:rsid w:val="006F1785"/>
    <w:rsid w:val="006F179C"/>
    <w:rsid w:val="006F19AC"/>
    <w:rsid w:val="006F1B31"/>
    <w:rsid w:val="006F1BF9"/>
    <w:rsid w:val="006F1C61"/>
    <w:rsid w:val="006F1CDF"/>
    <w:rsid w:val="006F1D3D"/>
    <w:rsid w:val="006F1E37"/>
    <w:rsid w:val="006F2112"/>
    <w:rsid w:val="006F2192"/>
    <w:rsid w:val="006F225C"/>
    <w:rsid w:val="006F22AB"/>
    <w:rsid w:val="006F26D7"/>
    <w:rsid w:val="006F27C2"/>
    <w:rsid w:val="006F2955"/>
    <w:rsid w:val="006F2B1F"/>
    <w:rsid w:val="006F2B5A"/>
    <w:rsid w:val="006F2CAC"/>
    <w:rsid w:val="006F2CDC"/>
    <w:rsid w:val="006F2D22"/>
    <w:rsid w:val="006F2E04"/>
    <w:rsid w:val="006F2EF1"/>
    <w:rsid w:val="006F2F9B"/>
    <w:rsid w:val="006F310D"/>
    <w:rsid w:val="006F31D7"/>
    <w:rsid w:val="006F328F"/>
    <w:rsid w:val="006F3378"/>
    <w:rsid w:val="006F337D"/>
    <w:rsid w:val="006F3589"/>
    <w:rsid w:val="006F35F8"/>
    <w:rsid w:val="006F3621"/>
    <w:rsid w:val="006F364C"/>
    <w:rsid w:val="006F3752"/>
    <w:rsid w:val="006F3772"/>
    <w:rsid w:val="006F3843"/>
    <w:rsid w:val="006F3891"/>
    <w:rsid w:val="006F3938"/>
    <w:rsid w:val="006F3ADC"/>
    <w:rsid w:val="006F3BD9"/>
    <w:rsid w:val="006F3C12"/>
    <w:rsid w:val="006F3D5B"/>
    <w:rsid w:val="006F3F0B"/>
    <w:rsid w:val="006F4047"/>
    <w:rsid w:val="006F4065"/>
    <w:rsid w:val="006F410C"/>
    <w:rsid w:val="006F4257"/>
    <w:rsid w:val="006F4291"/>
    <w:rsid w:val="006F4327"/>
    <w:rsid w:val="006F45D5"/>
    <w:rsid w:val="006F48B1"/>
    <w:rsid w:val="006F4A5B"/>
    <w:rsid w:val="006F4BF7"/>
    <w:rsid w:val="006F4C5D"/>
    <w:rsid w:val="006F4F19"/>
    <w:rsid w:val="006F52AF"/>
    <w:rsid w:val="006F56CD"/>
    <w:rsid w:val="006F56DB"/>
    <w:rsid w:val="006F574D"/>
    <w:rsid w:val="006F5751"/>
    <w:rsid w:val="006F57E4"/>
    <w:rsid w:val="006F5874"/>
    <w:rsid w:val="006F5B0A"/>
    <w:rsid w:val="006F5B1D"/>
    <w:rsid w:val="006F5B2D"/>
    <w:rsid w:val="006F5BFB"/>
    <w:rsid w:val="006F5D41"/>
    <w:rsid w:val="006F5E25"/>
    <w:rsid w:val="006F5E29"/>
    <w:rsid w:val="006F5E9E"/>
    <w:rsid w:val="006F5F0B"/>
    <w:rsid w:val="006F601D"/>
    <w:rsid w:val="006F6174"/>
    <w:rsid w:val="006F63D1"/>
    <w:rsid w:val="006F6428"/>
    <w:rsid w:val="006F64A4"/>
    <w:rsid w:val="006F6513"/>
    <w:rsid w:val="006F6688"/>
    <w:rsid w:val="006F670F"/>
    <w:rsid w:val="006F6752"/>
    <w:rsid w:val="006F682C"/>
    <w:rsid w:val="006F6ABF"/>
    <w:rsid w:val="006F6BA1"/>
    <w:rsid w:val="006F6C9D"/>
    <w:rsid w:val="006F6D43"/>
    <w:rsid w:val="006F6EBE"/>
    <w:rsid w:val="006F6F77"/>
    <w:rsid w:val="006F7003"/>
    <w:rsid w:val="006F70B9"/>
    <w:rsid w:val="006F722E"/>
    <w:rsid w:val="006F77D9"/>
    <w:rsid w:val="006F7935"/>
    <w:rsid w:val="006F7ADB"/>
    <w:rsid w:val="006F7B62"/>
    <w:rsid w:val="006F7C6A"/>
    <w:rsid w:val="006F7CAA"/>
    <w:rsid w:val="006F7D78"/>
    <w:rsid w:val="006F7D8F"/>
    <w:rsid w:val="006F7DDF"/>
    <w:rsid w:val="00700028"/>
    <w:rsid w:val="007000E3"/>
    <w:rsid w:val="00700297"/>
    <w:rsid w:val="007003C4"/>
    <w:rsid w:val="007004E7"/>
    <w:rsid w:val="007004EE"/>
    <w:rsid w:val="00700503"/>
    <w:rsid w:val="007005AC"/>
    <w:rsid w:val="00700A96"/>
    <w:rsid w:val="00700CF4"/>
    <w:rsid w:val="00700FC3"/>
    <w:rsid w:val="00701116"/>
    <w:rsid w:val="0070115A"/>
    <w:rsid w:val="007011A1"/>
    <w:rsid w:val="007012DE"/>
    <w:rsid w:val="007013CA"/>
    <w:rsid w:val="007013E1"/>
    <w:rsid w:val="007013F5"/>
    <w:rsid w:val="00701512"/>
    <w:rsid w:val="00701664"/>
    <w:rsid w:val="00701693"/>
    <w:rsid w:val="007016E0"/>
    <w:rsid w:val="007017B4"/>
    <w:rsid w:val="0070186A"/>
    <w:rsid w:val="00701CAA"/>
    <w:rsid w:val="00701CED"/>
    <w:rsid w:val="00701D5F"/>
    <w:rsid w:val="00701DCB"/>
    <w:rsid w:val="00701E11"/>
    <w:rsid w:val="00701F4B"/>
    <w:rsid w:val="00701FE9"/>
    <w:rsid w:val="00702081"/>
    <w:rsid w:val="00702125"/>
    <w:rsid w:val="00702316"/>
    <w:rsid w:val="0070234D"/>
    <w:rsid w:val="00702387"/>
    <w:rsid w:val="007023D0"/>
    <w:rsid w:val="007024C4"/>
    <w:rsid w:val="007027A1"/>
    <w:rsid w:val="007027B0"/>
    <w:rsid w:val="007028D7"/>
    <w:rsid w:val="00702B49"/>
    <w:rsid w:val="00702B9C"/>
    <w:rsid w:val="00702C36"/>
    <w:rsid w:val="007030B4"/>
    <w:rsid w:val="0070320C"/>
    <w:rsid w:val="00703242"/>
    <w:rsid w:val="0070326E"/>
    <w:rsid w:val="00703293"/>
    <w:rsid w:val="007034CE"/>
    <w:rsid w:val="00703547"/>
    <w:rsid w:val="00703727"/>
    <w:rsid w:val="00703807"/>
    <w:rsid w:val="0070396B"/>
    <w:rsid w:val="00703A4A"/>
    <w:rsid w:val="00703B39"/>
    <w:rsid w:val="00703C0A"/>
    <w:rsid w:val="00703D5D"/>
    <w:rsid w:val="007041A2"/>
    <w:rsid w:val="00704416"/>
    <w:rsid w:val="0070444E"/>
    <w:rsid w:val="00704527"/>
    <w:rsid w:val="007046FF"/>
    <w:rsid w:val="00704ADE"/>
    <w:rsid w:val="00704E59"/>
    <w:rsid w:val="00704F53"/>
    <w:rsid w:val="0070500D"/>
    <w:rsid w:val="00705393"/>
    <w:rsid w:val="0070573C"/>
    <w:rsid w:val="007057AB"/>
    <w:rsid w:val="007058A3"/>
    <w:rsid w:val="00705B3C"/>
    <w:rsid w:val="00705BB6"/>
    <w:rsid w:val="00705BD5"/>
    <w:rsid w:val="00705D03"/>
    <w:rsid w:val="00705D66"/>
    <w:rsid w:val="00705DBB"/>
    <w:rsid w:val="00705DFF"/>
    <w:rsid w:val="00705EB3"/>
    <w:rsid w:val="00705F36"/>
    <w:rsid w:val="00705F4C"/>
    <w:rsid w:val="0070609D"/>
    <w:rsid w:val="0070635B"/>
    <w:rsid w:val="0070635D"/>
    <w:rsid w:val="007064CF"/>
    <w:rsid w:val="00706682"/>
    <w:rsid w:val="00706732"/>
    <w:rsid w:val="00706973"/>
    <w:rsid w:val="00706B7C"/>
    <w:rsid w:val="00706FAE"/>
    <w:rsid w:val="00707097"/>
    <w:rsid w:val="0070728A"/>
    <w:rsid w:val="0070749E"/>
    <w:rsid w:val="007074B6"/>
    <w:rsid w:val="007074EC"/>
    <w:rsid w:val="00707503"/>
    <w:rsid w:val="0070772A"/>
    <w:rsid w:val="0070779B"/>
    <w:rsid w:val="007077F5"/>
    <w:rsid w:val="007078E3"/>
    <w:rsid w:val="0070793F"/>
    <w:rsid w:val="00707A0A"/>
    <w:rsid w:val="00707A17"/>
    <w:rsid w:val="00707A3A"/>
    <w:rsid w:val="00707A6B"/>
    <w:rsid w:val="00707C76"/>
    <w:rsid w:val="00707D6F"/>
    <w:rsid w:val="00707DB0"/>
    <w:rsid w:val="00707E54"/>
    <w:rsid w:val="00707F36"/>
    <w:rsid w:val="00707F73"/>
    <w:rsid w:val="00707FA0"/>
    <w:rsid w:val="00707FDD"/>
    <w:rsid w:val="007104D9"/>
    <w:rsid w:val="00710527"/>
    <w:rsid w:val="007107AF"/>
    <w:rsid w:val="0071081E"/>
    <w:rsid w:val="00710A3E"/>
    <w:rsid w:val="00710BAF"/>
    <w:rsid w:val="00710BCC"/>
    <w:rsid w:val="00710E21"/>
    <w:rsid w:val="00710F15"/>
    <w:rsid w:val="00710F3A"/>
    <w:rsid w:val="00711002"/>
    <w:rsid w:val="00711260"/>
    <w:rsid w:val="007113BD"/>
    <w:rsid w:val="0071160E"/>
    <w:rsid w:val="007116E7"/>
    <w:rsid w:val="007116EC"/>
    <w:rsid w:val="0071185E"/>
    <w:rsid w:val="007118CC"/>
    <w:rsid w:val="00711954"/>
    <w:rsid w:val="00711B48"/>
    <w:rsid w:val="00711B77"/>
    <w:rsid w:val="00711DDA"/>
    <w:rsid w:val="00711E13"/>
    <w:rsid w:val="007120BA"/>
    <w:rsid w:val="007121AA"/>
    <w:rsid w:val="0071234D"/>
    <w:rsid w:val="00712439"/>
    <w:rsid w:val="007124C6"/>
    <w:rsid w:val="00712501"/>
    <w:rsid w:val="007126FC"/>
    <w:rsid w:val="00712720"/>
    <w:rsid w:val="00712765"/>
    <w:rsid w:val="00712775"/>
    <w:rsid w:val="007127AA"/>
    <w:rsid w:val="0071295E"/>
    <w:rsid w:val="00712CAA"/>
    <w:rsid w:val="00712CC7"/>
    <w:rsid w:val="00712DCF"/>
    <w:rsid w:val="00712DE5"/>
    <w:rsid w:val="00712EDA"/>
    <w:rsid w:val="007133F0"/>
    <w:rsid w:val="00713543"/>
    <w:rsid w:val="0071388D"/>
    <w:rsid w:val="007139B5"/>
    <w:rsid w:val="00713A34"/>
    <w:rsid w:val="00713C05"/>
    <w:rsid w:val="007140B0"/>
    <w:rsid w:val="007140F3"/>
    <w:rsid w:val="00714124"/>
    <w:rsid w:val="007141CD"/>
    <w:rsid w:val="007143D5"/>
    <w:rsid w:val="00714554"/>
    <w:rsid w:val="00714576"/>
    <w:rsid w:val="007145E7"/>
    <w:rsid w:val="007146C9"/>
    <w:rsid w:val="007149FB"/>
    <w:rsid w:val="00714B7B"/>
    <w:rsid w:val="00714C43"/>
    <w:rsid w:val="00714EA4"/>
    <w:rsid w:val="007151A8"/>
    <w:rsid w:val="0071529E"/>
    <w:rsid w:val="007152C6"/>
    <w:rsid w:val="00715321"/>
    <w:rsid w:val="007153C7"/>
    <w:rsid w:val="007157EC"/>
    <w:rsid w:val="00715843"/>
    <w:rsid w:val="007159BB"/>
    <w:rsid w:val="00715B3C"/>
    <w:rsid w:val="00715B85"/>
    <w:rsid w:val="00715D4C"/>
    <w:rsid w:val="00715E35"/>
    <w:rsid w:val="00715E67"/>
    <w:rsid w:val="00715E8D"/>
    <w:rsid w:val="00716088"/>
    <w:rsid w:val="00716102"/>
    <w:rsid w:val="00716184"/>
    <w:rsid w:val="0071621B"/>
    <w:rsid w:val="007162D8"/>
    <w:rsid w:val="00716380"/>
    <w:rsid w:val="00716494"/>
    <w:rsid w:val="00716539"/>
    <w:rsid w:val="007165BB"/>
    <w:rsid w:val="007166FF"/>
    <w:rsid w:val="00716961"/>
    <w:rsid w:val="00716AA3"/>
    <w:rsid w:val="00716C1D"/>
    <w:rsid w:val="00716C8C"/>
    <w:rsid w:val="00716D86"/>
    <w:rsid w:val="00716DB0"/>
    <w:rsid w:val="0071705B"/>
    <w:rsid w:val="00717184"/>
    <w:rsid w:val="0071720E"/>
    <w:rsid w:val="00717336"/>
    <w:rsid w:val="0071739B"/>
    <w:rsid w:val="007174D1"/>
    <w:rsid w:val="007176C9"/>
    <w:rsid w:val="00717728"/>
    <w:rsid w:val="00717A27"/>
    <w:rsid w:val="00717BB5"/>
    <w:rsid w:val="00717C5C"/>
    <w:rsid w:val="00717F8D"/>
    <w:rsid w:val="0072019D"/>
    <w:rsid w:val="0072049D"/>
    <w:rsid w:val="007205DA"/>
    <w:rsid w:val="00720963"/>
    <w:rsid w:val="00720965"/>
    <w:rsid w:val="00720A65"/>
    <w:rsid w:val="0072102E"/>
    <w:rsid w:val="00721128"/>
    <w:rsid w:val="0072112C"/>
    <w:rsid w:val="007212D6"/>
    <w:rsid w:val="007212ED"/>
    <w:rsid w:val="00721383"/>
    <w:rsid w:val="0072140A"/>
    <w:rsid w:val="00721542"/>
    <w:rsid w:val="00721613"/>
    <w:rsid w:val="0072164B"/>
    <w:rsid w:val="007216D5"/>
    <w:rsid w:val="007217AF"/>
    <w:rsid w:val="0072187B"/>
    <w:rsid w:val="007219FF"/>
    <w:rsid w:val="00721A09"/>
    <w:rsid w:val="00721A0D"/>
    <w:rsid w:val="00721AFE"/>
    <w:rsid w:val="00721B7B"/>
    <w:rsid w:val="00721CF5"/>
    <w:rsid w:val="00721E81"/>
    <w:rsid w:val="00721F8D"/>
    <w:rsid w:val="00722032"/>
    <w:rsid w:val="0072209C"/>
    <w:rsid w:val="0072249A"/>
    <w:rsid w:val="0072256E"/>
    <w:rsid w:val="0072260C"/>
    <w:rsid w:val="00722736"/>
    <w:rsid w:val="00722775"/>
    <w:rsid w:val="007227DA"/>
    <w:rsid w:val="00722827"/>
    <w:rsid w:val="00722A18"/>
    <w:rsid w:val="00722C3E"/>
    <w:rsid w:val="00722CD8"/>
    <w:rsid w:val="00722D9F"/>
    <w:rsid w:val="00722E7F"/>
    <w:rsid w:val="0072313E"/>
    <w:rsid w:val="0072314E"/>
    <w:rsid w:val="0072315B"/>
    <w:rsid w:val="007231D0"/>
    <w:rsid w:val="00723203"/>
    <w:rsid w:val="00723426"/>
    <w:rsid w:val="00723436"/>
    <w:rsid w:val="007236D0"/>
    <w:rsid w:val="007236D8"/>
    <w:rsid w:val="00723794"/>
    <w:rsid w:val="00723BCD"/>
    <w:rsid w:val="00723BD3"/>
    <w:rsid w:val="00723C0E"/>
    <w:rsid w:val="00723C15"/>
    <w:rsid w:val="00723C75"/>
    <w:rsid w:val="00723CFA"/>
    <w:rsid w:val="00723D88"/>
    <w:rsid w:val="00723E5A"/>
    <w:rsid w:val="00723FD2"/>
    <w:rsid w:val="007241A4"/>
    <w:rsid w:val="00724244"/>
    <w:rsid w:val="00724293"/>
    <w:rsid w:val="00724302"/>
    <w:rsid w:val="00724458"/>
    <w:rsid w:val="00724617"/>
    <w:rsid w:val="0072466D"/>
    <w:rsid w:val="007248A9"/>
    <w:rsid w:val="007249DE"/>
    <w:rsid w:val="007249F9"/>
    <w:rsid w:val="00724AF7"/>
    <w:rsid w:val="00724B19"/>
    <w:rsid w:val="00724C2C"/>
    <w:rsid w:val="00724CCA"/>
    <w:rsid w:val="00724D17"/>
    <w:rsid w:val="00724D46"/>
    <w:rsid w:val="00724DB1"/>
    <w:rsid w:val="00724E86"/>
    <w:rsid w:val="007250BF"/>
    <w:rsid w:val="007251CC"/>
    <w:rsid w:val="007252CE"/>
    <w:rsid w:val="0072534D"/>
    <w:rsid w:val="0072548B"/>
    <w:rsid w:val="00725497"/>
    <w:rsid w:val="00725567"/>
    <w:rsid w:val="007256CF"/>
    <w:rsid w:val="00725709"/>
    <w:rsid w:val="00725A82"/>
    <w:rsid w:val="00725CE0"/>
    <w:rsid w:val="00725DE2"/>
    <w:rsid w:val="00725E2A"/>
    <w:rsid w:val="00725F0B"/>
    <w:rsid w:val="00725F8C"/>
    <w:rsid w:val="007261EC"/>
    <w:rsid w:val="007262BB"/>
    <w:rsid w:val="00726317"/>
    <w:rsid w:val="0072672F"/>
    <w:rsid w:val="0072676B"/>
    <w:rsid w:val="007267CF"/>
    <w:rsid w:val="0072685C"/>
    <w:rsid w:val="007268D4"/>
    <w:rsid w:val="00726925"/>
    <w:rsid w:val="00726962"/>
    <w:rsid w:val="0072699C"/>
    <w:rsid w:val="007269E1"/>
    <w:rsid w:val="00726AA7"/>
    <w:rsid w:val="00726C51"/>
    <w:rsid w:val="00726C5E"/>
    <w:rsid w:val="00726D12"/>
    <w:rsid w:val="00726DC3"/>
    <w:rsid w:val="00726F8A"/>
    <w:rsid w:val="0072700A"/>
    <w:rsid w:val="007271F9"/>
    <w:rsid w:val="007272DB"/>
    <w:rsid w:val="00727392"/>
    <w:rsid w:val="0072761F"/>
    <w:rsid w:val="0072780A"/>
    <w:rsid w:val="0072789F"/>
    <w:rsid w:val="00727A13"/>
    <w:rsid w:val="00727C01"/>
    <w:rsid w:val="00727C78"/>
    <w:rsid w:val="00727C90"/>
    <w:rsid w:val="00727CF9"/>
    <w:rsid w:val="00727F52"/>
    <w:rsid w:val="007301CA"/>
    <w:rsid w:val="00730300"/>
    <w:rsid w:val="007308B4"/>
    <w:rsid w:val="00730948"/>
    <w:rsid w:val="007309AF"/>
    <w:rsid w:val="00730ABD"/>
    <w:rsid w:val="00730AE0"/>
    <w:rsid w:val="00730B96"/>
    <w:rsid w:val="00730BF1"/>
    <w:rsid w:val="00730D3A"/>
    <w:rsid w:val="00730DA6"/>
    <w:rsid w:val="00730F07"/>
    <w:rsid w:val="0073136A"/>
    <w:rsid w:val="0073162A"/>
    <w:rsid w:val="007316A2"/>
    <w:rsid w:val="007316DD"/>
    <w:rsid w:val="00731885"/>
    <w:rsid w:val="00731939"/>
    <w:rsid w:val="007319A7"/>
    <w:rsid w:val="00731DCD"/>
    <w:rsid w:val="00731E05"/>
    <w:rsid w:val="00731E50"/>
    <w:rsid w:val="00731E54"/>
    <w:rsid w:val="00731EDD"/>
    <w:rsid w:val="00731F31"/>
    <w:rsid w:val="007320A5"/>
    <w:rsid w:val="00732141"/>
    <w:rsid w:val="007322B0"/>
    <w:rsid w:val="00732720"/>
    <w:rsid w:val="00732932"/>
    <w:rsid w:val="007329AB"/>
    <w:rsid w:val="00732A7F"/>
    <w:rsid w:val="00732B63"/>
    <w:rsid w:val="00732E06"/>
    <w:rsid w:val="00733362"/>
    <w:rsid w:val="007333B4"/>
    <w:rsid w:val="007334CA"/>
    <w:rsid w:val="0073361A"/>
    <w:rsid w:val="007336E8"/>
    <w:rsid w:val="00733706"/>
    <w:rsid w:val="007337AA"/>
    <w:rsid w:val="00733856"/>
    <w:rsid w:val="00733980"/>
    <w:rsid w:val="00733A29"/>
    <w:rsid w:val="00733CDA"/>
    <w:rsid w:val="00733F03"/>
    <w:rsid w:val="00733F65"/>
    <w:rsid w:val="00734147"/>
    <w:rsid w:val="00734235"/>
    <w:rsid w:val="0073430E"/>
    <w:rsid w:val="0073432E"/>
    <w:rsid w:val="0073462E"/>
    <w:rsid w:val="00734677"/>
    <w:rsid w:val="007346DB"/>
    <w:rsid w:val="007347B8"/>
    <w:rsid w:val="00734850"/>
    <w:rsid w:val="00734862"/>
    <w:rsid w:val="0073496D"/>
    <w:rsid w:val="00734B79"/>
    <w:rsid w:val="00734C19"/>
    <w:rsid w:val="00734C7B"/>
    <w:rsid w:val="00734D3C"/>
    <w:rsid w:val="00734F1A"/>
    <w:rsid w:val="00734F41"/>
    <w:rsid w:val="00735081"/>
    <w:rsid w:val="00735139"/>
    <w:rsid w:val="00735166"/>
    <w:rsid w:val="007352F2"/>
    <w:rsid w:val="00735307"/>
    <w:rsid w:val="00735342"/>
    <w:rsid w:val="00735376"/>
    <w:rsid w:val="007353FC"/>
    <w:rsid w:val="00735451"/>
    <w:rsid w:val="00735506"/>
    <w:rsid w:val="007355A4"/>
    <w:rsid w:val="00735692"/>
    <w:rsid w:val="00735714"/>
    <w:rsid w:val="00735870"/>
    <w:rsid w:val="0073599E"/>
    <w:rsid w:val="00735A68"/>
    <w:rsid w:val="00735B48"/>
    <w:rsid w:val="00735B63"/>
    <w:rsid w:val="00735C01"/>
    <w:rsid w:val="00735FE0"/>
    <w:rsid w:val="00736068"/>
    <w:rsid w:val="00736123"/>
    <w:rsid w:val="0073614F"/>
    <w:rsid w:val="00736151"/>
    <w:rsid w:val="0073616A"/>
    <w:rsid w:val="007361EB"/>
    <w:rsid w:val="007362B0"/>
    <w:rsid w:val="00736335"/>
    <w:rsid w:val="00736360"/>
    <w:rsid w:val="0073638E"/>
    <w:rsid w:val="00736418"/>
    <w:rsid w:val="0073647C"/>
    <w:rsid w:val="00736666"/>
    <w:rsid w:val="00736671"/>
    <w:rsid w:val="00736752"/>
    <w:rsid w:val="0073682D"/>
    <w:rsid w:val="0073689F"/>
    <w:rsid w:val="007369EB"/>
    <w:rsid w:val="00736AD8"/>
    <w:rsid w:val="00736C35"/>
    <w:rsid w:val="00736D36"/>
    <w:rsid w:val="00736D47"/>
    <w:rsid w:val="00736EA3"/>
    <w:rsid w:val="00737251"/>
    <w:rsid w:val="00737332"/>
    <w:rsid w:val="00737362"/>
    <w:rsid w:val="00737365"/>
    <w:rsid w:val="00737463"/>
    <w:rsid w:val="007375A2"/>
    <w:rsid w:val="00737793"/>
    <w:rsid w:val="007377E8"/>
    <w:rsid w:val="007379C8"/>
    <w:rsid w:val="007379E9"/>
    <w:rsid w:val="00737A3D"/>
    <w:rsid w:val="00737B74"/>
    <w:rsid w:val="00740330"/>
    <w:rsid w:val="00740340"/>
    <w:rsid w:val="00740394"/>
    <w:rsid w:val="007405B2"/>
    <w:rsid w:val="0074067F"/>
    <w:rsid w:val="0074086F"/>
    <w:rsid w:val="00740AF5"/>
    <w:rsid w:val="00740BFC"/>
    <w:rsid w:val="00740FE5"/>
    <w:rsid w:val="00741266"/>
    <w:rsid w:val="007412F7"/>
    <w:rsid w:val="007414A1"/>
    <w:rsid w:val="00741672"/>
    <w:rsid w:val="007416AA"/>
    <w:rsid w:val="00741716"/>
    <w:rsid w:val="00741A85"/>
    <w:rsid w:val="00741B7C"/>
    <w:rsid w:val="00741D3E"/>
    <w:rsid w:val="00741F20"/>
    <w:rsid w:val="00741FCE"/>
    <w:rsid w:val="00742066"/>
    <w:rsid w:val="007420DB"/>
    <w:rsid w:val="00742168"/>
    <w:rsid w:val="007421DC"/>
    <w:rsid w:val="00742341"/>
    <w:rsid w:val="007424DC"/>
    <w:rsid w:val="00742814"/>
    <w:rsid w:val="0074289B"/>
    <w:rsid w:val="0074295B"/>
    <w:rsid w:val="00742C56"/>
    <w:rsid w:val="00742ED4"/>
    <w:rsid w:val="00743070"/>
    <w:rsid w:val="0074314F"/>
    <w:rsid w:val="00743161"/>
    <w:rsid w:val="007432B1"/>
    <w:rsid w:val="00743916"/>
    <w:rsid w:val="00743A23"/>
    <w:rsid w:val="00743AE2"/>
    <w:rsid w:val="00743AFC"/>
    <w:rsid w:val="00743CC7"/>
    <w:rsid w:val="00743D93"/>
    <w:rsid w:val="00743E50"/>
    <w:rsid w:val="00743E74"/>
    <w:rsid w:val="007440D0"/>
    <w:rsid w:val="007443A2"/>
    <w:rsid w:val="007443E5"/>
    <w:rsid w:val="0074442F"/>
    <w:rsid w:val="007446CB"/>
    <w:rsid w:val="0074475C"/>
    <w:rsid w:val="00744A04"/>
    <w:rsid w:val="00744C5F"/>
    <w:rsid w:val="00744D2F"/>
    <w:rsid w:val="00744D66"/>
    <w:rsid w:val="00744D99"/>
    <w:rsid w:val="00744F22"/>
    <w:rsid w:val="00744F31"/>
    <w:rsid w:val="00744FF5"/>
    <w:rsid w:val="0074555A"/>
    <w:rsid w:val="0074561F"/>
    <w:rsid w:val="0074578E"/>
    <w:rsid w:val="0074586F"/>
    <w:rsid w:val="007459B9"/>
    <w:rsid w:val="00745A4E"/>
    <w:rsid w:val="00745A51"/>
    <w:rsid w:val="00745B93"/>
    <w:rsid w:val="00745B9D"/>
    <w:rsid w:val="00745BAC"/>
    <w:rsid w:val="00745C15"/>
    <w:rsid w:val="00745C95"/>
    <w:rsid w:val="00745D85"/>
    <w:rsid w:val="00745E82"/>
    <w:rsid w:val="00745F93"/>
    <w:rsid w:val="00745FA5"/>
    <w:rsid w:val="0074601B"/>
    <w:rsid w:val="007461B1"/>
    <w:rsid w:val="00746380"/>
    <w:rsid w:val="007465BC"/>
    <w:rsid w:val="0074660A"/>
    <w:rsid w:val="00746675"/>
    <w:rsid w:val="0074681D"/>
    <w:rsid w:val="0074683C"/>
    <w:rsid w:val="0074691A"/>
    <w:rsid w:val="00746AA8"/>
    <w:rsid w:val="00746BB1"/>
    <w:rsid w:val="00746C39"/>
    <w:rsid w:val="00746C8F"/>
    <w:rsid w:val="00746CB9"/>
    <w:rsid w:val="00746CE0"/>
    <w:rsid w:val="00746D57"/>
    <w:rsid w:val="00746DFD"/>
    <w:rsid w:val="00746EB1"/>
    <w:rsid w:val="00746EC3"/>
    <w:rsid w:val="00746F36"/>
    <w:rsid w:val="0074712A"/>
    <w:rsid w:val="00747288"/>
    <w:rsid w:val="007472BA"/>
    <w:rsid w:val="00747490"/>
    <w:rsid w:val="007474A5"/>
    <w:rsid w:val="007474E8"/>
    <w:rsid w:val="00747654"/>
    <w:rsid w:val="0074777D"/>
    <w:rsid w:val="007478C3"/>
    <w:rsid w:val="007478DE"/>
    <w:rsid w:val="00747AF2"/>
    <w:rsid w:val="00747BEA"/>
    <w:rsid w:val="00747BFA"/>
    <w:rsid w:val="00747C5C"/>
    <w:rsid w:val="00747D94"/>
    <w:rsid w:val="00747FEC"/>
    <w:rsid w:val="0075020E"/>
    <w:rsid w:val="00750275"/>
    <w:rsid w:val="00750333"/>
    <w:rsid w:val="00750339"/>
    <w:rsid w:val="007503F6"/>
    <w:rsid w:val="00750645"/>
    <w:rsid w:val="00750777"/>
    <w:rsid w:val="007507B7"/>
    <w:rsid w:val="00750928"/>
    <w:rsid w:val="007509C3"/>
    <w:rsid w:val="00750A12"/>
    <w:rsid w:val="00750AD1"/>
    <w:rsid w:val="00750C68"/>
    <w:rsid w:val="00750CD9"/>
    <w:rsid w:val="00751166"/>
    <w:rsid w:val="00751530"/>
    <w:rsid w:val="007515AB"/>
    <w:rsid w:val="00751636"/>
    <w:rsid w:val="0075175D"/>
    <w:rsid w:val="007518B6"/>
    <w:rsid w:val="00751B23"/>
    <w:rsid w:val="00751B3E"/>
    <w:rsid w:val="00751B88"/>
    <w:rsid w:val="00751C94"/>
    <w:rsid w:val="00751E5D"/>
    <w:rsid w:val="0075200C"/>
    <w:rsid w:val="00752042"/>
    <w:rsid w:val="007520E6"/>
    <w:rsid w:val="00752138"/>
    <w:rsid w:val="007521B6"/>
    <w:rsid w:val="00752279"/>
    <w:rsid w:val="007525DC"/>
    <w:rsid w:val="00752671"/>
    <w:rsid w:val="007526D7"/>
    <w:rsid w:val="00752736"/>
    <w:rsid w:val="0075273A"/>
    <w:rsid w:val="00752A90"/>
    <w:rsid w:val="00752D3B"/>
    <w:rsid w:val="00752EB0"/>
    <w:rsid w:val="00752F4E"/>
    <w:rsid w:val="00752F84"/>
    <w:rsid w:val="0075300C"/>
    <w:rsid w:val="00753233"/>
    <w:rsid w:val="0075327E"/>
    <w:rsid w:val="007533E3"/>
    <w:rsid w:val="0075348F"/>
    <w:rsid w:val="0075358C"/>
    <w:rsid w:val="007535FD"/>
    <w:rsid w:val="00753786"/>
    <w:rsid w:val="00753843"/>
    <w:rsid w:val="00753853"/>
    <w:rsid w:val="00753902"/>
    <w:rsid w:val="007539D4"/>
    <w:rsid w:val="00753E92"/>
    <w:rsid w:val="00754079"/>
    <w:rsid w:val="00754157"/>
    <w:rsid w:val="00754159"/>
    <w:rsid w:val="00754181"/>
    <w:rsid w:val="00754373"/>
    <w:rsid w:val="007543FC"/>
    <w:rsid w:val="0075453D"/>
    <w:rsid w:val="007548CB"/>
    <w:rsid w:val="00754ADD"/>
    <w:rsid w:val="00754B64"/>
    <w:rsid w:val="00754B7E"/>
    <w:rsid w:val="00754C7C"/>
    <w:rsid w:val="00754FA7"/>
    <w:rsid w:val="00754FC4"/>
    <w:rsid w:val="007551A5"/>
    <w:rsid w:val="007551E0"/>
    <w:rsid w:val="00755513"/>
    <w:rsid w:val="00755526"/>
    <w:rsid w:val="007559C3"/>
    <w:rsid w:val="00755A80"/>
    <w:rsid w:val="00755CBD"/>
    <w:rsid w:val="00755EF0"/>
    <w:rsid w:val="00756043"/>
    <w:rsid w:val="0075608C"/>
    <w:rsid w:val="007561D3"/>
    <w:rsid w:val="00756276"/>
    <w:rsid w:val="007563F5"/>
    <w:rsid w:val="00756480"/>
    <w:rsid w:val="007564E4"/>
    <w:rsid w:val="007564F0"/>
    <w:rsid w:val="00756547"/>
    <w:rsid w:val="007565F7"/>
    <w:rsid w:val="00756832"/>
    <w:rsid w:val="0075687E"/>
    <w:rsid w:val="00756880"/>
    <w:rsid w:val="0075695E"/>
    <w:rsid w:val="007569E5"/>
    <w:rsid w:val="00756A0E"/>
    <w:rsid w:val="00756A1B"/>
    <w:rsid w:val="00756A54"/>
    <w:rsid w:val="00756AB8"/>
    <w:rsid w:val="00756BA4"/>
    <w:rsid w:val="00756C67"/>
    <w:rsid w:val="00756C84"/>
    <w:rsid w:val="00756D03"/>
    <w:rsid w:val="00756D06"/>
    <w:rsid w:val="00756D6F"/>
    <w:rsid w:val="00756DB8"/>
    <w:rsid w:val="00756EF9"/>
    <w:rsid w:val="00757233"/>
    <w:rsid w:val="00757255"/>
    <w:rsid w:val="00757319"/>
    <w:rsid w:val="007573D6"/>
    <w:rsid w:val="0075745C"/>
    <w:rsid w:val="00757551"/>
    <w:rsid w:val="007576C9"/>
    <w:rsid w:val="007577E5"/>
    <w:rsid w:val="007579BB"/>
    <w:rsid w:val="007579C2"/>
    <w:rsid w:val="00757AB0"/>
    <w:rsid w:val="00760021"/>
    <w:rsid w:val="00760050"/>
    <w:rsid w:val="0076006D"/>
    <w:rsid w:val="007600A9"/>
    <w:rsid w:val="007601AE"/>
    <w:rsid w:val="00760302"/>
    <w:rsid w:val="007603C9"/>
    <w:rsid w:val="007605B1"/>
    <w:rsid w:val="007606A9"/>
    <w:rsid w:val="00760713"/>
    <w:rsid w:val="00760B5C"/>
    <w:rsid w:val="00760B9E"/>
    <w:rsid w:val="00760CB1"/>
    <w:rsid w:val="00760FDF"/>
    <w:rsid w:val="00761092"/>
    <w:rsid w:val="00761124"/>
    <w:rsid w:val="007611E1"/>
    <w:rsid w:val="00761205"/>
    <w:rsid w:val="0076131B"/>
    <w:rsid w:val="007613F5"/>
    <w:rsid w:val="00761455"/>
    <w:rsid w:val="00761531"/>
    <w:rsid w:val="007616A9"/>
    <w:rsid w:val="00761AED"/>
    <w:rsid w:val="00761C60"/>
    <w:rsid w:val="00761C81"/>
    <w:rsid w:val="00761C9E"/>
    <w:rsid w:val="00761E55"/>
    <w:rsid w:val="007620D3"/>
    <w:rsid w:val="007621B6"/>
    <w:rsid w:val="007621F5"/>
    <w:rsid w:val="007623DF"/>
    <w:rsid w:val="00762691"/>
    <w:rsid w:val="00762838"/>
    <w:rsid w:val="00762889"/>
    <w:rsid w:val="007629F3"/>
    <w:rsid w:val="00762C0C"/>
    <w:rsid w:val="00762C1A"/>
    <w:rsid w:val="00762C62"/>
    <w:rsid w:val="00762CEA"/>
    <w:rsid w:val="00762CF6"/>
    <w:rsid w:val="00762E54"/>
    <w:rsid w:val="00762F31"/>
    <w:rsid w:val="00763256"/>
    <w:rsid w:val="007633C9"/>
    <w:rsid w:val="00763422"/>
    <w:rsid w:val="007634B1"/>
    <w:rsid w:val="0076360B"/>
    <w:rsid w:val="00763886"/>
    <w:rsid w:val="00763B3C"/>
    <w:rsid w:val="00763C09"/>
    <w:rsid w:val="00763D61"/>
    <w:rsid w:val="00763E94"/>
    <w:rsid w:val="00763EAD"/>
    <w:rsid w:val="00763EF1"/>
    <w:rsid w:val="007642A3"/>
    <w:rsid w:val="00764588"/>
    <w:rsid w:val="007646C4"/>
    <w:rsid w:val="0076474A"/>
    <w:rsid w:val="00764771"/>
    <w:rsid w:val="007647A5"/>
    <w:rsid w:val="00764A88"/>
    <w:rsid w:val="00764C70"/>
    <w:rsid w:val="00765196"/>
    <w:rsid w:val="007651C3"/>
    <w:rsid w:val="00765261"/>
    <w:rsid w:val="007654FE"/>
    <w:rsid w:val="00765591"/>
    <w:rsid w:val="00765630"/>
    <w:rsid w:val="00765707"/>
    <w:rsid w:val="0076599C"/>
    <w:rsid w:val="00765C0C"/>
    <w:rsid w:val="00765C8D"/>
    <w:rsid w:val="00765CB0"/>
    <w:rsid w:val="00765D24"/>
    <w:rsid w:val="00765DAF"/>
    <w:rsid w:val="00765E4C"/>
    <w:rsid w:val="00765FB8"/>
    <w:rsid w:val="007660EC"/>
    <w:rsid w:val="007660FB"/>
    <w:rsid w:val="00766156"/>
    <w:rsid w:val="0076619D"/>
    <w:rsid w:val="007662E2"/>
    <w:rsid w:val="007663F7"/>
    <w:rsid w:val="00766436"/>
    <w:rsid w:val="00766464"/>
    <w:rsid w:val="007664E0"/>
    <w:rsid w:val="007664EA"/>
    <w:rsid w:val="0076662D"/>
    <w:rsid w:val="007666DF"/>
    <w:rsid w:val="00766753"/>
    <w:rsid w:val="00766812"/>
    <w:rsid w:val="0076694B"/>
    <w:rsid w:val="007669C2"/>
    <w:rsid w:val="00766A8C"/>
    <w:rsid w:val="00766BA3"/>
    <w:rsid w:val="00766D03"/>
    <w:rsid w:val="00766DE8"/>
    <w:rsid w:val="00766FB8"/>
    <w:rsid w:val="00767208"/>
    <w:rsid w:val="007672F1"/>
    <w:rsid w:val="0076779E"/>
    <w:rsid w:val="0076783D"/>
    <w:rsid w:val="00767946"/>
    <w:rsid w:val="00767AED"/>
    <w:rsid w:val="00767B78"/>
    <w:rsid w:val="00767C1F"/>
    <w:rsid w:val="00767DA7"/>
    <w:rsid w:val="00767EC9"/>
    <w:rsid w:val="00770078"/>
    <w:rsid w:val="0077010C"/>
    <w:rsid w:val="00770154"/>
    <w:rsid w:val="007701FE"/>
    <w:rsid w:val="00770437"/>
    <w:rsid w:val="007706A6"/>
    <w:rsid w:val="0077070D"/>
    <w:rsid w:val="00770759"/>
    <w:rsid w:val="00770871"/>
    <w:rsid w:val="00770A7C"/>
    <w:rsid w:val="00770C80"/>
    <w:rsid w:val="00770D29"/>
    <w:rsid w:val="00770DC9"/>
    <w:rsid w:val="00770F59"/>
    <w:rsid w:val="00770F7B"/>
    <w:rsid w:val="00770FCD"/>
    <w:rsid w:val="00771032"/>
    <w:rsid w:val="007710CB"/>
    <w:rsid w:val="007710E9"/>
    <w:rsid w:val="007711A8"/>
    <w:rsid w:val="00771266"/>
    <w:rsid w:val="00771422"/>
    <w:rsid w:val="007718F8"/>
    <w:rsid w:val="00771A6F"/>
    <w:rsid w:val="00771A89"/>
    <w:rsid w:val="00771C72"/>
    <w:rsid w:val="00771DF0"/>
    <w:rsid w:val="00771E23"/>
    <w:rsid w:val="00771EE1"/>
    <w:rsid w:val="00771F23"/>
    <w:rsid w:val="00771F86"/>
    <w:rsid w:val="0077212D"/>
    <w:rsid w:val="0077237F"/>
    <w:rsid w:val="0077242C"/>
    <w:rsid w:val="0077285C"/>
    <w:rsid w:val="0077288A"/>
    <w:rsid w:val="00772A48"/>
    <w:rsid w:val="00772A86"/>
    <w:rsid w:val="00772E81"/>
    <w:rsid w:val="00772F10"/>
    <w:rsid w:val="00773175"/>
    <w:rsid w:val="007731FD"/>
    <w:rsid w:val="0077326B"/>
    <w:rsid w:val="0077329F"/>
    <w:rsid w:val="0077344B"/>
    <w:rsid w:val="00773598"/>
    <w:rsid w:val="00773654"/>
    <w:rsid w:val="007736F3"/>
    <w:rsid w:val="00773707"/>
    <w:rsid w:val="00773807"/>
    <w:rsid w:val="0077392B"/>
    <w:rsid w:val="007739FC"/>
    <w:rsid w:val="00773E03"/>
    <w:rsid w:val="00773E16"/>
    <w:rsid w:val="00773F2A"/>
    <w:rsid w:val="00774046"/>
    <w:rsid w:val="00774073"/>
    <w:rsid w:val="007742CD"/>
    <w:rsid w:val="007743CC"/>
    <w:rsid w:val="0077447B"/>
    <w:rsid w:val="0077453D"/>
    <w:rsid w:val="00774644"/>
    <w:rsid w:val="007746CD"/>
    <w:rsid w:val="00774A46"/>
    <w:rsid w:val="00774A8C"/>
    <w:rsid w:val="00774C2C"/>
    <w:rsid w:val="00774C7C"/>
    <w:rsid w:val="00774C99"/>
    <w:rsid w:val="00774D56"/>
    <w:rsid w:val="00774E91"/>
    <w:rsid w:val="00774F43"/>
    <w:rsid w:val="00775056"/>
    <w:rsid w:val="007750BA"/>
    <w:rsid w:val="007750C9"/>
    <w:rsid w:val="0077523A"/>
    <w:rsid w:val="007753B1"/>
    <w:rsid w:val="00775404"/>
    <w:rsid w:val="0077548E"/>
    <w:rsid w:val="0077561B"/>
    <w:rsid w:val="0077564B"/>
    <w:rsid w:val="00775717"/>
    <w:rsid w:val="0077576F"/>
    <w:rsid w:val="007757FC"/>
    <w:rsid w:val="0077583C"/>
    <w:rsid w:val="0077596D"/>
    <w:rsid w:val="0077597C"/>
    <w:rsid w:val="00775D6C"/>
    <w:rsid w:val="00775F20"/>
    <w:rsid w:val="00775FC1"/>
    <w:rsid w:val="00776295"/>
    <w:rsid w:val="007762F6"/>
    <w:rsid w:val="007763DC"/>
    <w:rsid w:val="00776487"/>
    <w:rsid w:val="00776626"/>
    <w:rsid w:val="00776B21"/>
    <w:rsid w:val="00776B25"/>
    <w:rsid w:val="00776BB2"/>
    <w:rsid w:val="00776DD6"/>
    <w:rsid w:val="0077706A"/>
    <w:rsid w:val="007776D7"/>
    <w:rsid w:val="00777714"/>
    <w:rsid w:val="00777867"/>
    <w:rsid w:val="007779D4"/>
    <w:rsid w:val="00777A86"/>
    <w:rsid w:val="00777AC6"/>
    <w:rsid w:val="00777B09"/>
    <w:rsid w:val="00777B48"/>
    <w:rsid w:val="00777B54"/>
    <w:rsid w:val="00777DB9"/>
    <w:rsid w:val="00777EBD"/>
    <w:rsid w:val="00777FE3"/>
    <w:rsid w:val="00780027"/>
    <w:rsid w:val="007800C1"/>
    <w:rsid w:val="007800E3"/>
    <w:rsid w:val="0078020A"/>
    <w:rsid w:val="007802BE"/>
    <w:rsid w:val="00780492"/>
    <w:rsid w:val="00780557"/>
    <w:rsid w:val="00780559"/>
    <w:rsid w:val="007805A8"/>
    <w:rsid w:val="00780946"/>
    <w:rsid w:val="00780AC4"/>
    <w:rsid w:val="00780BAD"/>
    <w:rsid w:val="00780C29"/>
    <w:rsid w:val="00781026"/>
    <w:rsid w:val="00781048"/>
    <w:rsid w:val="00781067"/>
    <w:rsid w:val="0078107D"/>
    <w:rsid w:val="007812D6"/>
    <w:rsid w:val="007814C4"/>
    <w:rsid w:val="007818A6"/>
    <w:rsid w:val="0078196D"/>
    <w:rsid w:val="00781A8C"/>
    <w:rsid w:val="00781AF3"/>
    <w:rsid w:val="00781B6E"/>
    <w:rsid w:val="00781BBA"/>
    <w:rsid w:val="0078212F"/>
    <w:rsid w:val="00782138"/>
    <w:rsid w:val="007821B4"/>
    <w:rsid w:val="007822B0"/>
    <w:rsid w:val="00782318"/>
    <w:rsid w:val="00782390"/>
    <w:rsid w:val="007826E3"/>
    <w:rsid w:val="007827D2"/>
    <w:rsid w:val="0078286B"/>
    <w:rsid w:val="007828F4"/>
    <w:rsid w:val="007829CD"/>
    <w:rsid w:val="00782F37"/>
    <w:rsid w:val="00783048"/>
    <w:rsid w:val="007830BB"/>
    <w:rsid w:val="00783174"/>
    <w:rsid w:val="0078323A"/>
    <w:rsid w:val="0078323C"/>
    <w:rsid w:val="007833CB"/>
    <w:rsid w:val="0078344B"/>
    <w:rsid w:val="0078349C"/>
    <w:rsid w:val="007835A1"/>
    <w:rsid w:val="00783605"/>
    <w:rsid w:val="0078369B"/>
    <w:rsid w:val="007837DF"/>
    <w:rsid w:val="00783B37"/>
    <w:rsid w:val="00783B83"/>
    <w:rsid w:val="00783BCB"/>
    <w:rsid w:val="00783C04"/>
    <w:rsid w:val="00783C06"/>
    <w:rsid w:val="00783C08"/>
    <w:rsid w:val="00783CA5"/>
    <w:rsid w:val="00783ECC"/>
    <w:rsid w:val="00783F4F"/>
    <w:rsid w:val="007840D2"/>
    <w:rsid w:val="0078415C"/>
    <w:rsid w:val="007841D2"/>
    <w:rsid w:val="0078426D"/>
    <w:rsid w:val="0078430A"/>
    <w:rsid w:val="007843A6"/>
    <w:rsid w:val="007843AF"/>
    <w:rsid w:val="0078457B"/>
    <w:rsid w:val="0078459C"/>
    <w:rsid w:val="007845AD"/>
    <w:rsid w:val="00784809"/>
    <w:rsid w:val="00784976"/>
    <w:rsid w:val="00784AA8"/>
    <w:rsid w:val="00784B6E"/>
    <w:rsid w:val="00784C7E"/>
    <w:rsid w:val="00784F44"/>
    <w:rsid w:val="00784FF0"/>
    <w:rsid w:val="007851CC"/>
    <w:rsid w:val="007852B1"/>
    <w:rsid w:val="00785302"/>
    <w:rsid w:val="00785341"/>
    <w:rsid w:val="007853F0"/>
    <w:rsid w:val="00785539"/>
    <w:rsid w:val="0078586D"/>
    <w:rsid w:val="00785A03"/>
    <w:rsid w:val="00785AF6"/>
    <w:rsid w:val="00785E73"/>
    <w:rsid w:val="00785F18"/>
    <w:rsid w:val="00786176"/>
    <w:rsid w:val="00786432"/>
    <w:rsid w:val="007865C0"/>
    <w:rsid w:val="007865DE"/>
    <w:rsid w:val="007866E2"/>
    <w:rsid w:val="00786757"/>
    <w:rsid w:val="007867DD"/>
    <w:rsid w:val="00786B26"/>
    <w:rsid w:val="00786BF5"/>
    <w:rsid w:val="00786C23"/>
    <w:rsid w:val="00786C63"/>
    <w:rsid w:val="00786DD9"/>
    <w:rsid w:val="00786F9B"/>
    <w:rsid w:val="00787051"/>
    <w:rsid w:val="007870BB"/>
    <w:rsid w:val="00787103"/>
    <w:rsid w:val="0078723A"/>
    <w:rsid w:val="00787299"/>
    <w:rsid w:val="00787305"/>
    <w:rsid w:val="00787345"/>
    <w:rsid w:val="007873CB"/>
    <w:rsid w:val="00787708"/>
    <w:rsid w:val="0078784D"/>
    <w:rsid w:val="0078790A"/>
    <w:rsid w:val="0078793A"/>
    <w:rsid w:val="00787961"/>
    <w:rsid w:val="00787C59"/>
    <w:rsid w:val="00787D6F"/>
    <w:rsid w:val="00787DCF"/>
    <w:rsid w:val="007900CD"/>
    <w:rsid w:val="0079013F"/>
    <w:rsid w:val="00790196"/>
    <w:rsid w:val="00790493"/>
    <w:rsid w:val="0079053E"/>
    <w:rsid w:val="007906A8"/>
    <w:rsid w:val="007906C3"/>
    <w:rsid w:val="007908A6"/>
    <w:rsid w:val="007908BE"/>
    <w:rsid w:val="007909C0"/>
    <w:rsid w:val="007909CE"/>
    <w:rsid w:val="007909D7"/>
    <w:rsid w:val="007909E4"/>
    <w:rsid w:val="00790B70"/>
    <w:rsid w:val="00790BBC"/>
    <w:rsid w:val="00790BE2"/>
    <w:rsid w:val="00790ECB"/>
    <w:rsid w:val="0079105C"/>
    <w:rsid w:val="00791124"/>
    <w:rsid w:val="0079129A"/>
    <w:rsid w:val="00791316"/>
    <w:rsid w:val="007913AD"/>
    <w:rsid w:val="0079149B"/>
    <w:rsid w:val="007914BB"/>
    <w:rsid w:val="007914CA"/>
    <w:rsid w:val="0079161A"/>
    <w:rsid w:val="00791731"/>
    <w:rsid w:val="007917B8"/>
    <w:rsid w:val="007917C7"/>
    <w:rsid w:val="007917EB"/>
    <w:rsid w:val="007918D7"/>
    <w:rsid w:val="007919DA"/>
    <w:rsid w:val="00791A07"/>
    <w:rsid w:val="00791A1D"/>
    <w:rsid w:val="00791AC1"/>
    <w:rsid w:val="00791B76"/>
    <w:rsid w:val="00791D7A"/>
    <w:rsid w:val="00791E48"/>
    <w:rsid w:val="00791EDC"/>
    <w:rsid w:val="00791F64"/>
    <w:rsid w:val="0079226E"/>
    <w:rsid w:val="0079235A"/>
    <w:rsid w:val="00792518"/>
    <w:rsid w:val="00792538"/>
    <w:rsid w:val="007925CC"/>
    <w:rsid w:val="0079260F"/>
    <w:rsid w:val="00792652"/>
    <w:rsid w:val="0079265F"/>
    <w:rsid w:val="0079298F"/>
    <w:rsid w:val="007929D9"/>
    <w:rsid w:val="00792B72"/>
    <w:rsid w:val="00792C62"/>
    <w:rsid w:val="00792CF3"/>
    <w:rsid w:val="00792E1A"/>
    <w:rsid w:val="00792EE4"/>
    <w:rsid w:val="00793039"/>
    <w:rsid w:val="00793146"/>
    <w:rsid w:val="0079319E"/>
    <w:rsid w:val="0079325C"/>
    <w:rsid w:val="007933B4"/>
    <w:rsid w:val="007934B3"/>
    <w:rsid w:val="00793514"/>
    <w:rsid w:val="0079362E"/>
    <w:rsid w:val="0079372B"/>
    <w:rsid w:val="00793774"/>
    <w:rsid w:val="0079377D"/>
    <w:rsid w:val="0079388E"/>
    <w:rsid w:val="007938D6"/>
    <w:rsid w:val="00793954"/>
    <w:rsid w:val="00793E48"/>
    <w:rsid w:val="00793F56"/>
    <w:rsid w:val="00793FE0"/>
    <w:rsid w:val="00793FE6"/>
    <w:rsid w:val="00794145"/>
    <w:rsid w:val="007941F3"/>
    <w:rsid w:val="007946E6"/>
    <w:rsid w:val="0079479B"/>
    <w:rsid w:val="007947AF"/>
    <w:rsid w:val="007947C9"/>
    <w:rsid w:val="00794B8A"/>
    <w:rsid w:val="00794BD3"/>
    <w:rsid w:val="00794E5F"/>
    <w:rsid w:val="00794F3F"/>
    <w:rsid w:val="00795009"/>
    <w:rsid w:val="00795051"/>
    <w:rsid w:val="00795136"/>
    <w:rsid w:val="007951C4"/>
    <w:rsid w:val="007954FD"/>
    <w:rsid w:val="00795537"/>
    <w:rsid w:val="0079566B"/>
    <w:rsid w:val="007956CA"/>
    <w:rsid w:val="0079574F"/>
    <w:rsid w:val="00795773"/>
    <w:rsid w:val="00795B39"/>
    <w:rsid w:val="00795BBD"/>
    <w:rsid w:val="00795C4A"/>
    <w:rsid w:val="00795D3B"/>
    <w:rsid w:val="00795DA8"/>
    <w:rsid w:val="00795DE5"/>
    <w:rsid w:val="00795E16"/>
    <w:rsid w:val="00795E26"/>
    <w:rsid w:val="00796029"/>
    <w:rsid w:val="0079602D"/>
    <w:rsid w:val="00796061"/>
    <w:rsid w:val="0079626D"/>
    <w:rsid w:val="00796511"/>
    <w:rsid w:val="0079653C"/>
    <w:rsid w:val="007966BF"/>
    <w:rsid w:val="0079676B"/>
    <w:rsid w:val="0079687F"/>
    <w:rsid w:val="00796995"/>
    <w:rsid w:val="007969AE"/>
    <w:rsid w:val="00796A30"/>
    <w:rsid w:val="00796A32"/>
    <w:rsid w:val="00796DA2"/>
    <w:rsid w:val="00796DED"/>
    <w:rsid w:val="00796E93"/>
    <w:rsid w:val="0079707B"/>
    <w:rsid w:val="00797103"/>
    <w:rsid w:val="0079721F"/>
    <w:rsid w:val="007974C7"/>
    <w:rsid w:val="007974DD"/>
    <w:rsid w:val="007975B0"/>
    <w:rsid w:val="00797687"/>
    <w:rsid w:val="007976B6"/>
    <w:rsid w:val="00797A41"/>
    <w:rsid w:val="00797A6F"/>
    <w:rsid w:val="00797B9D"/>
    <w:rsid w:val="00797DFF"/>
    <w:rsid w:val="00797E7C"/>
    <w:rsid w:val="00797EFA"/>
    <w:rsid w:val="007A004C"/>
    <w:rsid w:val="007A03C4"/>
    <w:rsid w:val="007A046F"/>
    <w:rsid w:val="007A057A"/>
    <w:rsid w:val="007A059A"/>
    <w:rsid w:val="007A064E"/>
    <w:rsid w:val="007A0A96"/>
    <w:rsid w:val="007A0B94"/>
    <w:rsid w:val="007A0BCB"/>
    <w:rsid w:val="007A0C63"/>
    <w:rsid w:val="007A0C77"/>
    <w:rsid w:val="007A0C86"/>
    <w:rsid w:val="007A0D19"/>
    <w:rsid w:val="007A0F65"/>
    <w:rsid w:val="007A0F6B"/>
    <w:rsid w:val="007A0FF3"/>
    <w:rsid w:val="007A104E"/>
    <w:rsid w:val="007A1075"/>
    <w:rsid w:val="007A1094"/>
    <w:rsid w:val="007A1319"/>
    <w:rsid w:val="007A151B"/>
    <w:rsid w:val="007A156A"/>
    <w:rsid w:val="007A1821"/>
    <w:rsid w:val="007A1935"/>
    <w:rsid w:val="007A1A8F"/>
    <w:rsid w:val="007A1AEB"/>
    <w:rsid w:val="007A1C37"/>
    <w:rsid w:val="007A1D5B"/>
    <w:rsid w:val="007A1ECC"/>
    <w:rsid w:val="007A1F69"/>
    <w:rsid w:val="007A1FAB"/>
    <w:rsid w:val="007A2333"/>
    <w:rsid w:val="007A2625"/>
    <w:rsid w:val="007A27F8"/>
    <w:rsid w:val="007A2812"/>
    <w:rsid w:val="007A2A5A"/>
    <w:rsid w:val="007A2A7A"/>
    <w:rsid w:val="007A2B4A"/>
    <w:rsid w:val="007A2D9D"/>
    <w:rsid w:val="007A2E87"/>
    <w:rsid w:val="007A2F00"/>
    <w:rsid w:val="007A3233"/>
    <w:rsid w:val="007A3290"/>
    <w:rsid w:val="007A32CB"/>
    <w:rsid w:val="007A3416"/>
    <w:rsid w:val="007A342A"/>
    <w:rsid w:val="007A34B0"/>
    <w:rsid w:val="007A3502"/>
    <w:rsid w:val="007A3629"/>
    <w:rsid w:val="007A3693"/>
    <w:rsid w:val="007A3851"/>
    <w:rsid w:val="007A394A"/>
    <w:rsid w:val="007A3960"/>
    <w:rsid w:val="007A39A7"/>
    <w:rsid w:val="007A3A32"/>
    <w:rsid w:val="007A3BD6"/>
    <w:rsid w:val="007A3D3B"/>
    <w:rsid w:val="007A3D5A"/>
    <w:rsid w:val="007A3D90"/>
    <w:rsid w:val="007A401B"/>
    <w:rsid w:val="007A4249"/>
    <w:rsid w:val="007A43AF"/>
    <w:rsid w:val="007A4407"/>
    <w:rsid w:val="007A457B"/>
    <w:rsid w:val="007A478E"/>
    <w:rsid w:val="007A48C6"/>
    <w:rsid w:val="007A48CE"/>
    <w:rsid w:val="007A4A84"/>
    <w:rsid w:val="007A4B34"/>
    <w:rsid w:val="007A4B91"/>
    <w:rsid w:val="007A4F03"/>
    <w:rsid w:val="007A4F22"/>
    <w:rsid w:val="007A513F"/>
    <w:rsid w:val="007A5247"/>
    <w:rsid w:val="007A537D"/>
    <w:rsid w:val="007A5498"/>
    <w:rsid w:val="007A54F1"/>
    <w:rsid w:val="007A559B"/>
    <w:rsid w:val="007A587E"/>
    <w:rsid w:val="007A59B4"/>
    <w:rsid w:val="007A59DF"/>
    <w:rsid w:val="007A5A28"/>
    <w:rsid w:val="007A5C68"/>
    <w:rsid w:val="007A5CF1"/>
    <w:rsid w:val="007A5ED3"/>
    <w:rsid w:val="007A5FCB"/>
    <w:rsid w:val="007A6042"/>
    <w:rsid w:val="007A6139"/>
    <w:rsid w:val="007A6400"/>
    <w:rsid w:val="007A663A"/>
    <w:rsid w:val="007A66CF"/>
    <w:rsid w:val="007A66DB"/>
    <w:rsid w:val="007A674B"/>
    <w:rsid w:val="007A675E"/>
    <w:rsid w:val="007A67C7"/>
    <w:rsid w:val="007A6822"/>
    <w:rsid w:val="007A690F"/>
    <w:rsid w:val="007A699B"/>
    <w:rsid w:val="007A6A73"/>
    <w:rsid w:val="007A6B07"/>
    <w:rsid w:val="007A6B81"/>
    <w:rsid w:val="007A6C67"/>
    <w:rsid w:val="007A6D2D"/>
    <w:rsid w:val="007A6D7E"/>
    <w:rsid w:val="007A6E53"/>
    <w:rsid w:val="007A6EE1"/>
    <w:rsid w:val="007A6EE6"/>
    <w:rsid w:val="007A6F1E"/>
    <w:rsid w:val="007A703B"/>
    <w:rsid w:val="007A713F"/>
    <w:rsid w:val="007A7270"/>
    <w:rsid w:val="007A72CF"/>
    <w:rsid w:val="007A73CA"/>
    <w:rsid w:val="007A7476"/>
    <w:rsid w:val="007A75F2"/>
    <w:rsid w:val="007A76BA"/>
    <w:rsid w:val="007A77F5"/>
    <w:rsid w:val="007A79C5"/>
    <w:rsid w:val="007A7BEA"/>
    <w:rsid w:val="007A7C00"/>
    <w:rsid w:val="007A7CDC"/>
    <w:rsid w:val="007A7E02"/>
    <w:rsid w:val="007A7F9C"/>
    <w:rsid w:val="007A7FF2"/>
    <w:rsid w:val="007B0088"/>
    <w:rsid w:val="007B012E"/>
    <w:rsid w:val="007B01BF"/>
    <w:rsid w:val="007B038B"/>
    <w:rsid w:val="007B0472"/>
    <w:rsid w:val="007B0523"/>
    <w:rsid w:val="007B056B"/>
    <w:rsid w:val="007B05DB"/>
    <w:rsid w:val="007B066B"/>
    <w:rsid w:val="007B06B8"/>
    <w:rsid w:val="007B06E8"/>
    <w:rsid w:val="007B0745"/>
    <w:rsid w:val="007B0C43"/>
    <w:rsid w:val="007B0DAC"/>
    <w:rsid w:val="007B0EA8"/>
    <w:rsid w:val="007B0EE8"/>
    <w:rsid w:val="007B0FAA"/>
    <w:rsid w:val="007B1120"/>
    <w:rsid w:val="007B11D7"/>
    <w:rsid w:val="007B1256"/>
    <w:rsid w:val="007B1334"/>
    <w:rsid w:val="007B1461"/>
    <w:rsid w:val="007B147D"/>
    <w:rsid w:val="007B14CA"/>
    <w:rsid w:val="007B14E6"/>
    <w:rsid w:val="007B1511"/>
    <w:rsid w:val="007B165E"/>
    <w:rsid w:val="007B16A4"/>
    <w:rsid w:val="007B176B"/>
    <w:rsid w:val="007B1776"/>
    <w:rsid w:val="007B17E4"/>
    <w:rsid w:val="007B181B"/>
    <w:rsid w:val="007B1AD2"/>
    <w:rsid w:val="007B1B32"/>
    <w:rsid w:val="007B1CF7"/>
    <w:rsid w:val="007B1D1A"/>
    <w:rsid w:val="007B1D80"/>
    <w:rsid w:val="007B1DF0"/>
    <w:rsid w:val="007B1E21"/>
    <w:rsid w:val="007B1EA9"/>
    <w:rsid w:val="007B1EFB"/>
    <w:rsid w:val="007B21B4"/>
    <w:rsid w:val="007B21BA"/>
    <w:rsid w:val="007B223D"/>
    <w:rsid w:val="007B228B"/>
    <w:rsid w:val="007B2431"/>
    <w:rsid w:val="007B245E"/>
    <w:rsid w:val="007B2474"/>
    <w:rsid w:val="007B24A5"/>
    <w:rsid w:val="007B2506"/>
    <w:rsid w:val="007B26D7"/>
    <w:rsid w:val="007B27BB"/>
    <w:rsid w:val="007B2862"/>
    <w:rsid w:val="007B28F2"/>
    <w:rsid w:val="007B2B55"/>
    <w:rsid w:val="007B2B65"/>
    <w:rsid w:val="007B2B93"/>
    <w:rsid w:val="007B2BC2"/>
    <w:rsid w:val="007B2BDB"/>
    <w:rsid w:val="007B2E33"/>
    <w:rsid w:val="007B2FB0"/>
    <w:rsid w:val="007B2FDA"/>
    <w:rsid w:val="007B3010"/>
    <w:rsid w:val="007B32C6"/>
    <w:rsid w:val="007B332E"/>
    <w:rsid w:val="007B3676"/>
    <w:rsid w:val="007B36DC"/>
    <w:rsid w:val="007B3742"/>
    <w:rsid w:val="007B37BC"/>
    <w:rsid w:val="007B3863"/>
    <w:rsid w:val="007B3B35"/>
    <w:rsid w:val="007B3BAE"/>
    <w:rsid w:val="007B3CCE"/>
    <w:rsid w:val="007B3DF4"/>
    <w:rsid w:val="007B3E38"/>
    <w:rsid w:val="007B3E68"/>
    <w:rsid w:val="007B40CB"/>
    <w:rsid w:val="007B41F0"/>
    <w:rsid w:val="007B420D"/>
    <w:rsid w:val="007B424F"/>
    <w:rsid w:val="007B42DC"/>
    <w:rsid w:val="007B43AC"/>
    <w:rsid w:val="007B47A8"/>
    <w:rsid w:val="007B4850"/>
    <w:rsid w:val="007B48DD"/>
    <w:rsid w:val="007B48FA"/>
    <w:rsid w:val="007B4961"/>
    <w:rsid w:val="007B498B"/>
    <w:rsid w:val="007B4994"/>
    <w:rsid w:val="007B49B6"/>
    <w:rsid w:val="007B4A3B"/>
    <w:rsid w:val="007B4A5E"/>
    <w:rsid w:val="007B4C58"/>
    <w:rsid w:val="007B4D02"/>
    <w:rsid w:val="007B4D33"/>
    <w:rsid w:val="007B4DD3"/>
    <w:rsid w:val="007B4DD7"/>
    <w:rsid w:val="007B4EC5"/>
    <w:rsid w:val="007B545D"/>
    <w:rsid w:val="007B5531"/>
    <w:rsid w:val="007B5594"/>
    <w:rsid w:val="007B56CF"/>
    <w:rsid w:val="007B57A1"/>
    <w:rsid w:val="007B57FB"/>
    <w:rsid w:val="007B584E"/>
    <w:rsid w:val="007B5A0E"/>
    <w:rsid w:val="007B5AD8"/>
    <w:rsid w:val="007B5C36"/>
    <w:rsid w:val="007B5C5C"/>
    <w:rsid w:val="007B5C9E"/>
    <w:rsid w:val="007B5FB3"/>
    <w:rsid w:val="007B61BA"/>
    <w:rsid w:val="007B62AB"/>
    <w:rsid w:val="007B64F8"/>
    <w:rsid w:val="007B6745"/>
    <w:rsid w:val="007B6834"/>
    <w:rsid w:val="007B686E"/>
    <w:rsid w:val="007B69AA"/>
    <w:rsid w:val="007B6AAD"/>
    <w:rsid w:val="007B6BDE"/>
    <w:rsid w:val="007B6F35"/>
    <w:rsid w:val="007B7052"/>
    <w:rsid w:val="007B720B"/>
    <w:rsid w:val="007B728B"/>
    <w:rsid w:val="007B72D2"/>
    <w:rsid w:val="007B73C8"/>
    <w:rsid w:val="007B7496"/>
    <w:rsid w:val="007B76BD"/>
    <w:rsid w:val="007B77EA"/>
    <w:rsid w:val="007B7834"/>
    <w:rsid w:val="007B7984"/>
    <w:rsid w:val="007B7CA5"/>
    <w:rsid w:val="007B7DA0"/>
    <w:rsid w:val="007B7DA7"/>
    <w:rsid w:val="007B7FB8"/>
    <w:rsid w:val="007C01D1"/>
    <w:rsid w:val="007C0251"/>
    <w:rsid w:val="007C0462"/>
    <w:rsid w:val="007C06F9"/>
    <w:rsid w:val="007C07AB"/>
    <w:rsid w:val="007C0809"/>
    <w:rsid w:val="007C09A3"/>
    <w:rsid w:val="007C0B23"/>
    <w:rsid w:val="007C0B7D"/>
    <w:rsid w:val="007C0BCA"/>
    <w:rsid w:val="007C0C9C"/>
    <w:rsid w:val="007C0D6E"/>
    <w:rsid w:val="007C0DC1"/>
    <w:rsid w:val="007C0EFD"/>
    <w:rsid w:val="007C0FCB"/>
    <w:rsid w:val="007C13D2"/>
    <w:rsid w:val="007C15D1"/>
    <w:rsid w:val="007C17B5"/>
    <w:rsid w:val="007C1C40"/>
    <w:rsid w:val="007C1D10"/>
    <w:rsid w:val="007C1EFE"/>
    <w:rsid w:val="007C1FB4"/>
    <w:rsid w:val="007C21F3"/>
    <w:rsid w:val="007C22AD"/>
    <w:rsid w:val="007C2352"/>
    <w:rsid w:val="007C24A6"/>
    <w:rsid w:val="007C2525"/>
    <w:rsid w:val="007C2721"/>
    <w:rsid w:val="007C2739"/>
    <w:rsid w:val="007C2784"/>
    <w:rsid w:val="007C2817"/>
    <w:rsid w:val="007C286B"/>
    <w:rsid w:val="007C289D"/>
    <w:rsid w:val="007C2964"/>
    <w:rsid w:val="007C2A3B"/>
    <w:rsid w:val="007C2B6E"/>
    <w:rsid w:val="007C2E72"/>
    <w:rsid w:val="007C2ED0"/>
    <w:rsid w:val="007C2F4A"/>
    <w:rsid w:val="007C3040"/>
    <w:rsid w:val="007C30DC"/>
    <w:rsid w:val="007C31D1"/>
    <w:rsid w:val="007C331A"/>
    <w:rsid w:val="007C33F4"/>
    <w:rsid w:val="007C34A2"/>
    <w:rsid w:val="007C35B8"/>
    <w:rsid w:val="007C35F8"/>
    <w:rsid w:val="007C3607"/>
    <w:rsid w:val="007C3706"/>
    <w:rsid w:val="007C37EE"/>
    <w:rsid w:val="007C383F"/>
    <w:rsid w:val="007C3872"/>
    <w:rsid w:val="007C3AA4"/>
    <w:rsid w:val="007C3BA0"/>
    <w:rsid w:val="007C3C38"/>
    <w:rsid w:val="007C3D38"/>
    <w:rsid w:val="007C3F5B"/>
    <w:rsid w:val="007C3FA2"/>
    <w:rsid w:val="007C441A"/>
    <w:rsid w:val="007C45BF"/>
    <w:rsid w:val="007C48A3"/>
    <w:rsid w:val="007C4969"/>
    <w:rsid w:val="007C49CB"/>
    <w:rsid w:val="007C4A00"/>
    <w:rsid w:val="007C4A66"/>
    <w:rsid w:val="007C4A7C"/>
    <w:rsid w:val="007C4BBD"/>
    <w:rsid w:val="007C4CE6"/>
    <w:rsid w:val="007C4D02"/>
    <w:rsid w:val="007C4DBA"/>
    <w:rsid w:val="007C4F61"/>
    <w:rsid w:val="007C502A"/>
    <w:rsid w:val="007C5098"/>
    <w:rsid w:val="007C52BF"/>
    <w:rsid w:val="007C5553"/>
    <w:rsid w:val="007C5651"/>
    <w:rsid w:val="007C5749"/>
    <w:rsid w:val="007C57CE"/>
    <w:rsid w:val="007C5B92"/>
    <w:rsid w:val="007C5C40"/>
    <w:rsid w:val="007C5DDF"/>
    <w:rsid w:val="007C6344"/>
    <w:rsid w:val="007C635F"/>
    <w:rsid w:val="007C63B9"/>
    <w:rsid w:val="007C6417"/>
    <w:rsid w:val="007C6500"/>
    <w:rsid w:val="007C65EA"/>
    <w:rsid w:val="007C6622"/>
    <w:rsid w:val="007C68AD"/>
    <w:rsid w:val="007C6963"/>
    <w:rsid w:val="007C6A0D"/>
    <w:rsid w:val="007C6A20"/>
    <w:rsid w:val="007C6B2E"/>
    <w:rsid w:val="007C6B64"/>
    <w:rsid w:val="007C6C27"/>
    <w:rsid w:val="007C6CC4"/>
    <w:rsid w:val="007C7176"/>
    <w:rsid w:val="007C72FD"/>
    <w:rsid w:val="007C7399"/>
    <w:rsid w:val="007C7646"/>
    <w:rsid w:val="007C76E5"/>
    <w:rsid w:val="007C772E"/>
    <w:rsid w:val="007C776C"/>
    <w:rsid w:val="007C79FE"/>
    <w:rsid w:val="007C7A80"/>
    <w:rsid w:val="007C7ADF"/>
    <w:rsid w:val="007C7CBD"/>
    <w:rsid w:val="007C7D97"/>
    <w:rsid w:val="007C7DF2"/>
    <w:rsid w:val="007C7E4A"/>
    <w:rsid w:val="007C7EFB"/>
    <w:rsid w:val="007C7F7D"/>
    <w:rsid w:val="007D00E7"/>
    <w:rsid w:val="007D0236"/>
    <w:rsid w:val="007D0293"/>
    <w:rsid w:val="007D02C6"/>
    <w:rsid w:val="007D0395"/>
    <w:rsid w:val="007D0435"/>
    <w:rsid w:val="007D046B"/>
    <w:rsid w:val="007D0514"/>
    <w:rsid w:val="007D052C"/>
    <w:rsid w:val="007D05E2"/>
    <w:rsid w:val="007D06CB"/>
    <w:rsid w:val="007D0750"/>
    <w:rsid w:val="007D07CA"/>
    <w:rsid w:val="007D087D"/>
    <w:rsid w:val="007D0AF2"/>
    <w:rsid w:val="007D0B23"/>
    <w:rsid w:val="007D0C44"/>
    <w:rsid w:val="007D0FD5"/>
    <w:rsid w:val="007D0FDF"/>
    <w:rsid w:val="007D10ED"/>
    <w:rsid w:val="007D11E1"/>
    <w:rsid w:val="007D13CE"/>
    <w:rsid w:val="007D14B0"/>
    <w:rsid w:val="007D1587"/>
    <w:rsid w:val="007D1681"/>
    <w:rsid w:val="007D16A2"/>
    <w:rsid w:val="007D16F7"/>
    <w:rsid w:val="007D1836"/>
    <w:rsid w:val="007D18DC"/>
    <w:rsid w:val="007D19E8"/>
    <w:rsid w:val="007D1A59"/>
    <w:rsid w:val="007D1C82"/>
    <w:rsid w:val="007D1D41"/>
    <w:rsid w:val="007D1D67"/>
    <w:rsid w:val="007D1F3B"/>
    <w:rsid w:val="007D204D"/>
    <w:rsid w:val="007D22DE"/>
    <w:rsid w:val="007D2622"/>
    <w:rsid w:val="007D2667"/>
    <w:rsid w:val="007D26B4"/>
    <w:rsid w:val="007D26DF"/>
    <w:rsid w:val="007D2754"/>
    <w:rsid w:val="007D28EE"/>
    <w:rsid w:val="007D29FB"/>
    <w:rsid w:val="007D2A9A"/>
    <w:rsid w:val="007D2BBD"/>
    <w:rsid w:val="007D2C22"/>
    <w:rsid w:val="007D2C29"/>
    <w:rsid w:val="007D2D15"/>
    <w:rsid w:val="007D2DD0"/>
    <w:rsid w:val="007D2DDE"/>
    <w:rsid w:val="007D2EAA"/>
    <w:rsid w:val="007D2EC2"/>
    <w:rsid w:val="007D31EA"/>
    <w:rsid w:val="007D320E"/>
    <w:rsid w:val="007D329C"/>
    <w:rsid w:val="007D342D"/>
    <w:rsid w:val="007D34CE"/>
    <w:rsid w:val="007D352E"/>
    <w:rsid w:val="007D380A"/>
    <w:rsid w:val="007D38E5"/>
    <w:rsid w:val="007D3A1C"/>
    <w:rsid w:val="007D3A48"/>
    <w:rsid w:val="007D3A9C"/>
    <w:rsid w:val="007D3AE2"/>
    <w:rsid w:val="007D3AE3"/>
    <w:rsid w:val="007D3BD3"/>
    <w:rsid w:val="007D3CC9"/>
    <w:rsid w:val="007D3E79"/>
    <w:rsid w:val="007D3ED1"/>
    <w:rsid w:val="007D3EF7"/>
    <w:rsid w:val="007D3F41"/>
    <w:rsid w:val="007D3F66"/>
    <w:rsid w:val="007D4115"/>
    <w:rsid w:val="007D42A6"/>
    <w:rsid w:val="007D4357"/>
    <w:rsid w:val="007D440B"/>
    <w:rsid w:val="007D4636"/>
    <w:rsid w:val="007D4699"/>
    <w:rsid w:val="007D47DD"/>
    <w:rsid w:val="007D486A"/>
    <w:rsid w:val="007D4A02"/>
    <w:rsid w:val="007D4ADD"/>
    <w:rsid w:val="007D4B5C"/>
    <w:rsid w:val="007D4D00"/>
    <w:rsid w:val="007D4E52"/>
    <w:rsid w:val="007D4F2E"/>
    <w:rsid w:val="007D4F43"/>
    <w:rsid w:val="007D4FAB"/>
    <w:rsid w:val="007D5193"/>
    <w:rsid w:val="007D5217"/>
    <w:rsid w:val="007D5493"/>
    <w:rsid w:val="007D5527"/>
    <w:rsid w:val="007D576E"/>
    <w:rsid w:val="007D577A"/>
    <w:rsid w:val="007D57B7"/>
    <w:rsid w:val="007D5828"/>
    <w:rsid w:val="007D58E7"/>
    <w:rsid w:val="007D597B"/>
    <w:rsid w:val="007D5D29"/>
    <w:rsid w:val="007D5D45"/>
    <w:rsid w:val="007D5DDC"/>
    <w:rsid w:val="007D5E59"/>
    <w:rsid w:val="007D5EDF"/>
    <w:rsid w:val="007D6036"/>
    <w:rsid w:val="007D62C5"/>
    <w:rsid w:val="007D62E1"/>
    <w:rsid w:val="007D64E3"/>
    <w:rsid w:val="007D6517"/>
    <w:rsid w:val="007D667A"/>
    <w:rsid w:val="007D6745"/>
    <w:rsid w:val="007D694F"/>
    <w:rsid w:val="007D69DC"/>
    <w:rsid w:val="007D6B59"/>
    <w:rsid w:val="007D6C56"/>
    <w:rsid w:val="007D6D7A"/>
    <w:rsid w:val="007D6E2E"/>
    <w:rsid w:val="007D6E30"/>
    <w:rsid w:val="007D6E8D"/>
    <w:rsid w:val="007D6ECE"/>
    <w:rsid w:val="007D7345"/>
    <w:rsid w:val="007D7428"/>
    <w:rsid w:val="007D74DA"/>
    <w:rsid w:val="007D7651"/>
    <w:rsid w:val="007D76B6"/>
    <w:rsid w:val="007D774E"/>
    <w:rsid w:val="007D77B6"/>
    <w:rsid w:val="007D79D9"/>
    <w:rsid w:val="007D79DA"/>
    <w:rsid w:val="007D7A91"/>
    <w:rsid w:val="007D7B1C"/>
    <w:rsid w:val="007D7BE9"/>
    <w:rsid w:val="007D7E32"/>
    <w:rsid w:val="007D7F0B"/>
    <w:rsid w:val="007E002F"/>
    <w:rsid w:val="007E0047"/>
    <w:rsid w:val="007E0412"/>
    <w:rsid w:val="007E0573"/>
    <w:rsid w:val="007E08FC"/>
    <w:rsid w:val="007E099F"/>
    <w:rsid w:val="007E123D"/>
    <w:rsid w:val="007E132C"/>
    <w:rsid w:val="007E14E4"/>
    <w:rsid w:val="007E15A5"/>
    <w:rsid w:val="007E1632"/>
    <w:rsid w:val="007E1790"/>
    <w:rsid w:val="007E1822"/>
    <w:rsid w:val="007E1881"/>
    <w:rsid w:val="007E19FB"/>
    <w:rsid w:val="007E1CAA"/>
    <w:rsid w:val="007E1D23"/>
    <w:rsid w:val="007E1D6D"/>
    <w:rsid w:val="007E1DD0"/>
    <w:rsid w:val="007E2146"/>
    <w:rsid w:val="007E22DA"/>
    <w:rsid w:val="007E23A8"/>
    <w:rsid w:val="007E23B6"/>
    <w:rsid w:val="007E24A9"/>
    <w:rsid w:val="007E271F"/>
    <w:rsid w:val="007E27C4"/>
    <w:rsid w:val="007E27CC"/>
    <w:rsid w:val="007E2930"/>
    <w:rsid w:val="007E2AB2"/>
    <w:rsid w:val="007E2C0F"/>
    <w:rsid w:val="007E2DAB"/>
    <w:rsid w:val="007E2F8B"/>
    <w:rsid w:val="007E31A6"/>
    <w:rsid w:val="007E3495"/>
    <w:rsid w:val="007E3704"/>
    <w:rsid w:val="007E3A9D"/>
    <w:rsid w:val="007E3AB3"/>
    <w:rsid w:val="007E3AC6"/>
    <w:rsid w:val="007E3B26"/>
    <w:rsid w:val="007E3C98"/>
    <w:rsid w:val="007E40FB"/>
    <w:rsid w:val="007E41FF"/>
    <w:rsid w:val="007E4209"/>
    <w:rsid w:val="007E4238"/>
    <w:rsid w:val="007E4397"/>
    <w:rsid w:val="007E4642"/>
    <w:rsid w:val="007E465A"/>
    <w:rsid w:val="007E4699"/>
    <w:rsid w:val="007E48F2"/>
    <w:rsid w:val="007E4E12"/>
    <w:rsid w:val="007E4F2C"/>
    <w:rsid w:val="007E508E"/>
    <w:rsid w:val="007E5345"/>
    <w:rsid w:val="007E54CB"/>
    <w:rsid w:val="007E5525"/>
    <w:rsid w:val="007E56C9"/>
    <w:rsid w:val="007E5A92"/>
    <w:rsid w:val="007E5BB1"/>
    <w:rsid w:val="007E5D70"/>
    <w:rsid w:val="007E5DCE"/>
    <w:rsid w:val="007E5F75"/>
    <w:rsid w:val="007E6000"/>
    <w:rsid w:val="007E61AF"/>
    <w:rsid w:val="007E62B0"/>
    <w:rsid w:val="007E6370"/>
    <w:rsid w:val="007E654A"/>
    <w:rsid w:val="007E656F"/>
    <w:rsid w:val="007E6654"/>
    <w:rsid w:val="007E6667"/>
    <w:rsid w:val="007E670B"/>
    <w:rsid w:val="007E6827"/>
    <w:rsid w:val="007E6834"/>
    <w:rsid w:val="007E6A1C"/>
    <w:rsid w:val="007E6A8E"/>
    <w:rsid w:val="007E6B65"/>
    <w:rsid w:val="007E6D04"/>
    <w:rsid w:val="007E6DDC"/>
    <w:rsid w:val="007E6E1B"/>
    <w:rsid w:val="007E709B"/>
    <w:rsid w:val="007E7170"/>
    <w:rsid w:val="007E71A2"/>
    <w:rsid w:val="007E747D"/>
    <w:rsid w:val="007E75C0"/>
    <w:rsid w:val="007E760E"/>
    <w:rsid w:val="007E7709"/>
    <w:rsid w:val="007E77E0"/>
    <w:rsid w:val="007E7A35"/>
    <w:rsid w:val="007E7C2C"/>
    <w:rsid w:val="007E7C5E"/>
    <w:rsid w:val="007E7C86"/>
    <w:rsid w:val="007E7C92"/>
    <w:rsid w:val="007E7CEC"/>
    <w:rsid w:val="007E7D1D"/>
    <w:rsid w:val="007E7E21"/>
    <w:rsid w:val="007E7F73"/>
    <w:rsid w:val="007F0168"/>
    <w:rsid w:val="007F01E7"/>
    <w:rsid w:val="007F02AA"/>
    <w:rsid w:val="007F03C3"/>
    <w:rsid w:val="007F05EC"/>
    <w:rsid w:val="007F06B8"/>
    <w:rsid w:val="007F06D4"/>
    <w:rsid w:val="007F0703"/>
    <w:rsid w:val="007F070C"/>
    <w:rsid w:val="007F07DC"/>
    <w:rsid w:val="007F08DB"/>
    <w:rsid w:val="007F0AD8"/>
    <w:rsid w:val="007F0CB4"/>
    <w:rsid w:val="007F0DAE"/>
    <w:rsid w:val="007F0E51"/>
    <w:rsid w:val="007F0FC5"/>
    <w:rsid w:val="007F1098"/>
    <w:rsid w:val="007F10B6"/>
    <w:rsid w:val="007F125E"/>
    <w:rsid w:val="007F132C"/>
    <w:rsid w:val="007F14B9"/>
    <w:rsid w:val="007F1582"/>
    <w:rsid w:val="007F172E"/>
    <w:rsid w:val="007F191E"/>
    <w:rsid w:val="007F19F8"/>
    <w:rsid w:val="007F1B28"/>
    <w:rsid w:val="007F1B46"/>
    <w:rsid w:val="007F1B80"/>
    <w:rsid w:val="007F1BA3"/>
    <w:rsid w:val="007F1CD0"/>
    <w:rsid w:val="007F1D72"/>
    <w:rsid w:val="007F1E2A"/>
    <w:rsid w:val="007F1F8E"/>
    <w:rsid w:val="007F1FA8"/>
    <w:rsid w:val="007F1FC7"/>
    <w:rsid w:val="007F2202"/>
    <w:rsid w:val="007F2692"/>
    <w:rsid w:val="007F26C9"/>
    <w:rsid w:val="007F26CA"/>
    <w:rsid w:val="007F281B"/>
    <w:rsid w:val="007F2995"/>
    <w:rsid w:val="007F29F0"/>
    <w:rsid w:val="007F2AA6"/>
    <w:rsid w:val="007F2B03"/>
    <w:rsid w:val="007F2C19"/>
    <w:rsid w:val="007F2CF4"/>
    <w:rsid w:val="007F2E1A"/>
    <w:rsid w:val="007F2F13"/>
    <w:rsid w:val="007F2F16"/>
    <w:rsid w:val="007F3124"/>
    <w:rsid w:val="007F3156"/>
    <w:rsid w:val="007F3209"/>
    <w:rsid w:val="007F3293"/>
    <w:rsid w:val="007F3416"/>
    <w:rsid w:val="007F34E8"/>
    <w:rsid w:val="007F3501"/>
    <w:rsid w:val="007F35D2"/>
    <w:rsid w:val="007F37E4"/>
    <w:rsid w:val="007F393E"/>
    <w:rsid w:val="007F39B4"/>
    <w:rsid w:val="007F3A5A"/>
    <w:rsid w:val="007F3D63"/>
    <w:rsid w:val="007F3DBA"/>
    <w:rsid w:val="007F3DD1"/>
    <w:rsid w:val="007F3F79"/>
    <w:rsid w:val="007F4312"/>
    <w:rsid w:val="007F43EF"/>
    <w:rsid w:val="007F445C"/>
    <w:rsid w:val="007F461B"/>
    <w:rsid w:val="007F468B"/>
    <w:rsid w:val="007F46C7"/>
    <w:rsid w:val="007F47CF"/>
    <w:rsid w:val="007F4938"/>
    <w:rsid w:val="007F493D"/>
    <w:rsid w:val="007F4A28"/>
    <w:rsid w:val="007F4B08"/>
    <w:rsid w:val="007F4B96"/>
    <w:rsid w:val="007F4C6A"/>
    <w:rsid w:val="007F4D38"/>
    <w:rsid w:val="007F4E0F"/>
    <w:rsid w:val="007F4E41"/>
    <w:rsid w:val="007F4E71"/>
    <w:rsid w:val="007F4EEE"/>
    <w:rsid w:val="007F5089"/>
    <w:rsid w:val="007F5395"/>
    <w:rsid w:val="007F54D5"/>
    <w:rsid w:val="007F54E2"/>
    <w:rsid w:val="007F55EF"/>
    <w:rsid w:val="007F5819"/>
    <w:rsid w:val="007F5898"/>
    <w:rsid w:val="007F5A89"/>
    <w:rsid w:val="007F5AB4"/>
    <w:rsid w:val="007F5AEC"/>
    <w:rsid w:val="007F5B6E"/>
    <w:rsid w:val="007F5C40"/>
    <w:rsid w:val="007F5CB0"/>
    <w:rsid w:val="007F5CE3"/>
    <w:rsid w:val="007F5CFE"/>
    <w:rsid w:val="007F5D8B"/>
    <w:rsid w:val="007F5F0A"/>
    <w:rsid w:val="007F5F57"/>
    <w:rsid w:val="007F6090"/>
    <w:rsid w:val="007F63D5"/>
    <w:rsid w:val="007F6568"/>
    <w:rsid w:val="007F66CF"/>
    <w:rsid w:val="007F67E3"/>
    <w:rsid w:val="007F6A98"/>
    <w:rsid w:val="007F6AF6"/>
    <w:rsid w:val="007F6C89"/>
    <w:rsid w:val="007F6CA1"/>
    <w:rsid w:val="007F6D3E"/>
    <w:rsid w:val="007F70FA"/>
    <w:rsid w:val="007F7177"/>
    <w:rsid w:val="007F719D"/>
    <w:rsid w:val="007F73C5"/>
    <w:rsid w:val="007F73FA"/>
    <w:rsid w:val="007F75DC"/>
    <w:rsid w:val="007F7625"/>
    <w:rsid w:val="007F76A3"/>
    <w:rsid w:val="007F7845"/>
    <w:rsid w:val="007F79EE"/>
    <w:rsid w:val="007F7B22"/>
    <w:rsid w:val="007F7F81"/>
    <w:rsid w:val="0080017A"/>
    <w:rsid w:val="008001E4"/>
    <w:rsid w:val="00800277"/>
    <w:rsid w:val="008002A3"/>
    <w:rsid w:val="00800436"/>
    <w:rsid w:val="008005C6"/>
    <w:rsid w:val="008005C9"/>
    <w:rsid w:val="008006AF"/>
    <w:rsid w:val="00800868"/>
    <w:rsid w:val="00800DB3"/>
    <w:rsid w:val="00800E07"/>
    <w:rsid w:val="00801133"/>
    <w:rsid w:val="008013B4"/>
    <w:rsid w:val="00801539"/>
    <w:rsid w:val="0080153E"/>
    <w:rsid w:val="00801630"/>
    <w:rsid w:val="00801678"/>
    <w:rsid w:val="0080189B"/>
    <w:rsid w:val="00801E1E"/>
    <w:rsid w:val="00801EEB"/>
    <w:rsid w:val="00802018"/>
    <w:rsid w:val="008020B1"/>
    <w:rsid w:val="008020E4"/>
    <w:rsid w:val="0080211A"/>
    <w:rsid w:val="00802150"/>
    <w:rsid w:val="008021C5"/>
    <w:rsid w:val="00802246"/>
    <w:rsid w:val="00802333"/>
    <w:rsid w:val="00802360"/>
    <w:rsid w:val="0080242F"/>
    <w:rsid w:val="0080246D"/>
    <w:rsid w:val="008025E4"/>
    <w:rsid w:val="00802843"/>
    <w:rsid w:val="008028D9"/>
    <w:rsid w:val="0080290B"/>
    <w:rsid w:val="00802965"/>
    <w:rsid w:val="00802A0A"/>
    <w:rsid w:val="00802A0C"/>
    <w:rsid w:val="00802B9B"/>
    <w:rsid w:val="00802CAC"/>
    <w:rsid w:val="00802CC2"/>
    <w:rsid w:val="00802DFD"/>
    <w:rsid w:val="00802E62"/>
    <w:rsid w:val="00802F72"/>
    <w:rsid w:val="008030E2"/>
    <w:rsid w:val="0080313B"/>
    <w:rsid w:val="0080320F"/>
    <w:rsid w:val="008032DB"/>
    <w:rsid w:val="00803317"/>
    <w:rsid w:val="0080331E"/>
    <w:rsid w:val="0080338F"/>
    <w:rsid w:val="008033A0"/>
    <w:rsid w:val="00803432"/>
    <w:rsid w:val="0080346E"/>
    <w:rsid w:val="00803527"/>
    <w:rsid w:val="008035E8"/>
    <w:rsid w:val="0080362F"/>
    <w:rsid w:val="0080377E"/>
    <w:rsid w:val="008037B0"/>
    <w:rsid w:val="00803B42"/>
    <w:rsid w:val="00803E3F"/>
    <w:rsid w:val="00803ECF"/>
    <w:rsid w:val="00803F54"/>
    <w:rsid w:val="00803FEB"/>
    <w:rsid w:val="0080424C"/>
    <w:rsid w:val="0080437A"/>
    <w:rsid w:val="0080466C"/>
    <w:rsid w:val="008046F7"/>
    <w:rsid w:val="0080480B"/>
    <w:rsid w:val="00804886"/>
    <w:rsid w:val="00804A92"/>
    <w:rsid w:val="00804AD8"/>
    <w:rsid w:val="00804AE6"/>
    <w:rsid w:val="00804BAF"/>
    <w:rsid w:val="00804CDB"/>
    <w:rsid w:val="00804E1E"/>
    <w:rsid w:val="00804E9F"/>
    <w:rsid w:val="00804F6E"/>
    <w:rsid w:val="008054A4"/>
    <w:rsid w:val="008054B9"/>
    <w:rsid w:val="008056D5"/>
    <w:rsid w:val="008057DB"/>
    <w:rsid w:val="00805817"/>
    <w:rsid w:val="00805954"/>
    <w:rsid w:val="00805B6A"/>
    <w:rsid w:val="00805BBE"/>
    <w:rsid w:val="00805CA9"/>
    <w:rsid w:val="00805D0A"/>
    <w:rsid w:val="00805DF5"/>
    <w:rsid w:val="00805E29"/>
    <w:rsid w:val="00805FCD"/>
    <w:rsid w:val="00805FFC"/>
    <w:rsid w:val="008061B5"/>
    <w:rsid w:val="00806236"/>
    <w:rsid w:val="00806245"/>
    <w:rsid w:val="00806455"/>
    <w:rsid w:val="008065CA"/>
    <w:rsid w:val="0080661A"/>
    <w:rsid w:val="008068D4"/>
    <w:rsid w:val="00806972"/>
    <w:rsid w:val="00806987"/>
    <w:rsid w:val="00806C22"/>
    <w:rsid w:val="00806CE0"/>
    <w:rsid w:val="00806D52"/>
    <w:rsid w:val="00806EAD"/>
    <w:rsid w:val="008070B6"/>
    <w:rsid w:val="0080710C"/>
    <w:rsid w:val="0080716C"/>
    <w:rsid w:val="0080743E"/>
    <w:rsid w:val="008074C3"/>
    <w:rsid w:val="00807664"/>
    <w:rsid w:val="00807782"/>
    <w:rsid w:val="00807946"/>
    <w:rsid w:val="00807987"/>
    <w:rsid w:val="0080798B"/>
    <w:rsid w:val="00807A2B"/>
    <w:rsid w:val="00807A32"/>
    <w:rsid w:val="00807B7F"/>
    <w:rsid w:val="00807BA7"/>
    <w:rsid w:val="00807D4B"/>
    <w:rsid w:val="00807D98"/>
    <w:rsid w:val="00807E2C"/>
    <w:rsid w:val="00807E46"/>
    <w:rsid w:val="00807E63"/>
    <w:rsid w:val="00807E6C"/>
    <w:rsid w:val="00807EB1"/>
    <w:rsid w:val="00807FC0"/>
    <w:rsid w:val="00810036"/>
    <w:rsid w:val="00810296"/>
    <w:rsid w:val="0081077D"/>
    <w:rsid w:val="008108CF"/>
    <w:rsid w:val="0081098E"/>
    <w:rsid w:val="008109D2"/>
    <w:rsid w:val="00810A39"/>
    <w:rsid w:val="00810D04"/>
    <w:rsid w:val="00810ECE"/>
    <w:rsid w:val="00810F7D"/>
    <w:rsid w:val="00810FD8"/>
    <w:rsid w:val="008110C5"/>
    <w:rsid w:val="00811190"/>
    <w:rsid w:val="0081121A"/>
    <w:rsid w:val="00811319"/>
    <w:rsid w:val="00811510"/>
    <w:rsid w:val="00811731"/>
    <w:rsid w:val="00811893"/>
    <w:rsid w:val="00811911"/>
    <w:rsid w:val="00811AFB"/>
    <w:rsid w:val="00811B23"/>
    <w:rsid w:val="00811BA4"/>
    <w:rsid w:val="00811BF0"/>
    <w:rsid w:val="00811D1F"/>
    <w:rsid w:val="00811DA9"/>
    <w:rsid w:val="00811E9D"/>
    <w:rsid w:val="00811F8B"/>
    <w:rsid w:val="0081209E"/>
    <w:rsid w:val="008123A7"/>
    <w:rsid w:val="00812455"/>
    <w:rsid w:val="008124D2"/>
    <w:rsid w:val="008124E6"/>
    <w:rsid w:val="00812597"/>
    <w:rsid w:val="0081272C"/>
    <w:rsid w:val="008128C0"/>
    <w:rsid w:val="008129D3"/>
    <w:rsid w:val="00812A30"/>
    <w:rsid w:val="00812AAF"/>
    <w:rsid w:val="00812D2F"/>
    <w:rsid w:val="00813165"/>
    <w:rsid w:val="0081318D"/>
    <w:rsid w:val="008131BA"/>
    <w:rsid w:val="0081338B"/>
    <w:rsid w:val="008133F2"/>
    <w:rsid w:val="00813423"/>
    <w:rsid w:val="00813449"/>
    <w:rsid w:val="008137A2"/>
    <w:rsid w:val="008139D8"/>
    <w:rsid w:val="00813A52"/>
    <w:rsid w:val="00813BAA"/>
    <w:rsid w:val="00813E56"/>
    <w:rsid w:val="00813F43"/>
    <w:rsid w:val="00814085"/>
    <w:rsid w:val="0081417C"/>
    <w:rsid w:val="008141B5"/>
    <w:rsid w:val="00814290"/>
    <w:rsid w:val="00814452"/>
    <w:rsid w:val="00814519"/>
    <w:rsid w:val="00814567"/>
    <w:rsid w:val="00814667"/>
    <w:rsid w:val="00814690"/>
    <w:rsid w:val="008148F6"/>
    <w:rsid w:val="00814D00"/>
    <w:rsid w:val="00814D35"/>
    <w:rsid w:val="00814DC4"/>
    <w:rsid w:val="00814DFF"/>
    <w:rsid w:val="00814F5D"/>
    <w:rsid w:val="0081520C"/>
    <w:rsid w:val="00815343"/>
    <w:rsid w:val="00815397"/>
    <w:rsid w:val="008153F2"/>
    <w:rsid w:val="008154B4"/>
    <w:rsid w:val="008155D8"/>
    <w:rsid w:val="00815633"/>
    <w:rsid w:val="00815634"/>
    <w:rsid w:val="0081567A"/>
    <w:rsid w:val="0081574B"/>
    <w:rsid w:val="00815779"/>
    <w:rsid w:val="00815857"/>
    <w:rsid w:val="00815DA5"/>
    <w:rsid w:val="00815EBE"/>
    <w:rsid w:val="00815F9C"/>
    <w:rsid w:val="00816071"/>
    <w:rsid w:val="0081614C"/>
    <w:rsid w:val="00816175"/>
    <w:rsid w:val="0081625F"/>
    <w:rsid w:val="008162A0"/>
    <w:rsid w:val="008162E0"/>
    <w:rsid w:val="008165E1"/>
    <w:rsid w:val="0081663F"/>
    <w:rsid w:val="008166D1"/>
    <w:rsid w:val="00816781"/>
    <w:rsid w:val="008168AD"/>
    <w:rsid w:val="008169CE"/>
    <w:rsid w:val="00816B2A"/>
    <w:rsid w:val="00816B51"/>
    <w:rsid w:val="00816E3D"/>
    <w:rsid w:val="00816E77"/>
    <w:rsid w:val="00816FC7"/>
    <w:rsid w:val="00817044"/>
    <w:rsid w:val="008170BB"/>
    <w:rsid w:val="00817199"/>
    <w:rsid w:val="008172B4"/>
    <w:rsid w:val="0081736B"/>
    <w:rsid w:val="008175F6"/>
    <w:rsid w:val="00817632"/>
    <w:rsid w:val="00817696"/>
    <w:rsid w:val="008177E8"/>
    <w:rsid w:val="0081782E"/>
    <w:rsid w:val="00817960"/>
    <w:rsid w:val="00817A48"/>
    <w:rsid w:val="00817A5B"/>
    <w:rsid w:val="00817A70"/>
    <w:rsid w:val="00817A9A"/>
    <w:rsid w:val="00817B04"/>
    <w:rsid w:val="00817C6F"/>
    <w:rsid w:val="00817D99"/>
    <w:rsid w:val="00817E95"/>
    <w:rsid w:val="00817F2D"/>
    <w:rsid w:val="00817FF0"/>
    <w:rsid w:val="008200CC"/>
    <w:rsid w:val="008200FE"/>
    <w:rsid w:val="00820163"/>
    <w:rsid w:val="0082031D"/>
    <w:rsid w:val="008204BD"/>
    <w:rsid w:val="00820524"/>
    <w:rsid w:val="0082077D"/>
    <w:rsid w:val="00820903"/>
    <w:rsid w:val="0082092C"/>
    <w:rsid w:val="008209B6"/>
    <w:rsid w:val="00820C03"/>
    <w:rsid w:val="00820CB1"/>
    <w:rsid w:val="00820D4A"/>
    <w:rsid w:val="00820F68"/>
    <w:rsid w:val="00821070"/>
    <w:rsid w:val="00821698"/>
    <w:rsid w:val="008216D3"/>
    <w:rsid w:val="00821870"/>
    <w:rsid w:val="00821999"/>
    <w:rsid w:val="00821A01"/>
    <w:rsid w:val="00821A97"/>
    <w:rsid w:val="00821C5A"/>
    <w:rsid w:val="00821D68"/>
    <w:rsid w:val="00821DE1"/>
    <w:rsid w:val="00821FA2"/>
    <w:rsid w:val="0082200B"/>
    <w:rsid w:val="00822135"/>
    <w:rsid w:val="0082217F"/>
    <w:rsid w:val="008222DC"/>
    <w:rsid w:val="00822310"/>
    <w:rsid w:val="008223A9"/>
    <w:rsid w:val="008224B0"/>
    <w:rsid w:val="0082250D"/>
    <w:rsid w:val="00822560"/>
    <w:rsid w:val="00822732"/>
    <w:rsid w:val="0082274A"/>
    <w:rsid w:val="0082298B"/>
    <w:rsid w:val="00822A75"/>
    <w:rsid w:val="00822A7A"/>
    <w:rsid w:val="00822B4C"/>
    <w:rsid w:val="00822BBE"/>
    <w:rsid w:val="00822DAF"/>
    <w:rsid w:val="00822EAD"/>
    <w:rsid w:val="00822F50"/>
    <w:rsid w:val="00822F96"/>
    <w:rsid w:val="00822FBE"/>
    <w:rsid w:val="00822FD7"/>
    <w:rsid w:val="0082301C"/>
    <w:rsid w:val="008230A4"/>
    <w:rsid w:val="00823249"/>
    <w:rsid w:val="008232B9"/>
    <w:rsid w:val="008232DB"/>
    <w:rsid w:val="008232FF"/>
    <w:rsid w:val="00823322"/>
    <w:rsid w:val="00823412"/>
    <w:rsid w:val="0082370D"/>
    <w:rsid w:val="008237FC"/>
    <w:rsid w:val="00823918"/>
    <w:rsid w:val="00823A4D"/>
    <w:rsid w:val="00823DD0"/>
    <w:rsid w:val="00823ED2"/>
    <w:rsid w:val="00823F24"/>
    <w:rsid w:val="00823F3D"/>
    <w:rsid w:val="0082427C"/>
    <w:rsid w:val="00824460"/>
    <w:rsid w:val="00824630"/>
    <w:rsid w:val="0082487C"/>
    <w:rsid w:val="008248A4"/>
    <w:rsid w:val="00824974"/>
    <w:rsid w:val="00824A32"/>
    <w:rsid w:val="00824C2E"/>
    <w:rsid w:val="0082505B"/>
    <w:rsid w:val="008250C5"/>
    <w:rsid w:val="0082511B"/>
    <w:rsid w:val="00825127"/>
    <w:rsid w:val="008252FD"/>
    <w:rsid w:val="00825371"/>
    <w:rsid w:val="00825469"/>
    <w:rsid w:val="00825560"/>
    <w:rsid w:val="00825578"/>
    <w:rsid w:val="00825696"/>
    <w:rsid w:val="0082569F"/>
    <w:rsid w:val="008256DF"/>
    <w:rsid w:val="00825801"/>
    <w:rsid w:val="00825BCA"/>
    <w:rsid w:val="00825BD6"/>
    <w:rsid w:val="00825D08"/>
    <w:rsid w:val="00825DC0"/>
    <w:rsid w:val="00825E5E"/>
    <w:rsid w:val="00825FEA"/>
    <w:rsid w:val="00826088"/>
    <w:rsid w:val="00826103"/>
    <w:rsid w:val="00826280"/>
    <w:rsid w:val="0082660B"/>
    <w:rsid w:val="008266BA"/>
    <w:rsid w:val="008269F4"/>
    <w:rsid w:val="00826BDE"/>
    <w:rsid w:val="00826CF2"/>
    <w:rsid w:val="00826D46"/>
    <w:rsid w:val="00826DD9"/>
    <w:rsid w:val="00826E70"/>
    <w:rsid w:val="00826ECE"/>
    <w:rsid w:val="00826FDA"/>
    <w:rsid w:val="00827036"/>
    <w:rsid w:val="0082720F"/>
    <w:rsid w:val="0082757D"/>
    <w:rsid w:val="008276CF"/>
    <w:rsid w:val="00827842"/>
    <w:rsid w:val="00827845"/>
    <w:rsid w:val="008278B6"/>
    <w:rsid w:val="00827A13"/>
    <w:rsid w:val="00827C05"/>
    <w:rsid w:val="00827E2C"/>
    <w:rsid w:val="00827E82"/>
    <w:rsid w:val="00827F1C"/>
    <w:rsid w:val="00827F57"/>
    <w:rsid w:val="008300A4"/>
    <w:rsid w:val="00830138"/>
    <w:rsid w:val="0083015C"/>
    <w:rsid w:val="008302DC"/>
    <w:rsid w:val="0083040E"/>
    <w:rsid w:val="0083059E"/>
    <w:rsid w:val="00830758"/>
    <w:rsid w:val="0083076A"/>
    <w:rsid w:val="00830771"/>
    <w:rsid w:val="008307D4"/>
    <w:rsid w:val="008308DD"/>
    <w:rsid w:val="00830BFB"/>
    <w:rsid w:val="00830C4E"/>
    <w:rsid w:val="00830CDF"/>
    <w:rsid w:val="00830D75"/>
    <w:rsid w:val="00830E79"/>
    <w:rsid w:val="00830E9E"/>
    <w:rsid w:val="00830EA0"/>
    <w:rsid w:val="008312D7"/>
    <w:rsid w:val="0083160A"/>
    <w:rsid w:val="0083170B"/>
    <w:rsid w:val="0083173D"/>
    <w:rsid w:val="00831748"/>
    <w:rsid w:val="00831873"/>
    <w:rsid w:val="008319A6"/>
    <w:rsid w:val="00831D44"/>
    <w:rsid w:val="00831D9B"/>
    <w:rsid w:val="00831DD0"/>
    <w:rsid w:val="00831EF5"/>
    <w:rsid w:val="0083206B"/>
    <w:rsid w:val="0083213E"/>
    <w:rsid w:val="0083225D"/>
    <w:rsid w:val="008323FE"/>
    <w:rsid w:val="008325BC"/>
    <w:rsid w:val="00832993"/>
    <w:rsid w:val="008329B9"/>
    <w:rsid w:val="00832A3A"/>
    <w:rsid w:val="00832CD0"/>
    <w:rsid w:val="00832D0A"/>
    <w:rsid w:val="00832D50"/>
    <w:rsid w:val="00832E54"/>
    <w:rsid w:val="00832F96"/>
    <w:rsid w:val="008330CD"/>
    <w:rsid w:val="008330D8"/>
    <w:rsid w:val="008330F7"/>
    <w:rsid w:val="008332AE"/>
    <w:rsid w:val="00833394"/>
    <w:rsid w:val="008333A5"/>
    <w:rsid w:val="00833884"/>
    <w:rsid w:val="008338F3"/>
    <w:rsid w:val="00833964"/>
    <w:rsid w:val="00833990"/>
    <w:rsid w:val="008339A6"/>
    <w:rsid w:val="00833A9C"/>
    <w:rsid w:val="00833AE1"/>
    <w:rsid w:val="00833E0D"/>
    <w:rsid w:val="00833F73"/>
    <w:rsid w:val="008343B4"/>
    <w:rsid w:val="008344AB"/>
    <w:rsid w:val="0083459D"/>
    <w:rsid w:val="00834635"/>
    <w:rsid w:val="00834974"/>
    <w:rsid w:val="00834A98"/>
    <w:rsid w:val="00834AA0"/>
    <w:rsid w:val="00834B77"/>
    <w:rsid w:val="00834C45"/>
    <w:rsid w:val="00834DD5"/>
    <w:rsid w:val="00834E51"/>
    <w:rsid w:val="00835194"/>
    <w:rsid w:val="00835681"/>
    <w:rsid w:val="00835687"/>
    <w:rsid w:val="008357E5"/>
    <w:rsid w:val="00835847"/>
    <w:rsid w:val="00835883"/>
    <w:rsid w:val="00835C60"/>
    <w:rsid w:val="00835D22"/>
    <w:rsid w:val="00835EAB"/>
    <w:rsid w:val="00835F17"/>
    <w:rsid w:val="00835FF9"/>
    <w:rsid w:val="00836098"/>
    <w:rsid w:val="0083627B"/>
    <w:rsid w:val="00836665"/>
    <w:rsid w:val="0083672D"/>
    <w:rsid w:val="00836753"/>
    <w:rsid w:val="00836860"/>
    <w:rsid w:val="00836BB4"/>
    <w:rsid w:val="00836E1C"/>
    <w:rsid w:val="00836FA9"/>
    <w:rsid w:val="00836FB1"/>
    <w:rsid w:val="00837096"/>
    <w:rsid w:val="008370DD"/>
    <w:rsid w:val="00837197"/>
    <w:rsid w:val="0083745B"/>
    <w:rsid w:val="0083751F"/>
    <w:rsid w:val="00837531"/>
    <w:rsid w:val="0083765A"/>
    <w:rsid w:val="00837717"/>
    <w:rsid w:val="00837723"/>
    <w:rsid w:val="00837A2A"/>
    <w:rsid w:val="00837BEF"/>
    <w:rsid w:val="00837BF2"/>
    <w:rsid w:val="00837C36"/>
    <w:rsid w:val="00837C4B"/>
    <w:rsid w:val="00837D64"/>
    <w:rsid w:val="00837DD8"/>
    <w:rsid w:val="00837EAB"/>
    <w:rsid w:val="00837EE2"/>
    <w:rsid w:val="00837F1D"/>
    <w:rsid w:val="0084010D"/>
    <w:rsid w:val="0084022C"/>
    <w:rsid w:val="0084027B"/>
    <w:rsid w:val="00840329"/>
    <w:rsid w:val="008403BF"/>
    <w:rsid w:val="00840809"/>
    <w:rsid w:val="0084095C"/>
    <w:rsid w:val="0084095E"/>
    <w:rsid w:val="008409D8"/>
    <w:rsid w:val="00840A00"/>
    <w:rsid w:val="00840DFD"/>
    <w:rsid w:val="00841156"/>
    <w:rsid w:val="00841255"/>
    <w:rsid w:val="0084126B"/>
    <w:rsid w:val="008412FA"/>
    <w:rsid w:val="008416A6"/>
    <w:rsid w:val="00841700"/>
    <w:rsid w:val="0084174E"/>
    <w:rsid w:val="008417D3"/>
    <w:rsid w:val="008419B5"/>
    <w:rsid w:val="00841AB3"/>
    <w:rsid w:val="00841CF5"/>
    <w:rsid w:val="00841D46"/>
    <w:rsid w:val="00841D82"/>
    <w:rsid w:val="00842100"/>
    <w:rsid w:val="00842166"/>
    <w:rsid w:val="008424CB"/>
    <w:rsid w:val="008428EC"/>
    <w:rsid w:val="00842996"/>
    <w:rsid w:val="00842A0D"/>
    <w:rsid w:val="00842AA7"/>
    <w:rsid w:val="00842B26"/>
    <w:rsid w:val="00842C86"/>
    <w:rsid w:val="00842CC6"/>
    <w:rsid w:val="00843053"/>
    <w:rsid w:val="00843071"/>
    <w:rsid w:val="0084309F"/>
    <w:rsid w:val="008430F8"/>
    <w:rsid w:val="0084315A"/>
    <w:rsid w:val="00843170"/>
    <w:rsid w:val="00843263"/>
    <w:rsid w:val="0084336A"/>
    <w:rsid w:val="008433F4"/>
    <w:rsid w:val="0084344C"/>
    <w:rsid w:val="008434DC"/>
    <w:rsid w:val="00843557"/>
    <w:rsid w:val="00843597"/>
    <w:rsid w:val="008436ED"/>
    <w:rsid w:val="00843725"/>
    <w:rsid w:val="00843729"/>
    <w:rsid w:val="00843846"/>
    <w:rsid w:val="008439B8"/>
    <w:rsid w:val="00843BE5"/>
    <w:rsid w:val="00843C14"/>
    <w:rsid w:val="00843C84"/>
    <w:rsid w:val="00843F42"/>
    <w:rsid w:val="00843FB2"/>
    <w:rsid w:val="0084406A"/>
    <w:rsid w:val="00844108"/>
    <w:rsid w:val="00844125"/>
    <w:rsid w:val="008442E9"/>
    <w:rsid w:val="00844363"/>
    <w:rsid w:val="008444D1"/>
    <w:rsid w:val="0084454E"/>
    <w:rsid w:val="008446BF"/>
    <w:rsid w:val="008447FC"/>
    <w:rsid w:val="0084480A"/>
    <w:rsid w:val="008449B0"/>
    <w:rsid w:val="008449B7"/>
    <w:rsid w:val="00844A59"/>
    <w:rsid w:val="00844B64"/>
    <w:rsid w:val="00844BE9"/>
    <w:rsid w:val="00844E0A"/>
    <w:rsid w:val="00844E17"/>
    <w:rsid w:val="00844E68"/>
    <w:rsid w:val="00844EFD"/>
    <w:rsid w:val="00845153"/>
    <w:rsid w:val="00845191"/>
    <w:rsid w:val="0084527D"/>
    <w:rsid w:val="0084529C"/>
    <w:rsid w:val="008453BB"/>
    <w:rsid w:val="008453F2"/>
    <w:rsid w:val="008455EE"/>
    <w:rsid w:val="008457FC"/>
    <w:rsid w:val="00845992"/>
    <w:rsid w:val="00845B89"/>
    <w:rsid w:val="00845BF6"/>
    <w:rsid w:val="00845C24"/>
    <w:rsid w:val="00845C76"/>
    <w:rsid w:val="00845CC9"/>
    <w:rsid w:val="00845DBF"/>
    <w:rsid w:val="00845EDB"/>
    <w:rsid w:val="00845EFA"/>
    <w:rsid w:val="00845F87"/>
    <w:rsid w:val="00845FFC"/>
    <w:rsid w:val="00846013"/>
    <w:rsid w:val="00846087"/>
    <w:rsid w:val="00846297"/>
    <w:rsid w:val="008464D1"/>
    <w:rsid w:val="0084651D"/>
    <w:rsid w:val="008465C0"/>
    <w:rsid w:val="00846710"/>
    <w:rsid w:val="00846755"/>
    <w:rsid w:val="0084675F"/>
    <w:rsid w:val="008467A2"/>
    <w:rsid w:val="008469D7"/>
    <w:rsid w:val="00846C2C"/>
    <w:rsid w:val="00846EDB"/>
    <w:rsid w:val="00847327"/>
    <w:rsid w:val="008474CC"/>
    <w:rsid w:val="00847586"/>
    <w:rsid w:val="00847694"/>
    <w:rsid w:val="00847701"/>
    <w:rsid w:val="008477E7"/>
    <w:rsid w:val="0084791C"/>
    <w:rsid w:val="00847AD5"/>
    <w:rsid w:val="00847CC3"/>
    <w:rsid w:val="00847DD4"/>
    <w:rsid w:val="00847F0E"/>
    <w:rsid w:val="008502AC"/>
    <w:rsid w:val="00850490"/>
    <w:rsid w:val="008504DC"/>
    <w:rsid w:val="0085059C"/>
    <w:rsid w:val="0085078B"/>
    <w:rsid w:val="00850895"/>
    <w:rsid w:val="008508B3"/>
    <w:rsid w:val="0085090F"/>
    <w:rsid w:val="00850AE6"/>
    <w:rsid w:val="00850AEE"/>
    <w:rsid w:val="00850C18"/>
    <w:rsid w:val="00850CC7"/>
    <w:rsid w:val="00850D77"/>
    <w:rsid w:val="00851040"/>
    <w:rsid w:val="00851134"/>
    <w:rsid w:val="0085128D"/>
    <w:rsid w:val="008513C6"/>
    <w:rsid w:val="008514B3"/>
    <w:rsid w:val="00851743"/>
    <w:rsid w:val="00851854"/>
    <w:rsid w:val="00851964"/>
    <w:rsid w:val="00851A0F"/>
    <w:rsid w:val="00851AD2"/>
    <w:rsid w:val="00851B0E"/>
    <w:rsid w:val="00851B25"/>
    <w:rsid w:val="00851B4D"/>
    <w:rsid w:val="00851B65"/>
    <w:rsid w:val="00851CAC"/>
    <w:rsid w:val="00851D04"/>
    <w:rsid w:val="00851E3A"/>
    <w:rsid w:val="00851FE1"/>
    <w:rsid w:val="008520E6"/>
    <w:rsid w:val="0085220E"/>
    <w:rsid w:val="00852273"/>
    <w:rsid w:val="00852307"/>
    <w:rsid w:val="0085235B"/>
    <w:rsid w:val="00852584"/>
    <w:rsid w:val="008526C0"/>
    <w:rsid w:val="00852708"/>
    <w:rsid w:val="00852A32"/>
    <w:rsid w:val="00852BDF"/>
    <w:rsid w:val="00852C5B"/>
    <w:rsid w:val="00852CC3"/>
    <w:rsid w:val="00852DB7"/>
    <w:rsid w:val="00852DCD"/>
    <w:rsid w:val="00852EA2"/>
    <w:rsid w:val="00852F62"/>
    <w:rsid w:val="008530F3"/>
    <w:rsid w:val="00853187"/>
    <w:rsid w:val="008531C9"/>
    <w:rsid w:val="0085351D"/>
    <w:rsid w:val="008537BD"/>
    <w:rsid w:val="008537F1"/>
    <w:rsid w:val="008538D5"/>
    <w:rsid w:val="00853900"/>
    <w:rsid w:val="00853A21"/>
    <w:rsid w:val="00853A41"/>
    <w:rsid w:val="00853B17"/>
    <w:rsid w:val="00853B3F"/>
    <w:rsid w:val="00853B47"/>
    <w:rsid w:val="00853BDC"/>
    <w:rsid w:val="00853C08"/>
    <w:rsid w:val="00853E68"/>
    <w:rsid w:val="00853EB5"/>
    <w:rsid w:val="00853FE7"/>
    <w:rsid w:val="00854004"/>
    <w:rsid w:val="0085408B"/>
    <w:rsid w:val="0085410C"/>
    <w:rsid w:val="0085411C"/>
    <w:rsid w:val="00854489"/>
    <w:rsid w:val="0085450D"/>
    <w:rsid w:val="0085452C"/>
    <w:rsid w:val="00854542"/>
    <w:rsid w:val="00854607"/>
    <w:rsid w:val="00854617"/>
    <w:rsid w:val="008547D0"/>
    <w:rsid w:val="008547F2"/>
    <w:rsid w:val="00854829"/>
    <w:rsid w:val="008548D7"/>
    <w:rsid w:val="00854960"/>
    <w:rsid w:val="008549C8"/>
    <w:rsid w:val="00854BCC"/>
    <w:rsid w:val="00854C9D"/>
    <w:rsid w:val="00854DEB"/>
    <w:rsid w:val="00854F82"/>
    <w:rsid w:val="00854FBF"/>
    <w:rsid w:val="008551A7"/>
    <w:rsid w:val="008551F8"/>
    <w:rsid w:val="0085557F"/>
    <w:rsid w:val="00855639"/>
    <w:rsid w:val="008556B0"/>
    <w:rsid w:val="00855820"/>
    <w:rsid w:val="008558B5"/>
    <w:rsid w:val="008558C4"/>
    <w:rsid w:val="0085596B"/>
    <w:rsid w:val="00855B65"/>
    <w:rsid w:val="00855BB9"/>
    <w:rsid w:val="00855BC1"/>
    <w:rsid w:val="00855C9D"/>
    <w:rsid w:val="00855D61"/>
    <w:rsid w:val="00855DCA"/>
    <w:rsid w:val="00855E65"/>
    <w:rsid w:val="00855F19"/>
    <w:rsid w:val="00855F3F"/>
    <w:rsid w:val="00856002"/>
    <w:rsid w:val="00856600"/>
    <w:rsid w:val="00856B2D"/>
    <w:rsid w:val="00856CAE"/>
    <w:rsid w:val="00856CDA"/>
    <w:rsid w:val="00856E09"/>
    <w:rsid w:val="00856EEB"/>
    <w:rsid w:val="00856F69"/>
    <w:rsid w:val="008570AC"/>
    <w:rsid w:val="00857570"/>
    <w:rsid w:val="0085793B"/>
    <w:rsid w:val="00857A1A"/>
    <w:rsid w:val="00857A24"/>
    <w:rsid w:val="00857B55"/>
    <w:rsid w:val="00857C32"/>
    <w:rsid w:val="00857D88"/>
    <w:rsid w:val="00857F0B"/>
    <w:rsid w:val="00857F67"/>
    <w:rsid w:val="00857FAE"/>
    <w:rsid w:val="008600CD"/>
    <w:rsid w:val="0086012F"/>
    <w:rsid w:val="00860200"/>
    <w:rsid w:val="0086031E"/>
    <w:rsid w:val="008603F2"/>
    <w:rsid w:val="00860479"/>
    <w:rsid w:val="0086053A"/>
    <w:rsid w:val="00860659"/>
    <w:rsid w:val="00860684"/>
    <w:rsid w:val="00860711"/>
    <w:rsid w:val="008607B7"/>
    <w:rsid w:val="00860A90"/>
    <w:rsid w:val="00860B4D"/>
    <w:rsid w:val="00860CB6"/>
    <w:rsid w:val="00860F6D"/>
    <w:rsid w:val="00860F87"/>
    <w:rsid w:val="00861111"/>
    <w:rsid w:val="00861283"/>
    <w:rsid w:val="008612A0"/>
    <w:rsid w:val="008614C8"/>
    <w:rsid w:val="008614CC"/>
    <w:rsid w:val="008614F6"/>
    <w:rsid w:val="0086153C"/>
    <w:rsid w:val="00861723"/>
    <w:rsid w:val="008618DB"/>
    <w:rsid w:val="008618E9"/>
    <w:rsid w:val="00861944"/>
    <w:rsid w:val="008619D2"/>
    <w:rsid w:val="00861A49"/>
    <w:rsid w:val="00861AD0"/>
    <w:rsid w:val="00861D5D"/>
    <w:rsid w:val="0086202E"/>
    <w:rsid w:val="008620E7"/>
    <w:rsid w:val="00862180"/>
    <w:rsid w:val="0086228C"/>
    <w:rsid w:val="008623C1"/>
    <w:rsid w:val="008623E9"/>
    <w:rsid w:val="00862488"/>
    <w:rsid w:val="008627B6"/>
    <w:rsid w:val="008627D6"/>
    <w:rsid w:val="008627EB"/>
    <w:rsid w:val="008629C6"/>
    <w:rsid w:val="00862B50"/>
    <w:rsid w:val="00862BB6"/>
    <w:rsid w:val="00862C93"/>
    <w:rsid w:val="00862CDF"/>
    <w:rsid w:val="00862DE9"/>
    <w:rsid w:val="00862E95"/>
    <w:rsid w:val="00862F19"/>
    <w:rsid w:val="00863178"/>
    <w:rsid w:val="0086328A"/>
    <w:rsid w:val="008632A1"/>
    <w:rsid w:val="008632B9"/>
    <w:rsid w:val="00863534"/>
    <w:rsid w:val="0086362F"/>
    <w:rsid w:val="0086366A"/>
    <w:rsid w:val="008636C3"/>
    <w:rsid w:val="00863715"/>
    <w:rsid w:val="008637E6"/>
    <w:rsid w:val="00863933"/>
    <w:rsid w:val="00863944"/>
    <w:rsid w:val="008639DF"/>
    <w:rsid w:val="00863B8F"/>
    <w:rsid w:val="00863BA3"/>
    <w:rsid w:val="00863C4B"/>
    <w:rsid w:val="00863C5C"/>
    <w:rsid w:val="00863EB7"/>
    <w:rsid w:val="00863EBF"/>
    <w:rsid w:val="00863ED1"/>
    <w:rsid w:val="00863F31"/>
    <w:rsid w:val="008640FF"/>
    <w:rsid w:val="00864125"/>
    <w:rsid w:val="008642DC"/>
    <w:rsid w:val="00864320"/>
    <w:rsid w:val="0086443D"/>
    <w:rsid w:val="008644EC"/>
    <w:rsid w:val="008645F1"/>
    <w:rsid w:val="008648D5"/>
    <w:rsid w:val="008649BA"/>
    <w:rsid w:val="00864A79"/>
    <w:rsid w:val="00864BD9"/>
    <w:rsid w:val="00864D1E"/>
    <w:rsid w:val="00864D59"/>
    <w:rsid w:val="00864DF9"/>
    <w:rsid w:val="00864E80"/>
    <w:rsid w:val="00864EBF"/>
    <w:rsid w:val="0086502A"/>
    <w:rsid w:val="008650B8"/>
    <w:rsid w:val="008651E3"/>
    <w:rsid w:val="00865252"/>
    <w:rsid w:val="0086535D"/>
    <w:rsid w:val="008654A3"/>
    <w:rsid w:val="008654BA"/>
    <w:rsid w:val="00865505"/>
    <w:rsid w:val="008655DE"/>
    <w:rsid w:val="0086575B"/>
    <w:rsid w:val="00865910"/>
    <w:rsid w:val="0086591E"/>
    <w:rsid w:val="0086598C"/>
    <w:rsid w:val="00865A56"/>
    <w:rsid w:val="00865A7B"/>
    <w:rsid w:val="00865BF1"/>
    <w:rsid w:val="00865D0C"/>
    <w:rsid w:val="00865D45"/>
    <w:rsid w:val="00865DA2"/>
    <w:rsid w:val="00865F73"/>
    <w:rsid w:val="00865FFB"/>
    <w:rsid w:val="0086651B"/>
    <w:rsid w:val="00866679"/>
    <w:rsid w:val="00866820"/>
    <w:rsid w:val="00866872"/>
    <w:rsid w:val="008669CA"/>
    <w:rsid w:val="008669FF"/>
    <w:rsid w:val="00866AD8"/>
    <w:rsid w:val="00866D60"/>
    <w:rsid w:val="00866DC7"/>
    <w:rsid w:val="00866E25"/>
    <w:rsid w:val="00866EDE"/>
    <w:rsid w:val="00866F31"/>
    <w:rsid w:val="00866F53"/>
    <w:rsid w:val="008670CE"/>
    <w:rsid w:val="0086714D"/>
    <w:rsid w:val="008671D7"/>
    <w:rsid w:val="0086731A"/>
    <w:rsid w:val="008674D3"/>
    <w:rsid w:val="00867567"/>
    <w:rsid w:val="00867B2B"/>
    <w:rsid w:val="00867BDE"/>
    <w:rsid w:val="00867D75"/>
    <w:rsid w:val="00867F69"/>
    <w:rsid w:val="00867FC2"/>
    <w:rsid w:val="0087002C"/>
    <w:rsid w:val="008700F4"/>
    <w:rsid w:val="0087016A"/>
    <w:rsid w:val="00870172"/>
    <w:rsid w:val="008702C4"/>
    <w:rsid w:val="00870393"/>
    <w:rsid w:val="008704ED"/>
    <w:rsid w:val="008705EA"/>
    <w:rsid w:val="008705FD"/>
    <w:rsid w:val="008706DF"/>
    <w:rsid w:val="00870A24"/>
    <w:rsid w:val="00870A8F"/>
    <w:rsid w:val="00870B2F"/>
    <w:rsid w:val="00870B4D"/>
    <w:rsid w:val="00870EAA"/>
    <w:rsid w:val="00870ED0"/>
    <w:rsid w:val="00870F7D"/>
    <w:rsid w:val="0087110F"/>
    <w:rsid w:val="0087117E"/>
    <w:rsid w:val="00871289"/>
    <w:rsid w:val="00871379"/>
    <w:rsid w:val="008713D0"/>
    <w:rsid w:val="008714D5"/>
    <w:rsid w:val="008718CC"/>
    <w:rsid w:val="008718F3"/>
    <w:rsid w:val="00871A13"/>
    <w:rsid w:val="00871A5F"/>
    <w:rsid w:val="00871AC7"/>
    <w:rsid w:val="00871ADB"/>
    <w:rsid w:val="00871D33"/>
    <w:rsid w:val="00871D7C"/>
    <w:rsid w:val="00871DC0"/>
    <w:rsid w:val="00871E02"/>
    <w:rsid w:val="00871F94"/>
    <w:rsid w:val="00872038"/>
    <w:rsid w:val="0087213B"/>
    <w:rsid w:val="008721A2"/>
    <w:rsid w:val="0087238B"/>
    <w:rsid w:val="008723CC"/>
    <w:rsid w:val="008724C0"/>
    <w:rsid w:val="00872557"/>
    <w:rsid w:val="0087266D"/>
    <w:rsid w:val="0087283B"/>
    <w:rsid w:val="0087290F"/>
    <w:rsid w:val="008729F3"/>
    <w:rsid w:val="00872A80"/>
    <w:rsid w:val="00872C63"/>
    <w:rsid w:val="00872DA6"/>
    <w:rsid w:val="00872ECA"/>
    <w:rsid w:val="00872FDB"/>
    <w:rsid w:val="008730D6"/>
    <w:rsid w:val="008730DA"/>
    <w:rsid w:val="008730F8"/>
    <w:rsid w:val="0087338F"/>
    <w:rsid w:val="008733EC"/>
    <w:rsid w:val="00873442"/>
    <w:rsid w:val="0087369B"/>
    <w:rsid w:val="00873936"/>
    <w:rsid w:val="00873B53"/>
    <w:rsid w:val="00873B61"/>
    <w:rsid w:val="00873BB2"/>
    <w:rsid w:val="00873BF4"/>
    <w:rsid w:val="00873D87"/>
    <w:rsid w:val="00873DDC"/>
    <w:rsid w:val="00873E7F"/>
    <w:rsid w:val="008743F3"/>
    <w:rsid w:val="0087444A"/>
    <w:rsid w:val="0087445C"/>
    <w:rsid w:val="008745ED"/>
    <w:rsid w:val="0087468C"/>
    <w:rsid w:val="00874783"/>
    <w:rsid w:val="008747FF"/>
    <w:rsid w:val="008748B2"/>
    <w:rsid w:val="008748DE"/>
    <w:rsid w:val="008748FF"/>
    <w:rsid w:val="008749DD"/>
    <w:rsid w:val="00874A71"/>
    <w:rsid w:val="00874D27"/>
    <w:rsid w:val="00874D58"/>
    <w:rsid w:val="00874DBB"/>
    <w:rsid w:val="00874ED2"/>
    <w:rsid w:val="00874F18"/>
    <w:rsid w:val="00874F27"/>
    <w:rsid w:val="00874F4D"/>
    <w:rsid w:val="00874F77"/>
    <w:rsid w:val="00874FC1"/>
    <w:rsid w:val="00874FC8"/>
    <w:rsid w:val="008750E7"/>
    <w:rsid w:val="00875139"/>
    <w:rsid w:val="00875177"/>
    <w:rsid w:val="00875186"/>
    <w:rsid w:val="008751F1"/>
    <w:rsid w:val="00875410"/>
    <w:rsid w:val="00875548"/>
    <w:rsid w:val="0087555E"/>
    <w:rsid w:val="0087561C"/>
    <w:rsid w:val="0087567B"/>
    <w:rsid w:val="00875686"/>
    <w:rsid w:val="008757CC"/>
    <w:rsid w:val="00875841"/>
    <w:rsid w:val="00875A7B"/>
    <w:rsid w:val="00875AF6"/>
    <w:rsid w:val="00875B91"/>
    <w:rsid w:val="00875C46"/>
    <w:rsid w:val="00875D86"/>
    <w:rsid w:val="00875E25"/>
    <w:rsid w:val="00875F14"/>
    <w:rsid w:val="00875F60"/>
    <w:rsid w:val="0087601D"/>
    <w:rsid w:val="00876297"/>
    <w:rsid w:val="00876318"/>
    <w:rsid w:val="0087633F"/>
    <w:rsid w:val="00876370"/>
    <w:rsid w:val="008763F4"/>
    <w:rsid w:val="0087660C"/>
    <w:rsid w:val="008766C6"/>
    <w:rsid w:val="00876873"/>
    <w:rsid w:val="008769FF"/>
    <w:rsid w:val="00876A07"/>
    <w:rsid w:val="00876A5B"/>
    <w:rsid w:val="00876BE5"/>
    <w:rsid w:val="00876C12"/>
    <w:rsid w:val="008777F2"/>
    <w:rsid w:val="00877865"/>
    <w:rsid w:val="00877873"/>
    <w:rsid w:val="0087789C"/>
    <w:rsid w:val="008778B6"/>
    <w:rsid w:val="00877A51"/>
    <w:rsid w:val="00877FFD"/>
    <w:rsid w:val="008801F3"/>
    <w:rsid w:val="00880305"/>
    <w:rsid w:val="00880320"/>
    <w:rsid w:val="008803C7"/>
    <w:rsid w:val="008805CC"/>
    <w:rsid w:val="0088064F"/>
    <w:rsid w:val="00880665"/>
    <w:rsid w:val="0088069E"/>
    <w:rsid w:val="00880939"/>
    <w:rsid w:val="00880944"/>
    <w:rsid w:val="0088094D"/>
    <w:rsid w:val="00880B0D"/>
    <w:rsid w:val="00880B20"/>
    <w:rsid w:val="00880C27"/>
    <w:rsid w:val="00880DE3"/>
    <w:rsid w:val="00881000"/>
    <w:rsid w:val="00881163"/>
    <w:rsid w:val="008811AB"/>
    <w:rsid w:val="008813E1"/>
    <w:rsid w:val="00881473"/>
    <w:rsid w:val="0088150E"/>
    <w:rsid w:val="00881789"/>
    <w:rsid w:val="00881A2E"/>
    <w:rsid w:val="00881A4B"/>
    <w:rsid w:val="00881C31"/>
    <w:rsid w:val="00881CA9"/>
    <w:rsid w:val="00881CB4"/>
    <w:rsid w:val="00881EE5"/>
    <w:rsid w:val="00882026"/>
    <w:rsid w:val="00882076"/>
    <w:rsid w:val="0088220A"/>
    <w:rsid w:val="0088228B"/>
    <w:rsid w:val="00882297"/>
    <w:rsid w:val="008822A6"/>
    <w:rsid w:val="00882348"/>
    <w:rsid w:val="008824C7"/>
    <w:rsid w:val="008824DF"/>
    <w:rsid w:val="0088251B"/>
    <w:rsid w:val="008825A1"/>
    <w:rsid w:val="008825A8"/>
    <w:rsid w:val="008826F7"/>
    <w:rsid w:val="008826FB"/>
    <w:rsid w:val="00882716"/>
    <w:rsid w:val="00882771"/>
    <w:rsid w:val="0088280F"/>
    <w:rsid w:val="00882C81"/>
    <w:rsid w:val="00882D8E"/>
    <w:rsid w:val="00882E07"/>
    <w:rsid w:val="00882E3E"/>
    <w:rsid w:val="00882FDA"/>
    <w:rsid w:val="00883181"/>
    <w:rsid w:val="008831B2"/>
    <w:rsid w:val="0088321C"/>
    <w:rsid w:val="008833A5"/>
    <w:rsid w:val="008833F6"/>
    <w:rsid w:val="00883441"/>
    <w:rsid w:val="00883491"/>
    <w:rsid w:val="00883612"/>
    <w:rsid w:val="0088364E"/>
    <w:rsid w:val="00883663"/>
    <w:rsid w:val="008836B8"/>
    <w:rsid w:val="008838A8"/>
    <w:rsid w:val="008838F1"/>
    <w:rsid w:val="008839E2"/>
    <w:rsid w:val="00883AA3"/>
    <w:rsid w:val="00883B12"/>
    <w:rsid w:val="00883B6F"/>
    <w:rsid w:val="00883BB4"/>
    <w:rsid w:val="00883CF5"/>
    <w:rsid w:val="00883DA0"/>
    <w:rsid w:val="00883DD0"/>
    <w:rsid w:val="00883F3B"/>
    <w:rsid w:val="00884085"/>
    <w:rsid w:val="00884376"/>
    <w:rsid w:val="00884377"/>
    <w:rsid w:val="008843B2"/>
    <w:rsid w:val="00884724"/>
    <w:rsid w:val="00884730"/>
    <w:rsid w:val="0088478A"/>
    <w:rsid w:val="00884841"/>
    <w:rsid w:val="00884915"/>
    <w:rsid w:val="00884A45"/>
    <w:rsid w:val="00884C6C"/>
    <w:rsid w:val="00884D3B"/>
    <w:rsid w:val="00884D6F"/>
    <w:rsid w:val="00884E75"/>
    <w:rsid w:val="00885146"/>
    <w:rsid w:val="00885169"/>
    <w:rsid w:val="00885195"/>
    <w:rsid w:val="008851AB"/>
    <w:rsid w:val="008851F9"/>
    <w:rsid w:val="00885201"/>
    <w:rsid w:val="00885615"/>
    <w:rsid w:val="00885645"/>
    <w:rsid w:val="00885722"/>
    <w:rsid w:val="0088573F"/>
    <w:rsid w:val="0088592F"/>
    <w:rsid w:val="00885AA9"/>
    <w:rsid w:val="00885CE0"/>
    <w:rsid w:val="00885D51"/>
    <w:rsid w:val="0088627E"/>
    <w:rsid w:val="00886469"/>
    <w:rsid w:val="0088648A"/>
    <w:rsid w:val="008865B1"/>
    <w:rsid w:val="00886663"/>
    <w:rsid w:val="00886809"/>
    <w:rsid w:val="008869DA"/>
    <w:rsid w:val="00886A09"/>
    <w:rsid w:val="00886EC2"/>
    <w:rsid w:val="00886F16"/>
    <w:rsid w:val="00886F32"/>
    <w:rsid w:val="00886F66"/>
    <w:rsid w:val="00886F91"/>
    <w:rsid w:val="008870A1"/>
    <w:rsid w:val="008872E0"/>
    <w:rsid w:val="00887529"/>
    <w:rsid w:val="008879C8"/>
    <w:rsid w:val="008879F5"/>
    <w:rsid w:val="00887A9A"/>
    <w:rsid w:val="00887AAE"/>
    <w:rsid w:val="00887B28"/>
    <w:rsid w:val="00887E92"/>
    <w:rsid w:val="00887F7F"/>
    <w:rsid w:val="00890149"/>
    <w:rsid w:val="00890166"/>
    <w:rsid w:val="008902D7"/>
    <w:rsid w:val="0089033F"/>
    <w:rsid w:val="0089048C"/>
    <w:rsid w:val="008905D3"/>
    <w:rsid w:val="0089082C"/>
    <w:rsid w:val="00890889"/>
    <w:rsid w:val="00890918"/>
    <w:rsid w:val="00890A6C"/>
    <w:rsid w:val="00890A87"/>
    <w:rsid w:val="00890CAB"/>
    <w:rsid w:val="00890F5D"/>
    <w:rsid w:val="00890F76"/>
    <w:rsid w:val="00890FBC"/>
    <w:rsid w:val="008911AA"/>
    <w:rsid w:val="00891219"/>
    <w:rsid w:val="0089133E"/>
    <w:rsid w:val="0089145A"/>
    <w:rsid w:val="008914F9"/>
    <w:rsid w:val="008915BC"/>
    <w:rsid w:val="00891834"/>
    <w:rsid w:val="00891852"/>
    <w:rsid w:val="008918A5"/>
    <w:rsid w:val="00891BE5"/>
    <w:rsid w:val="00891D92"/>
    <w:rsid w:val="00891DE6"/>
    <w:rsid w:val="00891FA1"/>
    <w:rsid w:val="008922B7"/>
    <w:rsid w:val="008924F4"/>
    <w:rsid w:val="00892515"/>
    <w:rsid w:val="008925D1"/>
    <w:rsid w:val="008926F9"/>
    <w:rsid w:val="008926FE"/>
    <w:rsid w:val="00892741"/>
    <w:rsid w:val="00892961"/>
    <w:rsid w:val="00892985"/>
    <w:rsid w:val="00892B20"/>
    <w:rsid w:val="00892CCC"/>
    <w:rsid w:val="00892D3E"/>
    <w:rsid w:val="00892D86"/>
    <w:rsid w:val="00892E89"/>
    <w:rsid w:val="00892F5E"/>
    <w:rsid w:val="008930BA"/>
    <w:rsid w:val="00893131"/>
    <w:rsid w:val="008931E0"/>
    <w:rsid w:val="00893347"/>
    <w:rsid w:val="00893408"/>
    <w:rsid w:val="00893539"/>
    <w:rsid w:val="00893575"/>
    <w:rsid w:val="0089365F"/>
    <w:rsid w:val="0089366C"/>
    <w:rsid w:val="00893693"/>
    <w:rsid w:val="008936A2"/>
    <w:rsid w:val="00893984"/>
    <w:rsid w:val="00893CA1"/>
    <w:rsid w:val="00893DEB"/>
    <w:rsid w:val="00893F20"/>
    <w:rsid w:val="0089406C"/>
    <w:rsid w:val="008940EA"/>
    <w:rsid w:val="0089412F"/>
    <w:rsid w:val="00894394"/>
    <w:rsid w:val="008947D5"/>
    <w:rsid w:val="00894809"/>
    <w:rsid w:val="008948E3"/>
    <w:rsid w:val="008948E8"/>
    <w:rsid w:val="00894C09"/>
    <w:rsid w:val="00894C76"/>
    <w:rsid w:val="00894D12"/>
    <w:rsid w:val="00894DAF"/>
    <w:rsid w:val="00894E25"/>
    <w:rsid w:val="008950EC"/>
    <w:rsid w:val="008952B6"/>
    <w:rsid w:val="008952D1"/>
    <w:rsid w:val="008952DE"/>
    <w:rsid w:val="008952FF"/>
    <w:rsid w:val="0089558A"/>
    <w:rsid w:val="00895832"/>
    <w:rsid w:val="0089586D"/>
    <w:rsid w:val="00895AD4"/>
    <w:rsid w:val="00895C3D"/>
    <w:rsid w:val="00895C87"/>
    <w:rsid w:val="00895DE7"/>
    <w:rsid w:val="008960A9"/>
    <w:rsid w:val="0089616B"/>
    <w:rsid w:val="0089629C"/>
    <w:rsid w:val="00896662"/>
    <w:rsid w:val="008966F6"/>
    <w:rsid w:val="0089673D"/>
    <w:rsid w:val="0089679F"/>
    <w:rsid w:val="00896C3A"/>
    <w:rsid w:val="00896C7F"/>
    <w:rsid w:val="00896D90"/>
    <w:rsid w:val="00896E74"/>
    <w:rsid w:val="00896ED7"/>
    <w:rsid w:val="00896EED"/>
    <w:rsid w:val="0089708E"/>
    <w:rsid w:val="008970C3"/>
    <w:rsid w:val="008971CD"/>
    <w:rsid w:val="0089721A"/>
    <w:rsid w:val="00897476"/>
    <w:rsid w:val="0089769A"/>
    <w:rsid w:val="008976FE"/>
    <w:rsid w:val="0089775E"/>
    <w:rsid w:val="00897A6C"/>
    <w:rsid w:val="00897AFA"/>
    <w:rsid w:val="00897B5A"/>
    <w:rsid w:val="00897C10"/>
    <w:rsid w:val="00897C5A"/>
    <w:rsid w:val="00897D00"/>
    <w:rsid w:val="00897E5D"/>
    <w:rsid w:val="00897ED5"/>
    <w:rsid w:val="008A0010"/>
    <w:rsid w:val="008A0428"/>
    <w:rsid w:val="008A04EE"/>
    <w:rsid w:val="008A0526"/>
    <w:rsid w:val="008A0587"/>
    <w:rsid w:val="008A05D5"/>
    <w:rsid w:val="008A0642"/>
    <w:rsid w:val="008A07EE"/>
    <w:rsid w:val="008A090D"/>
    <w:rsid w:val="008A09B0"/>
    <w:rsid w:val="008A0A5B"/>
    <w:rsid w:val="008A0E40"/>
    <w:rsid w:val="008A0EDB"/>
    <w:rsid w:val="008A0F91"/>
    <w:rsid w:val="008A10F1"/>
    <w:rsid w:val="008A1256"/>
    <w:rsid w:val="008A127C"/>
    <w:rsid w:val="008A1377"/>
    <w:rsid w:val="008A1419"/>
    <w:rsid w:val="008A14BC"/>
    <w:rsid w:val="008A152C"/>
    <w:rsid w:val="008A16C0"/>
    <w:rsid w:val="008A178E"/>
    <w:rsid w:val="008A1A89"/>
    <w:rsid w:val="008A1DD7"/>
    <w:rsid w:val="008A1FF1"/>
    <w:rsid w:val="008A2068"/>
    <w:rsid w:val="008A20C3"/>
    <w:rsid w:val="008A227B"/>
    <w:rsid w:val="008A2380"/>
    <w:rsid w:val="008A2431"/>
    <w:rsid w:val="008A24E9"/>
    <w:rsid w:val="008A2521"/>
    <w:rsid w:val="008A25E6"/>
    <w:rsid w:val="008A2608"/>
    <w:rsid w:val="008A2659"/>
    <w:rsid w:val="008A26C8"/>
    <w:rsid w:val="008A26D4"/>
    <w:rsid w:val="008A288B"/>
    <w:rsid w:val="008A28E3"/>
    <w:rsid w:val="008A29CC"/>
    <w:rsid w:val="008A29E6"/>
    <w:rsid w:val="008A2A09"/>
    <w:rsid w:val="008A2D20"/>
    <w:rsid w:val="008A2D66"/>
    <w:rsid w:val="008A2EB7"/>
    <w:rsid w:val="008A2ECC"/>
    <w:rsid w:val="008A2F02"/>
    <w:rsid w:val="008A2F47"/>
    <w:rsid w:val="008A2F52"/>
    <w:rsid w:val="008A3268"/>
    <w:rsid w:val="008A3374"/>
    <w:rsid w:val="008A338F"/>
    <w:rsid w:val="008A339F"/>
    <w:rsid w:val="008A34E1"/>
    <w:rsid w:val="008A359D"/>
    <w:rsid w:val="008A367B"/>
    <w:rsid w:val="008A36E4"/>
    <w:rsid w:val="008A3777"/>
    <w:rsid w:val="008A3ABA"/>
    <w:rsid w:val="008A3B7C"/>
    <w:rsid w:val="008A3C0D"/>
    <w:rsid w:val="008A3E62"/>
    <w:rsid w:val="008A40E0"/>
    <w:rsid w:val="008A415D"/>
    <w:rsid w:val="008A4306"/>
    <w:rsid w:val="008A4316"/>
    <w:rsid w:val="008A446E"/>
    <w:rsid w:val="008A4614"/>
    <w:rsid w:val="008A4716"/>
    <w:rsid w:val="008A4717"/>
    <w:rsid w:val="008A48C1"/>
    <w:rsid w:val="008A4D0A"/>
    <w:rsid w:val="008A4F40"/>
    <w:rsid w:val="008A5027"/>
    <w:rsid w:val="008A5262"/>
    <w:rsid w:val="008A5504"/>
    <w:rsid w:val="008A57D2"/>
    <w:rsid w:val="008A57E5"/>
    <w:rsid w:val="008A5B9D"/>
    <w:rsid w:val="008A5DA4"/>
    <w:rsid w:val="008A5DC7"/>
    <w:rsid w:val="008A60A0"/>
    <w:rsid w:val="008A60F6"/>
    <w:rsid w:val="008A6288"/>
    <w:rsid w:val="008A631E"/>
    <w:rsid w:val="008A650E"/>
    <w:rsid w:val="008A669C"/>
    <w:rsid w:val="008A66E9"/>
    <w:rsid w:val="008A6A02"/>
    <w:rsid w:val="008A6A53"/>
    <w:rsid w:val="008A6CBE"/>
    <w:rsid w:val="008A6D42"/>
    <w:rsid w:val="008A6DB8"/>
    <w:rsid w:val="008A6DCE"/>
    <w:rsid w:val="008A6E90"/>
    <w:rsid w:val="008A6FDE"/>
    <w:rsid w:val="008A716A"/>
    <w:rsid w:val="008A7173"/>
    <w:rsid w:val="008A71F3"/>
    <w:rsid w:val="008A7207"/>
    <w:rsid w:val="008A724D"/>
    <w:rsid w:val="008A7340"/>
    <w:rsid w:val="008A7434"/>
    <w:rsid w:val="008A745A"/>
    <w:rsid w:val="008A74AB"/>
    <w:rsid w:val="008A7A71"/>
    <w:rsid w:val="008A7CE8"/>
    <w:rsid w:val="008A7D84"/>
    <w:rsid w:val="008A7EF1"/>
    <w:rsid w:val="008A7F0B"/>
    <w:rsid w:val="008B016F"/>
    <w:rsid w:val="008B01EE"/>
    <w:rsid w:val="008B023A"/>
    <w:rsid w:val="008B0895"/>
    <w:rsid w:val="008B08EE"/>
    <w:rsid w:val="008B0944"/>
    <w:rsid w:val="008B0A36"/>
    <w:rsid w:val="008B0B98"/>
    <w:rsid w:val="008B0D70"/>
    <w:rsid w:val="008B0E6A"/>
    <w:rsid w:val="008B0E92"/>
    <w:rsid w:val="008B0ECD"/>
    <w:rsid w:val="008B11D9"/>
    <w:rsid w:val="008B12E3"/>
    <w:rsid w:val="008B132A"/>
    <w:rsid w:val="008B137B"/>
    <w:rsid w:val="008B139A"/>
    <w:rsid w:val="008B13B3"/>
    <w:rsid w:val="008B1642"/>
    <w:rsid w:val="008B1758"/>
    <w:rsid w:val="008B18F4"/>
    <w:rsid w:val="008B19A1"/>
    <w:rsid w:val="008B1A5C"/>
    <w:rsid w:val="008B1C41"/>
    <w:rsid w:val="008B1C58"/>
    <w:rsid w:val="008B1E26"/>
    <w:rsid w:val="008B1EAD"/>
    <w:rsid w:val="008B1F69"/>
    <w:rsid w:val="008B1FDA"/>
    <w:rsid w:val="008B21A9"/>
    <w:rsid w:val="008B21F8"/>
    <w:rsid w:val="008B2239"/>
    <w:rsid w:val="008B22F9"/>
    <w:rsid w:val="008B230E"/>
    <w:rsid w:val="008B2645"/>
    <w:rsid w:val="008B2695"/>
    <w:rsid w:val="008B275B"/>
    <w:rsid w:val="008B27C9"/>
    <w:rsid w:val="008B2816"/>
    <w:rsid w:val="008B289A"/>
    <w:rsid w:val="008B2A8C"/>
    <w:rsid w:val="008B2C1C"/>
    <w:rsid w:val="008B2C75"/>
    <w:rsid w:val="008B2E0A"/>
    <w:rsid w:val="008B2F4D"/>
    <w:rsid w:val="008B2F6D"/>
    <w:rsid w:val="008B2FA0"/>
    <w:rsid w:val="008B3010"/>
    <w:rsid w:val="008B30ED"/>
    <w:rsid w:val="008B3228"/>
    <w:rsid w:val="008B3240"/>
    <w:rsid w:val="008B32C5"/>
    <w:rsid w:val="008B348E"/>
    <w:rsid w:val="008B36E6"/>
    <w:rsid w:val="008B39DD"/>
    <w:rsid w:val="008B3A5C"/>
    <w:rsid w:val="008B3A74"/>
    <w:rsid w:val="008B3AFF"/>
    <w:rsid w:val="008B3B35"/>
    <w:rsid w:val="008B3E06"/>
    <w:rsid w:val="008B3F04"/>
    <w:rsid w:val="008B4027"/>
    <w:rsid w:val="008B40C1"/>
    <w:rsid w:val="008B4106"/>
    <w:rsid w:val="008B41AF"/>
    <w:rsid w:val="008B42F8"/>
    <w:rsid w:val="008B431D"/>
    <w:rsid w:val="008B4461"/>
    <w:rsid w:val="008B4747"/>
    <w:rsid w:val="008B48B6"/>
    <w:rsid w:val="008B4990"/>
    <w:rsid w:val="008B4AD7"/>
    <w:rsid w:val="008B4B1C"/>
    <w:rsid w:val="008B4D5D"/>
    <w:rsid w:val="008B5025"/>
    <w:rsid w:val="008B50C3"/>
    <w:rsid w:val="008B5184"/>
    <w:rsid w:val="008B51CC"/>
    <w:rsid w:val="008B5290"/>
    <w:rsid w:val="008B534D"/>
    <w:rsid w:val="008B561C"/>
    <w:rsid w:val="008B56AC"/>
    <w:rsid w:val="008B56AF"/>
    <w:rsid w:val="008B5872"/>
    <w:rsid w:val="008B5A7E"/>
    <w:rsid w:val="008B5D0E"/>
    <w:rsid w:val="008B5D59"/>
    <w:rsid w:val="008B5E10"/>
    <w:rsid w:val="008B5EA9"/>
    <w:rsid w:val="008B5F58"/>
    <w:rsid w:val="008B5F62"/>
    <w:rsid w:val="008B5F6D"/>
    <w:rsid w:val="008B60E7"/>
    <w:rsid w:val="008B6103"/>
    <w:rsid w:val="008B611C"/>
    <w:rsid w:val="008B6256"/>
    <w:rsid w:val="008B656F"/>
    <w:rsid w:val="008B66AB"/>
    <w:rsid w:val="008B66C7"/>
    <w:rsid w:val="008B682F"/>
    <w:rsid w:val="008B6A2F"/>
    <w:rsid w:val="008B6A30"/>
    <w:rsid w:val="008B6D07"/>
    <w:rsid w:val="008B6E4C"/>
    <w:rsid w:val="008B6E50"/>
    <w:rsid w:val="008B6F2B"/>
    <w:rsid w:val="008B71C9"/>
    <w:rsid w:val="008B742F"/>
    <w:rsid w:val="008B74D1"/>
    <w:rsid w:val="008B75CC"/>
    <w:rsid w:val="008B7939"/>
    <w:rsid w:val="008B79CB"/>
    <w:rsid w:val="008B79D3"/>
    <w:rsid w:val="008B7B8F"/>
    <w:rsid w:val="008B7CF6"/>
    <w:rsid w:val="008B7E8D"/>
    <w:rsid w:val="008C021B"/>
    <w:rsid w:val="008C027D"/>
    <w:rsid w:val="008C0BB8"/>
    <w:rsid w:val="008C0ECB"/>
    <w:rsid w:val="008C0FEE"/>
    <w:rsid w:val="008C10DE"/>
    <w:rsid w:val="008C1138"/>
    <w:rsid w:val="008C11DB"/>
    <w:rsid w:val="008C138B"/>
    <w:rsid w:val="008C1450"/>
    <w:rsid w:val="008C1512"/>
    <w:rsid w:val="008C17D1"/>
    <w:rsid w:val="008C1842"/>
    <w:rsid w:val="008C1AD6"/>
    <w:rsid w:val="008C1C29"/>
    <w:rsid w:val="008C1C7D"/>
    <w:rsid w:val="008C1D32"/>
    <w:rsid w:val="008C1DC0"/>
    <w:rsid w:val="008C1DCE"/>
    <w:rsid w:val="008C1FC9"/>
    <w:rsid w:val="008C20EB"/>
    <w:rsid w:val="008C237A"/>
    <w:rsid w:val="008C239D"/>
    <w:rsid w:val="008C247D"/>
    <w:rsid w:val="008C2491"/>
    <w:rsid w:val="008C27D8"/>
    <w:rsid w:val="008C27E7"/>
    <w:rsid w:val="008C27F7"/>
    <w:rsid w:val="008C2885"/>
    <w:rsid w:val="008C292F"/>
    <w:rsid w:val="008C293A"/>
    <w:rsid w:val="008C2964"/>
    <w:rsid w:val="008C2B98"/>
    <w:rsid w:val="008C2C0D"/>
    <w:rsid w:val="008C2D0F"/>
    <w:rsid w:val="008C2D15"/>
    <w:rsid w:val="008C2D53"/>
    <w:rsid w:val="008C2EA7"/>
    <w:rsid w:val="008C2F0B"/>
    <w:rsid w:val="008C2FDF"/>
    <w:rsid w:val="008C3002"/>
    <w:rsid w:val="008C34C5"/>
    <w:rsid w:val="008C3517"/>
    <w:rsid w:val="008C36BD"/>
    <w:rsid w:val="008C375E"/>
    <w:rsid w:val="008C37DC"/>
    <w:rsid w:val="008C37EC"/>
    <w:rsid w:val="008C381B"/>
    <w:rsid w:val="008C383F"/>
    <w:rsid w:val="008C3965"/>
    <w:rsid w:val="008C39A5"/>
    <w:rsid w:val="008C39EC"/>
    <w:rsid w:val="008C3A4E"/>
    <w:rsid w:val="008C3BD9"/>
    <w:rsid w:val="008C3DEF"/>
    <w:rsid w:val="008C3FCA"/>
    <w:rsid w:val="008C4058"/>
    <w:rsid w:val="008C4085"/>
    <w:rsid w:val="008C40B6"/>
    <w:rsid w:val="008C40DC"/>
    <w:rsid w:val="008C44CD"/>
    <w:rsid w:val="008C4658"/>
    <w:rsid w:val="008C480F"/>
    <w:rsid w:val="008C49B7"/>
    <w:rsid w:val="008C4ABA"/>
    <w:rsid w:val="008C4AD9"/>
    <w:rsid w:val="008C4C4D"/>
    <w:rsid w:val="008C4D86"/>
    <w:rsid w:val="008C5229"/>
    <w:rsid w:val="008C530D"/>
    <w:rsid w:val="008C534B"/>
    <w:rsid w:val="008C53A7"/>
    <w:rsid w:val="008C53B2"/>
    <w:rsid w:val="008C56B6"/>
    <w:rsid w:val="008C5882"/>
    <w:rsid w:val="008C58C3"/>
    <w:rsid w:val="008C5915"/>
    <w:rsid w:val="008C59A9"/>
    <w:rsid w:val="008C59FD"/>
    <w:rsid w:val="008C5AE8"/>
    <w:rsid w:val="008C5B56"/>
    <w:rsid w:val="008C5BAC"/>
    <w:rsid w:val="008C5C2A"/>
    <w:rsid w:val="008C5E66"/>
    <w:rsid w:val="008C5EF0"/>
    <w:rsid w:val="008C60D1"/>
    <w:rsid w:val="008C62C8"/>
    <w:rsid w:val="008C63B4"/>
    <w:rsid w:val="008C645E"/>
    <w:rsid w:val="008C64CF"/>
    <w:rsid w:val="008C685E"/>
    <w:rsid w:val="008C6B3D"/>
    <w:rsid w:val="008C6EF2"/>
    <w:rsid w:val="008C6FE8"/>
    <w:rsid w:val="008C7038"/>
    <w:rsid w:val="008C72ED"/>
    <w:rsid w:val="008C764F"/>
    <w:rsid w:val="008C7767"/>
    <w:rsid w:val="008C782E"/>
    <w:rsid w:val="008C78F6"/>
    <w:rsid w:val="008C79DC"/>
    <w:rsid w:val="008D0083"/>
    <w:rsid w:val="008D0150"/>
    <w:rsid w:val="008D01F2"/>
    <w:rsid w:val="008D0348"/>
    <w:rsid w:val="008D04DC"/>
    <w:rsid w:val="008D0543"/>
    <w:rsid w:val="008D0596"/>
    <w:rsid w:val="008D07D5"/>
    <w:rsid w:val="008D082F"/>
    <w:rsid w:val="008D08E5"/>
    <w:rsid w:val="008D0946"/>
    <w:rsid w:val="008D0B0A"/>
    <w:rsid w:val="008D0B2D"/>
    <w:rsid w:val="008D0B5A"/>
    <w:rsid w:val="008D0B72"/>
    <w:rsid w:val="008D0D22"/>
    <w:rsid w:val="008D0D5A"/>
    <w:rsid w:val="008D0F85"/>
    <w:rsid w:val="008D1175"/>
    <w:rsid w:val="008D11C9"/>
    <w:rsid w:val="008D137D"/>
    <w:rsid w:val="008D1446"/>
    <w:rsid w:val="008D14E2"/>
    <w:rsid w:val="008D1688"/>
    <w:rsid w:val="008D18C0"/>
    <w:rsid w:val="008D19DF"/>
    <w:rsid w:val="008D1BDC"/>
    <w:rsid w:val="008D1E2D"/>
    <w:rsid w:val="008D1E40"/>
    <w:rsid w:val="008D1EA1"/>
    <w:rsid w:val="008D1FDC"/>
    <w:rsid w:val="008D2228"/>
    <w:rsid w:val="008D22CE"/>
    <w:rsid w:val="008D2317"/>
    <w:rsid w:val="008D2388"/>
    <w:rsid w:val="008D244D"/>
    <w:rsid w:val="008D254B"/>
    <w:rsid w:val="008D260D"/>
    <w:rsid w:val="008D2738"/>
    <w:rsid w:val="008D27C7"/>
    <w:rsid w:val="008D27FC"/>
    <w:rsid w:val="008D2945"/>
    <w:rsid w:val="008D2A2B"/>
    <w:rsid w:val="008D2A39"/>
    <w:rsid w:val="008D2F12"/>
    <w:rsid w:val="008D31CB"/>
    <w:rsid w:val="008D31D0"/>
    <w:rsid w:val="008D324E"/>
    <w:rsid w:val="008D34E7"/>
    <w:rsid w:val="008D36C7"/>
    <w:rsid w:val="008D38B2"/>
    <w:rsid w:val="008D3A9F"/>
    <w:rsid w:val="008D3AF0"/>
    <w:rsid w:val="008D3C28"/>
    <w:rsid w:val="008D3C30"/>
    <w:rsid w:val="008D3DA7"/>
    <w:rsid w:val="008D3EF4"/>
    <w:rsid w:val="008D3F7D"/>
    <w:rsid w:val="008D4092"/>
    <w:rsid w:val="008D40A0"/>
    <w:rsid w:val="008D43A7"/>
    <w:rsid w:val="008D457D"/>
    <w:rsid w:val="008D46A8"/>
    <w:rsid w:val="008D4790"/>
    <w:rsid w:val="008D49CA"/>
    <w:rsid w:val="008D4A40"/>
    <w:rsid w:val="008D4B29"/>
    <w:rsid w:val="008D4C6D"/>
    <w:rsid w:val="008D4D1B"/>
    <w:rsid w:val="008D4E32"/>
    <w:rsid w:val="008D4E94"/>
    <w:rsid w:val="008D508D"/>
    <w:rsid w:val="008D57AB"/>
    <w:rsid w:val="008D594B"/>
    <w:rsid w:val="008D59B9"/>
    <w:rsid w:val="008D5BDD"/>
    <w:rsid w:val="008D5CD5"/>
    <w:rsid w:val="008D5DCD"/>
    <w:rsid w:val="008D5F50"/>
    <w:rsid w:val="008D5F6F"/>
    <w:rsid w:val="008D5F74"/>
    <w:rsid w:val="008D5FAE"/>
    <w:rsid w:val="008D5FEE"/>
    <w:rsid w:val="008D6091"/>
    <w:rsid w:val="008D6269"/>
    <w:rsid w:val="008D63F2"/>
    <w:rsid w:val="008D6475"/>
    <w:rsid w:val="008D6513"/>
    <w:rsid w:val="008D6696"/>
    <w:rsid w:val="008D6710"/>
    <w:rsid w:val="008D672B"/>
    <w:rsid w:val="008D67DD"/>
    <w:rsid w:val="008D6C3B"/>
    <w:rsid w:val="008D6E9F"/>
    <w:rsid w:val="008D707B"/>
    <w:rsid w:val="008D726E"/>
    <w:rsid w:val="008D7609"/>
    <w:rsid w:val="008D76FF"/>
    <w:rsid w:val="008D772A"/>
    <w:rsid w:val="008D7791"/>
    <w:rsid w:val="008D796F"/>
    <w:rsid w:val="008D7B5C"/>
    <w:rsid w:val="008D7CD9"/>
    <w:rsid w:val="008D7DD9"/>
    <w:rsid w:val="008D7ECB"/>
    <w:rsid w:val="008E007D"/>
    <w:rsid w:val="008E00B1"/>
    <w:rsid w:val="008E0409"/>
    <w:rsid w:val="008E041A"/>
    <w:rsid w:val="008E06EA"/>
    <w:rsid w:val="008E0819"/>
    <w:rsid w:val="008E0868"/>
    <w:rsid w:val="008E0932"/>
    <w:rsid w:val="008E0976"/>
    <w:rsid w:val="008E0987"/>
    <w:rsid w:val="008E0B6B"/>
    <w:rsid w:val="008E0C02"/>
    <w:rsid w:val="008E0C40"/>
    <w:rsid w:val="008E0C86"/>
    <w:rsid w:val="008E0D70"/>
    <w:rsid w:val="008E0EAE"/>
    <w:rsid w:val="008E0F52"/>
    <w:rsid w:val="008E0F90"/>
    <w:rsid w:val="008E0FB3"/>
    <w:rsid w:val="008E0FD9"/>
    <w:rsid w:val="008E0FFA"/>
    <w:rsid w:val="008E12BE"/>
    <w:rsid w:val="008E13F3"/>
    <w:rsid w:val="008E1459"/>
    <w:rsid w:val="008E1506"/>
    <w:rsid w:val="008E15CF"/>
    <w:rsid w:val="008E15EC"/>
    <w:rsid w:val="008E173D"/>
    <w:rsid w:val="008E17EE"/>
    <w:rsid w:val="008E187B"/>
    <w:rsid w:val="008E1A4A"/>
    <w:rsid w:val="008E1A57"/>
    <w:rsid w:val="008E1A96"/>
    <w:rsid w:val="008E1B7C"/>
    <w:rsid w:val="008E1C22"/>
    <w:rsid w:val="008E1D83"/>
    <w:rsid w:val="008E1D9D"/>
    <w:rsid w:val="008E1FFC"/>
    <w:rsid w:val="008E202B"/>
    <w:rsid w:val="008E2361"/>
    <w:rsid w:val="008E23E2"/>
    <w:rsid w:val="008E25DE"/>
    <w:rsid w:val="008E2622"/>
    <w:rsid w:val="008E2650"/>
    <w:rsid w:val="008E2862"/>
    <w:rsid w:val="008E2BB2"/>
    <w:rsid w:val="008E2CA5"/>
    <w:rsid w:val="008E2D18"/>
    <w:rsid w:val="008E2E10"/>
    <w:rsid w:val="008E2F1E"/>
    <w:rsid w:val="008E2F38"/>
    <w:rsid w:val="008E2FAF"/>
    <w:rsid w:val="008E30A7"/>
    <w:rsid w:val="008E3142"/>
    <w:rsid w:val="008E3282"/>
    <w:rsid w:val="008E354F"/>
    <w:rsid w:val="008E360B"/>
    <w:rsid w:val="008E375E"/>
    <w:rsid w:val="008E37B1"/>
    <w:rsid w:val="008E3CA5"/>
    <w:rsid w:val="008E3D21"/>
    <w:rsid w:val="008E3D53"/>
    <w:rsid w:val="008E3DFC"/>
    <w:rsid w:val="008E3E4B"/>
    <w:rsid w:val="008E3EEC"/>
    <w:rsid w:val="008E4184"/>
    <w:rsid w:val="008E418E"/>
    <w:rsid w:val="008E41BA"/>
    <w:rsid w:val="008E4332"/>
    <w:rsid w:val="008E4431"/>
    <w:rsid w:val="008E4461"/>
    <w:rsid w:val="008E4675"/>
    <w:rsid w:val="008E476D"/>
    <w:rsid w:val="008E492E"/>
    <w:rsid w:val="008E4B83"/>
    <w:rsid w:val="008E4BEA"/>
    <w:rsid w:val="008E4C79"/>
    <w:rsid w:val="008E4CAC"/>
    <w:rsid w:val="008E4CC5"/>
    <w:rsid w:val="008E4D92"/>
    <w:rsid w:val="008E4E48"/>
    <w:rsid w:val="008E4ECC"/>
    <w:rsid w:val="008E50C0"/>
    <w:rsid w:val="008E514A"/>
    <w:rsid w:val="008E5169"/>
    <w:rsid w:val="008E5284"/>
    <w:rsid w:val="008E531A"/>
    <w:rsid w:val="008E5568"/>
    <w:rsid w:val="008E560F"/>
    <w:rsid w:val="008E5626"/>
    <w:rsid w:val="008E56E4"/>
    <w:rsid w:val="008E57E1"/>
    <w:rsid w:val="008E595F"/>
    <w:rsid w:val="008E5A4C"/>
    <w:rsid w:val="008E5B15"/>
    <w:rsid w:val="008E5B3F"/>
    <w:rsid w:val="008E5D06"/>
    <w:rsid w:val="008E5F57"/>
    <w:rsid w:val="008E631D"/>
    <w:rsid w:val="008E63B4"/>
    <w:rsid w:val="008E647D"/>
    <w:rsid w:val="008E655F"/>
    <w:rsid w:val="008E65D7"/>
    <w:rsid w:val="008E65E5"/>
    <w:rsid w:val="008E6896"/>
    <w:rsid w:val="008E68B1"/>
    <w:rsid w:val="008E69AA"/>
    <w:rsid w:val="008E6A75"/>
    <w:rsid w:val="008E6BA8"/>
    <w:rsid w:val="008E6BD4"/>
    <w:rsid w:val="008E6E2C"/>
    <w:rsid w:val="008E70E4"/>
    <w:rsid w:val="008E71CA"/>
    <w:rsid w:val="008E724A"/>
    <w:rsid w:val="008E731E"/>
    <w:rsid w:val="008E732A"/>
    <w:rsid w:val="008E7406"/>
    <w:rsid w:val="008E7696"/>
    <w:rsid w:val="008E76F8"/>
    <w:rsid w:val="008E780B"/>
    <w:rsid w:val="008E785F"/>
    <w:rsid w:val="008E78D3"/>
    <w:rsid w:val="008E792A"/>
    <w:rsid w:val="008E79D3"/>
    <w:rsid w:val="008E7A48"/>
    <w:rsid w:val="008E7B1E"/>
    <w:rsid w:val="008E7B88"/>
    <w:rsid w:val="008E7D49"/>
    <w:rsid w:val="008E7DD4"/>
    <w:rsid w:val="008F0072"/>
    <w:rsid w:val="008F0288"/>
    <w:rsid w:val="008F02FE"/>
    <w:rsid w:val="008F0300"/>
    <w:rsid w:val="008F0360"/>
    <w:rsid w:val="008F0580"/>
    <w:rsid w:val="008F06C5"/>
    <w:rsid w:val="008F0A7D"/>
    <w:rsid w:val="008F0AA6"/>
    <w:rsid w:val="008F0CFA"/>
    <w:rsid w:val="008F0D03"/>
    <w:rsid w:val="008F0EB6"/>
    <w:rsid w:val="008F0F2D"/>
    <w:rsid w:val="008F1284"/>
    <w:rsid w:val="008F134E"/>
    <w:rsid w:val="008F13DC"/>
    <w:rsid w:val="008F15C3"/>
    <w:rsid w:val="008F15FE"/>
    <w:rsid w:val="008F1897"/>
    <w:rsid w:val="008F18F0"/>
    <w:rsid w:val="008F1B72"/>
    <w:rsid w:val="008F1E92"/>
    <w:rsid w:val="008F1E93"/>
    <w:rsid w:val="008F1FBC"/>
    <w:rsid w:val="008F2115"/>
    <w:rsid w:val="008F21C0"/>
    <w:rsid w:val="008F21E9"/>
    <w:rsid w:val="008F221A"/>
    <w:rsid w:val="008F23B9"/>
    <w:rsid w:val="008F2521"/>
    <w:rsid w:val="008F2559"/>
    <w:rsid w:val="008F25CF"/>
    <w:rsid w:val="008F25E0"/>
    <w:rsid w:val="008F2720"/>
    <w:rsid w:val="008F288D"/>
    <w:rsid w:val="008F29AD"/>
    <w:rsid w:val="008F29EC"/>
    <w:rsid w:val="008F2AC7"/>
    <w:rsid w:val="008F2B58"/>
    <w:rsid w:val="008F2C7E"/>
    <w:rsid w:val="008F2D46"/>
    <w:rsid w:val="008F2E1C"/>
    <w:rsid w:val="008F2EFF"/>
    <w:rsid w:val="008F2F50"/>
    <w:rsid w:val="008F2FA2"/>
    <w:rsid w:val="008F3140"/>
    <w:rsid w:val="008F3213"/>
    <w:rsid w:val="008F336E"/>
    <w:rsid w:val="008F337A"/>
    <w:rsid w:val="008F339D"/>
    <w:rsid w:val="008F3650"/>
    <w:rsid w:val="008F389C"/>
    <w:rsid w:val="008F38A6"/>
    <w:rsid w:val="008F398C"/>
    <w:rsid w:val="008F3A1B"/>
    <w:rsid w:val="008F3A23"/>
    <w:rsid w:val="008F3A33"/>
    <w:rsid w:val="008F3A71"/>
    <w:rsid w:val="008F3A98"/>
    <w:rsid w:val="008F3B6D"/>
    <w:rsid w:val="008F3C4A"/>
    <w:rsid w:val="008F3D34"/>
    <w:rsid w:val="008F40B4"/>
    <w:rsid w:val="008F4192"/>
    <w:rsid w:val="008F41E8"/>
    <w:rsid w:val="008F42BF"/>
    <w:rsid w:val="008F4303"/>
    <w:rsid w:val="008F4460"/>
    <w:rsid w:val="008F455B"/>
    <w:rsid w:val="008F45AF"/>
    <w:rsid w:val="008F467D"/>
    <w:rsid w:val="008F46FA"/>
    <w:rsid w:val="008F479D"/>
    <w:rsid w:val="008F4813"/>
    <w:rsid w:val="008F4884"/>
    <w:rsid w:val="008F4973"/>
    <w:rsid w:val="008F4992"/>
    <w:rsid w:val="008F4A29"/>
    <w:rsid w:val="008F4D2C"/>
    <w:rsid w:val="008F4D9C"/>
    <w:rsid w:val="008F4ED2"/>
    <w:rsid w:val="008F4F13"/>
    <w:rsid w:val="008F509E"/>
    <w:rsid w:val="008F50F9"/>
    <w:rsid w:val="008F52B3"/>
    <w:rsid w:val="008F52D1"/>
    <w:rsid w:val="008F52F9"/>
    <w:rsid w:val="008F53C7"/>
    <w:rsid w:val="008F53CD"/>
    <w:rsid w:val="008F545B"/>
    <w:rsid w:val="008F547E"/>
    <w:rsid w:val="008F552A"/>
    <w:rsid w:val="008F557C"/>
    <w:rsid w:val="008F5625"/>
    <w:rsid w:val="008F58D0"/>
    <w:rsid w:val="008F5908"/>
    <w:rsid w:val="008F5959"/>
    <w:rsid w:val="008F59E0"/>
    <w:rsid w:val="008F5A27"/>
    <w:rsid w:val="008F5AA0"/>
    <w:rsid w:val="008F5E69"/>
    <w:rsid w:val="008F5FDF"/>
    <w:rsid w:val="008F6161"/>
    <w:rsid w:val="008F6514"/>
    <w:rsid w:val="008F65D8"/>
    <w:rsid w:val="008F65DB"/>
    <w:rsid w:val="008F6882"/>
    <w:rsid w:val="008F68D8"/>
    <w:rsid w:val="008F692B"/>
    <w:rsid w:val="008F6A13"/>
    <w:rsid w:val="008F6B43"/>
    <w:rsid w:val="008F6E81"/>
    <w:rsid w:val="008F7198"/>
    <w:rsid w:val="008F7224"/>
    <w:rsid w:val="008F7557"/>
    <w:rsid w:val="008F7601"/>
    <w:rsid w:val="008F76A0"/>
    <w:rsid w:val="008F781E"/>
    <w:rsid w:val="008F78CA"/>
    <w:rsid w:val="008F7937"/>
    <w:rsid w:val="008F7A05"/>
    <w:rsid w:val="008F7A33"/>
    <w:rsid w:val="008F7BE0"/>
    <w:rsid w:val="008F7CFA"/>
    <w:rsid w:val="00900131"/>
    <w:rsid w:val="009001EE"/>
    <w:rsid w:val="009001F1"/>
    <w:rsid w:val="0090031F"/>
    <w:rsid w:val="00900381"/>
    <w:rsid w:val="009003D2"/>
    <w:rsid w:val="00900433"/>
    <w:rsid w:val="009007BB"/>
    <w:rsid w:val="009007F6"/>
    <w:rsid w:val="00900A6A"/>
    <w:rsid w:val="00900CE3"/>
    <w:rsid w:val="00900DFC"/>
    <w:rsid w:val="0090105A"/>
    <w:rsid w:val="009010AE"/>
    <w:rsid w:val="009010D5"/>
    <w:rsid w:val="00901211"/>
    <w:rsid w:val="00901252"/>
    <w:rsid w:val="00901341"/>
    <w:rsid w:val="0090140C"/>
    <w:rsid w:val="0090149E"/>
    <w:rsid w:val="0090154C"/>
    <w:rsid w:val="009015D3"/>
    <w:rsid w:val="009019C1"/>
    <w:rsid w:val="009019EE"/>
    <w:rsid w:val="00901BD2"/>
    <w:rsid w:val="00901BE7"/>
    <w:rsid w:val="00901C0D"/>
    <w:rsid w:val="00901C16"/>
    <w:rsid w:val="00901C18"/>
    <w:rsid w:val="00901DB7"/>
    <w:rsid w:val="00901EA0"/>
    <w:rsid w:val="00901FA6"/>
    <w:rsid w:val="009021A4"/>
    <w:rsid w:val="0090223E"/>
    <w:rsid w:val="00902280"/>
    <w:rsid w:val="009022AE"/>
    <w:rsid w:val="0090239F"/>
    <w:rsid w:val="00902510"/>
    <w:rsid w:val="0090268F"/>
    <w:rsid w:val="009027FC"/>
    <w:rsid w:val="009028AD"/>
    <w:rsid w:val="00902946"/>
    <w:rsid w:val="00902B3F"/>
    <w:rsid w:val="00902BB9"/>
    <w:rsid w:val="00902D44"/>
    <w:rsid w:val="00902E3F"/>
    <w:rsid w:val="00902EFF"/>
    <w:rsid w:val="00902F79"/>
    <w:rsid w:val="0090302F"/>
    <w:rsid w:val="009030FB"/>
    <w:rsid w:val="00903166"/>
    <w:rsid w:val="0090321B"/>
    <w:rsid w:val="0090324A"/>
    <w:rsid w:val="00903329"/>
    <w:rsid w:val="009035A0"/>
    <w:rsid w:val="00903749"/>
    <w:rsid w:val="00903865"/>
    <w:rsid w:val="009038D3"/>
    <w:rsid w:val="009038EA"/>
    <w:rsid w:val="00903A5E"/>
    <w:rsid w:val="00903C70"/>
    <w:rsid w:val="00903C8D"/>
    <w:rsid w:val="00903D0C"/>
    <w:rsid w:val="00903FEE"/>
    <w:rsid w:val="00904067"/>
    <w:rsid w:val="00904145"/>
    <w:rsid w:val="009041B2"/>
    <w:rsid w:val="00904212"/>
    <w:rsid w:val="0090422C"/>
    <w:rsid w:val="00904340"/>
    <w:rsid w:val="00904369"/>
    <w:rsid w:val="0090465E"/>
    <w:rsid w:val="00904788"/>
    <w:rsid w:val="009047F4"/>
    <w:rsid w:val="009048AF"/>
    <w:rsid w:val="0090490E"/>
    <w:rsid w:val="00904917"/>
    <w:rsid w:val="00904A96"/>
    <w:rsid w:val="00904B0F"/>
    <w:rsid w:val="00904BA1"/>
    <w:rsid w:val="00904C88"/>
    <w:rsid w:val="00904E6B"/>
    <w:rsid w:val="00904ED8"/>
    <w:rsid w:val="00904F50"/>
    <w:rsid w:val="00904F71"/>
    <w:rsid w:val="00904F9F"/>
    <w:rsid w:val="0090504A"/>
    <w:rsid w:val="0090505E"/>
    <w:rsid w:val="00905149"/>
    <w:rsid w:val="0090516E"/>
    <w:rsid w:val="0090526A"/>
    <w:rsid w:val="00905340"/>
    <w:rsid w:val="0090537A"/>
    <w:rsid w:val="00905493"/>
    <w:rsid w:val="00905608"/>
    <w:rsid w:val="009057B8"/>
    <w:rsid w:val="009058D8"/>
    <w:rsid w:val="00905A98"/>
    <w:rsid w:val="00905AF6"/>
    <w:rsid w:val="00905BF2"/>
    <w:rsid w:val="00905C1E"/>
    <w:rsid w:val="00905C38"/>
    <w:rsid w:val="00905D93"/>
    <w:rsid w:val="00905E04"/>
    <w:rsid w:val="00905E34"/>
    <w:rsid w:val="00905EFC"/>
    <w:rsid w:val="00905F83"/>
    <w:rsid w:val="00906028"/>
    <w:rsid w:val="0090606E"/>
    <w:rsid w:val="00906154"/>
    <w:rsid w:val="009062EB"/>
    <w:rsid w:val="0090635B"/>
    <w:rsid w:val="009066EF"/>
    <w:rsid w:val="0090682B"/>
    <w:rsid w:val="0090688F"/>
    <w:rsid w:val="009068FB"/>
    <w:rsid w:val="00906A10"/>
    <w:rsid w:val="00906AFD"/>
    <w:rsid w:val="00906C30"/>
    <w:rsid w:val="00906CF2"/>
    <w:rsid w:val="00906D2D"/>
    <w:rsid w:val="00906DCC"/>
    <w:rsid w:val="00906E21"/>
    <w:rsid w:val="00906F1C"/>
    <w:rsid w:val="00906FEA"/>
    <w:rsid w:val="00907368"/>
    <w:rsid w:val="0090741F"/>
    <w:rsid w:val="00907771"/>
    <w:rsid w:val="009079A7"/>
    <w:rsid w:val="00907BFD"/>
    <w:rsid w:val="00907E66"/>
    <w:rsid w:val="00907F26"/>
    <w:rsid w:val="00910020"/>
    <w:rsid w:val="009100B9"/>
    <w:rsid w:val="0091028D"/>
    <w:rsid w:val="00910562"/>
    <w:rsid w:val="009105A0"/>
    <w:rsid w:val="00910641"/>
    <w:rsid w:val="00910687"/>
    <w:rsid w:val="0091069E"/>
    <w:rsid w:val="0091070D"/>
    <w:rsid w:val="00910894"/>
    <w:rsid w:val="00910984"/>
    <w:rsid w:val="009109D3"/>
    <w:rsid w:val="00910AEA"/>
    <w:rsid w:val="00910E68"/>
    <w:rsid w:val="00910E71"/>
    <w:rsid w:val="00910FA2"/>
    <w:rsid w:val="00911102"/>
    <w:rsid w:val="00911214"/>
    <w:rsid w:val="0091123B"/>
    <w:rsid w:val="00911245"/>
    <w:rsid w:val="00911379"/>
    <w:rsid w:val="0091162E"/>
    <w:rsid w:val="00911788"/>
    <w:rsid w:val="00911867"/>
    <w:rsid w:val="0091188D"/>
    <w:rsid w:val="00911A58"/>
    <w:rsid w:val="00911AB3"/>
    <w:rsid w:val="00911AFE"/>
    <w:rsid w:val="00911B50"/>
    <w:rsid w:val="009120BD"/>
    <w:rsid w:val="0091219F"/>
    <w:rsid w:val="0091244D"/>
    <w:rsid w:val="00912493"/>
    <w:rsid w:val="009126B0"/>
    <w:rsid w:val="00912725"/>
    <w:rsid w:val="009127CB"/>
    <w:rsid w:val="00912869"/>
    <w:rsid w:val="0091292F"/>
    <w:rsid w:val="00912974"/>
    <w:rsid w:val="009129F9"/>
    <w:rsid w:val="00912B88"/>
    <w:rsid w:val="00912BBE"/>
    <w:rsid w:val="00912C06"/>
    <w:rsid w:val="00912E54"/>
    <w:rsid w:val="0091300B"/>
    <w:rsid w:val="0091302C"/>
    <w:rsid w:val="0091324D"/>
    <w:rsid w:val="009132C1"/>
    <w:rsid w:val="009136F7"/>
    <w:rsid w:val="00913987"/>
    <w:rsid w:val="009139B2"/>
    <w:rsid w:val="009139E7"/>
    <w:rsid w:val="00913BD6"/>
    <w:rsid w:val="00913BEE"/>
    <w:rsid w:val="00913C29"/>
    <w:rsid w:val="00913C40"/>
    <w:rsid w:val="009141E9"/>
    <w:rsid w:val="0091438E"/>
    <w:rsid w:val="009143D7"/>
    <w:rsid w:val="009144CF"/>
    <w:rsid w:val="009144EA"/>
    <w:rsid w:val="009145AA"/>
    <w:rsid w:val="00914614"/>
    <w:rsid w:val="00914650"/>
    <w:rsid w:val="0091466E"/>
    <w:rsid w:val="00914755"/>
    <w:rsid w:val="009148A1"/>
    <w:rsid w:val="009149C2"/>
    <w:rsid w:val="00914A08"/>
    <w:rsid w:val="00915051"/>
    <w:rsid w:val="009150A3"/>
    <w:rsid w:val="009150C8"/>
    <w:rsid w:val="0091516D"/>
    <w:rsid w:val="009151E5"/>
    <w:rsid w:val="00915295"/>
    <w:rsid w:val="00915311"/>
    <w:rsid w:val="009153AF"/>
    <w:rsid w:val="0091540C"/>
    <w:rsid w:val="00915531"/>
    <w:rsid w:val="0091554A"/>
    <w:rsid w:val="009155CD"/>
    <w:rsid w:val="009156EC"/>
    <w:rsid w:val="00915784"/>
    <w:rsid w:val="00915849"/>
    <w:rsid w:val="009158BD"/>
    <w:rsid w:val="009159A4"/>
    <w:rsid w:val="00915A3F"/>
    <w:rsid w:val="00915B81"/>
    <w:rsid w:val="00915BD5"/>
    <w:rsid w:val="00915C5D"/>
    <w:rsid w:val="00915D09"/>
    <w:rsid w:val="0091607E"/>
    <w:rsid w:val="00916175"/>
    <w:rsid w:val="009164D2"/>
    <w:rsid w:val="00916506"/>
    <w:rsid w:val="009166A6"/>
    <w:rsid w:val="0091698A"/>
    <w:rsid w:val="009169FD"/>
    <w:rsid w:val="00916A1D"/>
    <w:rsid w:val="00916B2A"/>
    <w:rsid w:val="00916D50"/>
    <w:rsid w:val="00916E9D"/>
    <w:rsid w:val="00916EFD"/>
    <w:rsid w:val="00916F08"/>
    <w:rsid w:val="00916F6D"/>
    <w:rsid w:val="009170AC"/>
    <w:rsid w:val="009170E8"/>
    <w:rsid w:val="0091720E"/>
    <w:rsid w:val="009172FA"/>
    <w:rsid w:val="00917382"/>
    <w:rsid w:val="009173D3"/>
    <w:rsid w:val="00917428"/>
    <w:rsid w:val="0091745C"/>
    <w:rsid w:val="00917528"/>
    <w:rsid w:val="00917572"/>
    <w:rsid w:val="0091767F"/>
    <w:rsid w:val="009176A5"/>
    <w:rsid w:val="00917728"/>
    <w:rsid w:val="00917793"/>
    <w:rsid w:val="009178BD"/>
    <w:rsid w:val="00917BBD"/>
    <w:rsid w:val="00917CA1"/>
    <w:rsid w:val="00917ECB"/>
    <w:rsid w:val="00917FBC"/>
    <w:rsid w:val="00920401"/>
    <w:rsid w:val="009204A4"/>
    <w:rsid w:val="00920537"/>
    <w:rsid w:val="00920550"/>
    <w:rsid w:val="009205C5"/>
    <w:rsid w:val="0092067F"/>
    <w:rsid w:val="00920841"/>
    <w:rsid w:val="00920A83"/>
    <w:rsid w:val="00920D8D"/>
    <w:rsid w:val="00920DB0"/>
    <w:rsid w:val="00920E3B"/>
    <w:rsid w:val="00921093"/>
    <w:rsid w:val="00921479"/>
    <w:rsid w:val="0092151E"/>
    <w:rsid w:val="009216AB"/>
    <w:rsid w:val="009216E7"/>
    <w:rsid w:val="009217E4"/>
    <w:rsid w:val="009218C2"/>
    <w:rsid w:val="00921951"/>
    <w:rsid w:val="0092197D"/>
    <w:rsid w:val="009219E6"/>
    <w:rsid w:val="00921A3B"/>
    <w:rsid w:val="00921A78"/>
    <w:rsid w:val="00921A8B"/>
    <w:rsid w:val="00921B79"/>
    <w:rsid w:val="00921BD5"/>
    <w:rsid w:val="00921D7F"/>
    <w:rsid w:val="00921E85"/>
    <w:rsid w:val="00921F0F"/>
    <w:rsid w:val="00922056"/>
    <w:rsid w:val="00922129"/>
    <w:rsid w:val="009221F6"/>
    <w:rsid w:val="0092228A"/>
    <w:rsid w:val="00922465"/>
    <w:rsid w:val="00922572"/>
    <w:rsid w:val="009227C7"/>
    <w:rsid w:val="00922996"/>
    <w:rsid w:val="00922AEF"/>
    <w:rsid w:val="00922AF8"/>
    <w:rsid w:val="00922B26"/>
    <w:rsid w:val="00922BA3"/>
    <w:rsid w:val="00922D03"/>
    <w:rsid w:val="00922D7F"/>
    <w:rsid w:val="00922DFF"/>
    <w:rsid w:val="00922E63"/>
    <w:rsid w:val="00922F10"/>
    <w:rsid w:val="00922FAB"/>
    <w:rsid w:val="00923126"/>
    <w:rsid w:val="00923205"/>
    <w:rsid w:val="00923233"/>
    <w:rsid w:val="0092323E"/>
    <w:rsid w:val="00923352"/>
    <w:rsid w:val="00923386"/>
    <w:rsid w:val="00923788"/>
    <w:rsid w:val="009238F8"/>
    <w:rsid w:val="009239C1"/>
    <w:rsid w:val="00923D5A"/>
    <w:rsid w:val="00923E02"/>
    <w:rsid w:val="00923E4F"/>
    <w:rsid w:val="00923F05"/>
    <w:rsid w:val="00923F77"/>
    <w:rsid w:val="0092409F"/>
    <w:rsid w:val="009241B4"/>
    <w:rsid w:val="009243E8"/>
    <w:rsid w:val="0092444A"/>
    <w:rsid w:val="0092462D"/>
    <w:rsid w:val="0092475B"/>
    <w:rsid w:val="00924A69"/>
    <w:rsid w:val="00924B19"/>
    <w:rsid w:val="00924D4A"/>
    <w:rsid w:val="00924D67"/>
    <w:rsid w:val="00924D8F"/>
    <w:rsid w:val="00924E00"/>
    <w:rsid w:val="00924E5F"/>
    <w:rsid w:val="00924EA4"/>
    <w:rsid w:val="00925004"/>
    <w:rsid w:val="009250D5"/>
    <w:rsid w:val="009250DF"/>
    <w:rsid w:val="009250EE"/>
    <w:rsid w:val="00925148"/>
    <w:rsid w:val="009251BC"/>
    <w:rsid w:val="00925301"/>
    <w:rsid w:val="009253AB"/>
    <w:rsid w:val="00925429"/>
    <w:rsid w:val="00925448"/>
    <w:rsid w:val="00925863"/>
    <w:rsid w:val="009258C6"/>
    <w:rsid w:val="0092599D"/>
    <w:rsid w:val="00925ACB"/>
    <w:rsid w:val="00925BF5"/>
    <w:rsid w:val="00925D92"/>
    <w:rsid w:val="00925E77"/>
    <w:rsid w:val="009260F2"/>
    <w:rsid w:val="00926134"/>
    <w:rsid w:val="00926163"/>
    <w:rsid w:val="00926426"/>
    <w:rsid w:val="00926519"/>
    <w:rsid w:val="00926596"/>
    <w:rsid w:val="009266E7"/>
    <w:rsid w:val="009267B4"/>
    <w:rsid w:val="00926BB8"/>
    <w:rsid w:val="00926BCA"/>
    <w:rsid w:val="00926E2E"/>
    <w:rsid w:val="00926E6D"/>
    <w:rsid w:val="00926ED7"/>
    <w:rsid w:val="00927076"/>
    <w:rsid w:val="00927197"/>
    <w:rsid w:val="00927327"/>
    <w:rsid w:val="00927771"/>
    <w:rsid w:val="0092790F"/>
    <w:rsid w:val="0092796B"/>
    <w:rsid w:val="00927A80"/>
    <w:rsid w:val="00927AA1"/>
    <w:rsid w:val="00927B35"/>
    <w:rsid w:val="00927B77"/>
    <w:rsid w:val="00927C14"/>
    <w:rsid w:val="00927CE5"/>
    <w:rsid w:val="00927E04"/>
    <w:rsid w:val="00927E84"/>
    <w:rsid w:val="00927F21"/>
    <w:rsid w:val="00927F8C"/>
    <w:rsid w:val="00930013"/>
    <w:rsid w:val="009300F1"/>
    <w:rsid w:val="0093030B"/>
    <w:rsid w:val="00930369"/>
    <w:rsid w:val="00930390"/>
    <w:rsid w:val="009303D8"/>
    <w:rsid w:val="00930439"/>
    <w:rsid w:val="009304D0"/>
    <w:rsid w:val="00930502"/>
    <w:rsid w:val="00930586"/>
    <w:rsid w:val="009305EF"/>
    <w:rsid w:val="00930849"/>
    <w:rsid w:val="009308A6"/>
    <w:rsid w:val="00930BB8"/>
    <w:rsid w:val="00930C3E"/>
    <w:rsid w:val="00930C42"/>
    <w:rsid w:val="00930C9C"/>
    <w:rsid w:val="00930CA2"/>
    <w:rsid w:val="00930D0F"/>
    <w:rsid w:val="00930D60"/>
    <w:rsid w:val="00930F48"/>
    <w:rsid w:val="0093132B"/>
    <w:rsid w:val="0093164C"/>
    <w:rsid w:val="0093165B"/>
    <w:rsid w:val="0093193D"/>
    <w:rsid w:val="0093197F"/>
    <w:rsid w:val="00931A2E"/>
    <w:rsid w:val="00931A33"/>
    <w:rsid w:val="00931A65"/>
    <w:rsid w:val="00931A74"/>
    <w:rsid w:val="00931AC4"/>
    <w:rsid w:val="00931B76"/>
    <w:rsid w:val="00931D3F"/>
    <w:rsid w:val="00931D7B"/>
    <w:rsid w:val="00931FC3"/>
    <w:rsid w:val="0093210A"/>
    <w:rsid w:val="00932215"/>
    <w:rsid w:val="0093224A"/>
    <w:rsid w:val="00932467"/>
    <w:rsid w:val="009329C9"/>
    <w:rsid w:val="00932E82"/>
    <w:rsid w:val="0093325D"/>
    <w:rsid w:val="009333E5"/>
    <w:rsid w:val="00933463"/>
    <w:rsid w:val="009336E3"/>
    <w:rsid w:val="009338B2"/>
    <w:rsid w:val="00933AD5"/>
    <w:rsid w:val="00933B9D"/>
    <w:rsid w:val="00933E8A"/>
    <w:rsid w:val="00933ED0"/>
    <w:rsid w:val="00934025"/>
    <w:rsid w:val="009341E5"/>
    <w:rsid w:val="00934298"/>
    <w:rsid w:val="00934342"/>
    <w:rsid w:val="009344EF"/>
    <w:rsid w:val="009347A5"/>
    <w:rsid w:val="0093494B"/>
    <w:rsid w:val="00934A43"/>
    <w:rsid w:val="00934A98"/>
    <w:rsid w:val="00934BF9"/>
    <w:rsid w:val="00934C0E"/>
    <w:rsid w:val="00934C39"/>
    <w:rsid w:val="00934E17"/>
    <w:rsid w:val="00934F00"/>
    <w:rsid w:val="00935021"/>
    <w:rsid w:val="009350BF"/>
    <w:rsid w:val="009350F3"/>
    <w:rsid w:val="00935174"/>
    <w:rsid w:val="00935249"/>
    <w:rsid w:val="009352C9"/>
    <w:rsid w:val="00935344"/>
    <w:rsid w:val="0093538F"/>
    <w:rsid w:val="009353DB"/>
    <w:rsid w:val="0093547A"/>
    <w:rsid w:val="009354DD"/>
    <w:rsid w:val="0093569D"/>
    <w:rsid w:val="0093588E"/>
    <w:rsid w:val="00935994"/>
    <w:rsid w:val="00935C51"/>
    <w:rsid w:val="00935CBA"/>
    <w:rsid w:val="00935F09"/>
    <w:rsid w:val="00935FDC"/>
    <w:rsid w:val="00936050"/>
    <w:rsid w:val="009360D3"/>
    <w:rsid w:val="0093625E"/>
    <w:rsid w:val="00936353"/>
    <w:rsid w:val="00936425"/>
    <w:rsid w:val="00936724"/>
    <w:rsid w:val="00936767"/>
    <w:rsid w:val="009368B7"/>
    <w:rsid w:val="00936BB6"/>
    <w:rsid w:val="00936C29"/>
    <w:rsid w:val="00936E7E"/>
    <w:rsid w:val="00936FD8"/>
    <w:rsid w:val="00936FEC"/>
    <w:rsid w:val="0093717E"/>
    <w:rsid w:val="009372EF"/>
    <w:rsid w:val="009373B1"/>
    <w:rsid w:val="009377D4"/>
    <w:rsid w:val="00937802"/>
    <w:rsid w:val="00937883"/>
    <w:rsid w:val="009378DB"/>
    <w:rsid w:val="00937A13"/>
    <w:rsid w:val="00937AAD"/>
    <w:rsid w:val="00937AC7"/>
    <w:rsid w:val="00937BF8"/>
    <w:rsid w:val="00937C54"/>
    <w:rsid w:val="00937DE0"/>
    <w:rsid w:val="00937EAA"/>
    <w:rsid w:val="00937FD2"/>
    <w:rsid w:val="00937FE1"/>
    <w:rsid w:val="00940023"/>
    <w:rsid w:val="009401F1"/>
    <w:rsid w:val="0094036C"/>
    <w:rsid w:val="009403EB"/>
    <w:rsid w:val="009404EB"/>
    <w:rsid w:val="0094057E"/>
    <w:rsid w:val="00940622"/>
    <w:rsid w:val="009406AC"/>
    <w:rsid w:val="00940726"/>
    <w:rsid w:val="009407E4"/>
    <w:rsid w:val="00940A67"/>
    <w:rsid w:val="00940C44"/>
    <w:rsid w:val="00940E06"/>
    <w:rsid w:val="00940E34"/>
    <w:rsid w:val="00940F99"/>
    <w:rsid w:val="00940FAC"/>
    <w:rsid w:val="009411ED"/>
    <w:rsid w:val="0094127A"/>
    <w:rsid w:val="009412D2"/>
    <w:rsid w:val="009413F9"/>
    <w:rsid w:val="00941474"/>
    <w:rsid w:val="00941487"/>
    <w:rsid w:val="00941732"/>
    <w:rsid w:val="00941886"/>
    <w:rsid w:val="00941971"/>
    <w:rsid w:val="009419DD"/>
    <w:rsid w:val="00941BB0"/>
    <w:rsid w:val="00941BB1"/>
    <w:rsid w:val="00941CF9"/>
    <w:rsid w:val="00941D0D"/>
    <w:rsid w:val="00941F5C"/>
    <w:rsid w:val="00941FDF"/>
    <w:rsid w:val="0094201F"/>
    <w:rsid w:val="0094203F"/>
    <w:rsid w:val="00942192"/>
    <w:rsid w:val="00942283"/>
    <w:rsid w:val="0094238B"/>
    <w:rsid w:val="009424A0"/>
    <w:rsid w:val="009424E3"/>
    <w:rsid w:val="00942647"/>
    <w:rsid w:val="009426D0"/>
    <w:rsid w:val="009427F5"/>
    <w:rsid w:val="009428C9"/>
    <w:rsid w:val="00942914"/>
    <w:rsid w:val="009429CA"/>
    <w:rsid w:val="00942A4B"/>
    <w:rsid w:val="00942A51"/>
    <w:rsid w:val="00942B80"/>
    <w:rsid w:val="00942C15"/>
    <w:rsid w:val="00942C82"/>
    <w:rsid w:val="00942D0B"/>
    <w:rsid w:val="00942D69"/>
    <w:rsid w:val="00942E11"/>
    <w:rsid w:val="00942E2D"/>
    <w:rsid w:val="00942E9D"/>
    <w:rsid w:val="00942F0A"/>
    <w:rsid w:val="00942F53"/>
    <w:rsid w:val="00943136"/>
    <w:rsid w:val="00943179"/>
    <w:rsid w:val="009431D0"/>
    <w:rsid w:val="00943219"/>
    <w:rsid w:val="00943314"/>
    <w:rsid w:val="0094332F"/>
    <w:rsid w:val="009433BB"/>
    <w:rsid w:val="00943617"/>
    <w:rsid w:val="00943785"/>
    <w:rsid w:val="009437A1"/>
    <w:rsid w:val="0094380B"/>
    <w:rsid w:val="009438EA"/>
    <w:rsid w:val="00943903"/>
    <w:rsid w:val="00943A26"/>
    <w:rsid w:val="00943B42"/>
    <w:rsid w:val="00943B4B"/>
    <w:rsid w:val="00943BA9"/>
    <w:rsid w:val="00943C78"/>
    <w:rsid w:val="00943C82"/>
    <w:rsid w:val="00943C8B"/>
    <w:rsid w:val="00943E25"/>
    <w:rsid w:val="00943E2B"/>
    <w:rsid w:val="00943E74"/>
    <w:rsid w:val="00944035"/>
    <w:rsid w:val="00944079"/>
    <w:rsid w:val="0094407A"/>
    <w:rsid w:val="0094417D"/>
    <w:rsid w:val="00944324"/>
    <w:rsid w:val="00944429"/>
    <w:rsid w:val="0094462C"/>
    <w:rsid w:val="00944BA8"/>
    <w:rsid w:val="00944E4D"/>
    <w:rsid w:val="00944F3B"/>
    <w:rsid w:val="00944F86"/>
    <w:rsid w:val="00944FC1"/>
    <w:rsid w:val="0094506C"/>
    <w:rsid w:val="009451C2"/>
    <w:rsid w:val="009451FB"/>
    <w:rsid w:val="00945433"/>
    <w:rsid w:val="0094546A"/>
    <w:rsid w:val="009454ED"/>
    <w:rsid w:val="0094566D"/>
    <w:rsid w:val="00945735"/>
    <w:rsid w:val="009457A7"/>
    <w:rsid w:val="009457EC"/>
    <w:rsid w:val="009457FF"/>
    <w:rsid w:val="00945A37"/>
    <w:rsid w:val="00945A4C"/>
    <w:rsid w:val="00945AD4"/>
    <w:rsid w:val="00945B47"/>
    <w:rsid w:val="00945BFA"/>
    <w:rsid w:val="00945C0F"/>
    <w:rsid w:val="00945DEB"/>
    <w:rsid w:val="00945EE7"/>
    <w:rsid w:val="00945F7F"/>
    <w:rsid w:val="009460F8"/>
    <w:rsid w:val="0094617D"/>
    <w:rsid w:val="00946180"/>
    <w:rsid w:val="009462F5"/>
    <w:rsid w:val="00946470"/>
    <w:rsid w:val="00946568"/>
    <w:rsid w:val="00946589"/>
    <w:rsid w:val="009465B9"/>
    <w:rsid w:val="009465D4"/>
    <w:rsid w:val="009465F2"/>
    <w:rsid w:val="0094660C"/>
    <w:rsid w:val="009467B3"/>
    <w:rsid w:val="00946A3F"/>
    <w:rsid w:val="00946C84"/>
    <w:rsid w:val="00946DE8"/>
    <w:rsid w:val="00946EA2"/>
    <w:rsid w:val="00946F30"/>
    <w:rsid w:val="0094720D"/>
    <w:rsid w:val="009477A2"/>
    <w:rsid w:val="009478AD"/>
    <w:rsid w:val="00947AB7"/>
    <w:rsid w:val="00947B35"/>
    <w:rsid w:val="00947C35"/>
    <w:rsid w:val="00947CA0"/>
    <w:rsid w:val="00947D1E"/>
    <w:rsid w:val="00947D62"/>
    <w:rsid w:val="00947D8C"/>
    <w:rsid w:val="00947DDD"/>
    <w:rsid w:val="00947EB9"/>
    <w:rsid w:val="00947EDA"/>
    <w:rsid w:val="009500FD"/>
    <w:rsid w:val="009501F7"/>
    <w:rsid w:val="00950223"/>
    <w:rsid w:val="009505A5"/>
    <w:rsid w:val="009505CE"/>
    <w:rsid w:val="009505FC"/>
    <w:rsid w:val="0095069E"/>
    <w:rsid w:val="0095086D"/>
    <w:rsid w:val="009509C0"/>
    <w:rsid w:val="00950A88"/>
    <w:rsid w:val="00950AD7"/>
    <w:rsid w:val="00950C03"/>
    <w:rsid w:val="00950D74"/>
    <w:rsid w:val="00950EB9"/>
    <w:rsid w:val="00950ED5"/>
    <w:rsid w:val="00950F96"/>
    <w:rsid w:val="00951070"/>
    <w:rsid w:val="009510DE"/>
    <w:rsid w:val="0095117D"/>
    <w:rsid w:val="00951197"/>
    <w:rsid w:val="00951405"/>
    <w:rsid w:val="00951411"/>
    <w:rsid w:val="00951568"/>
    <w:rsid w:val="00951671"/>
    <w:rsid w:val="00951708"/>
    <w:rsid w:val="0095175D"/>
    <w:rsid w:val="0095183F"/>
    <w:rsid w:val="00951861"/>
    <w:rsid w:val="009519EE"/>
    <w:rsid w:val="00951A82"/>
    <w:rsid w:val="00951A90"/>
    <w:rsid w:val="00951BBD"/>
    <w:rsid w:val="00951C18"/>
    <w:rsid w:val="00951D66"/>
    <w:rsid w:val="00951EA7"/>
    <w:rsid w:val="00951F70"/>
    <w:rsid w:val="00951FC5"/>
    <w:rsid w:val="00952052"/>
    <w:rsid w:val="00952283"/>
    <w:rsid w:val="009522DD"/>
    <w:rsid w:val="009524C1"/>
    <w:rsid w:val="009526A0"/>
    <w:rsid w:val="009526C2"/>
    <w:rsid w:val="00952740"/>
    <w:rsid w:val="00952919"/>
    <w:rsid w:val="00952B60"/>
    <w:rsid w:val="00952BD7"/>
    <w:rsid w:val="00952BE4"/>
    <w:rsid w:val="00952C1D"/>
    <w:rsid w:val="00952C31"/>
    <w:rsid w:val="00952DD1"/>
    <w:rsid w:val="00952E0C"/>
    <w:rsid w:val="00952E2A"/>
    <w:rsid w:val="00952F1E"/>
    <w:rsid w:val="00952F25"/>
    <w:rsid w:val="009530EF"/>
    <w:rsid w:val="00953199"/>
    <w:rsid w:val="0095340A"/>
    <w:rsid w:val="00953442"/>
    <w:rsid w:val="009535E1"/>
    <w:rsid w:val="009536C7"/>
    <w:rsid w:val="0095372C"/>
    <w:rsid w:val="0095387D"/>
    <w:rsid w:val="009538B6"/>
    <w:rsid w:val="00953C71"/>
    <w:rsid w:val="00953FA7"/>
    <w:rsid w:val="00953FF1"/>
    <w:rsid w:val="0095420C"/>
    <w:rsid w:val="00954365"/>
    <w:rsid w:val="00954504"/>
    <w:rsid w:val="0095450F"/>
    <w:rsid w:val="00954596"/>
    <w:rsid w:val="009547CF"/>
    <w:rsid w:val="009547E5"/>
    <w:rsid w:val="00954A5B"/>
    <w:rsid w:val="00954A70"/>
    <w:rsid w:val="00954AC3"/>
    <w:rsid w:val="00954ACA"/>
    <w:rsid w:val="00954BA3"/>
    <w:rsid w:val="00954C6A"/>
    <w:rsid w:val="00954ECD"/>
    <w:rsid w:val="00954F9C"/>
    <w:rsid w:val="00954FB0"/>
    <w:rsid w:val="00954FEF"/>
    <w:rsid w:val="00955043"/>
    <w:rsid w:val="00955172"/>
    <w:rsid w:val="0095519E"/>
    <w:rsid w:val="0095520C"/>
    <w:rsid w:val="00955274"/>
    <w:rsid w:val="00955582"/>
    <w:rsid w:val="0095559E"/>
    <w:rsid w:val="009555FE"/>
    <w:rsid w:val="009556E1"/>
    <w:rsid w:val="0095599A"/>
    <w:rsid w:val="00955C35"/>
    <w:rsid w:val="00955D00"/>
    <w:rsid w:val="00955EC2"/>
    <w:rsid w:val="00956015"/>
    <w:rsid w:val="009561A1"/>
    <w:rsid w:val="00956211"/>
    <w:rsid w:val="009562A9"/>
    <w:rsid w:val="009562BE"/>
    <w:rsid w:val="009564FC"/>
    <w:rsid w:val="00956686"/>
    <w:rsid w:val="0095670D"/>
    <w:rsid w:val="0095685C"/>
    <w:rsid w:val="00956889"/>
    <w:rsid w:val="00956896"/>
    <w:rsid w:val="0095694C"/>
    <w:rsid w:val="009569F5"/>
    <w:rsid w:val="00956AE3"/>
    <w:rsid w:val="00956AFF"/>
    <w:rsid w:val="00956C86"/>
    <w:rsid w:val="00956D91"/>
    <w:rsid w:val="00956D9D"/>
    <w:rsid w:val="00956E5A"/>
    <w:rsid w:val="0095706C"/>
    <w:rsid w:val="009570D4"/>
    <w:rsid w:val="00957135"/>
    <w:rsid w:val="00957224"/>
    <w:rsid w:val="00957349"/>
    <w:rsid w:val="00957381"/>
    <w:rsid w:val="009573B6"/>
    <w:rsid w:val="009574B0"/>
    <w:rsid w:val="00957648"/>
    <w:rsid w:val="00957AA6"/>
    <w:rsid w:val="00957AC6"/>
    <w:rsid w:val="00957C23"/>
    <w:rsid w:val="00957CF6"/>
    <w:rsid w:val="00957F1F"/>
    <w:rsid w:val="00957FDB"/>
    <w:rsid w:val="00960097"/>
    <w:rsid w:val="00960326"/>
    <w:rsid w:val="009605D7"/>
    <w:rsid w:val="00960941"/>
    <w:rsid w:val="00960969"/>
    <w:rsid w:val="00960CD8"/>
    <w:rsid w:val="00960E5E"/>
    <w:rsid w:val="00960FDF"/>
    <w:rsid w:val="00961208"/>
    <w:rsid w:val="00961312"/>
    <w:rsid w:val="00961386"/>
    <w:rsid w:val="009613A5"/>
    <w:rsid w:val="00961492"/>
    <w:rsid w:val="009615B7"/>
    <w:rsid w:val="00961662"/>
    <w:rsid w:val="0096167B"/>
    <w:rsid w:val="009618E4"/>
    <w:rsid w:val="00961927"/>
    <w:rsid w:val="00961D7F"/>
    <w:rsid w:val="00961D9A"/>
    <w:rsid w:val="00961E6F"/>
    <w:rsid w:val="00961F45"/>
    <w:rsid w:val="00961FF3"/>
    <w:rsid w:val="0096207F"/>
    <w:rsid w:val="0096220C"/>
    <w:rsid w:val="009625B6"/>
    <w:rsid w:val="009625BC"/>
    <w:rsid w:val="009626AA"/>
    <w:rsid w:val="009626B4"/>
    <w:rsid w:val="00962745"/>
    <w:rsid w:val="00962779"/>
    <w:rsid w:val="0096277F"/>
    <w:rsid w:val="009627A8"/>
    <w:rsid w:val="00962BCB"/>
    <w:rsid w:val="00962CBD"/>
    <w:rsid w:val="00962D8C"/>
    <w:rsid w:val="00962EED"/>
    <w:rsid w:val="00962FF3"/>
    <w:rsid w:val="00963147"/>
    <w:rsid w:val="00963159"/>
    <w:rsid w:val="00963170"/>
    <w:rsid w:val="009632AF"/>
    <w:rsid w:val="00963581"/>
    <w:rsid w:val="00963619"/>
    <w:rsid w:val="00963643"/>
    <w:rsid w:val="00963720"/>
    <w:rsid w:val="009638A5"/>
    <w:rsid w:val="009638E6"/>
    <w:rsid w:val="00963917"/>
    <w:rsid w:val="00963CBD"/>
    <w:rsid w:val="00963E63"/>
    <w:rsid w:val="00963F1F"/>
    <w:rsid w:val="00963F50"/>
    <w:rsid w:val="00963F62"/>
    <w:rsid w:val="009640BB"/>
    <w:rsid w:val="0096419B"/>
    <w:rsid w:val="00964330"/>
    <w:rsid w:val="009643E7"/>
    <w:rsid w:val="009643FD"/>
    <w:rsid w:val="0096442A"/>
    <w:rsid w:val="009646AC"/>
    <w:rsid w:val="009646DD"/>
    <w:rsid w:val="00964917"/>
    <w:rsid w:val="0096496B"/>
    <w:rsid w:val="0096499E"/>
    <w:rsid w:val="00964CC0"/>
    <w:rsid w:val="00964D87"/>
    <w:rsid w:val="009651BC"/>
    <w:rsid w:val="0096536C"/>
    <w:rsid w:val="00965441"/>
    <w:rsid w:val="0096583E"/>
    <w:rsid w:val="009658B5"/>
    <w:rsid w:val="00965938"/>
    <w:rsid w:val="00965990"/>
    <w:rsid w:val="00965BD8"/>
    <w:rsid w:val="00965C44"/>
    <w:rsid w:val="00965DCF"/>
    <w:rsid w:val="00965F13"/>
    <w:rsid w:val="00966011"/>
    <w:rsid w:val="00966093"/>
    <w:rsid w:val="009661B8"/>
    <w:rsid w:val="009662E8"/>
    <w:rsid w:val="00966344"/>
    <w:rsid w:val="00966486"/>
    <w:rsid w:val="009665DD"/>
    <w:rsid w:val="00966747"/>
    <w:rsid w:val="0096682C"/>
    <w:rsid w:val="009668F5"/>
    <w:rsid w:val="009668FF"/>
    <w:rsid w:val="009669F1"/>
    <w:rsid w:val="00966C1A"/>
    <w:rsid w:val="00966EAE"/>
    <w:rsid w:val="00966ED4"/>
    <w:rsid w:val="00966EEA"/>
    <w:rsid w:val="00966FD9"/>
    <w:rsid w:val="0096716F"/>
    <w:rsid w:val="00967393"/>
    <w:rsid w:val="009673BF"/>
    <w:rsid w:val="009673DE"/>
    <w:rsid w:val="009675A3"/>
    <w:rsid w:val="0096760C"/>
    <w:rsid w:val="00967638"/>
    <w:rsid w:val="00967675"/>
    <w:rsid w:val="00967794"/>
    <w:rsid w:val="009678D0"/>
    <w:rsid w:val="0096797A"/>
    <w:rsid w:val="00967C07"/>
    <w:rsid w:val="00967DFF"/>
    <w:rsid w:val="00967E21"/>
    <w:rsid w:val="00967EBC"/>
    <w:rsid w:val="009700EC"/>
    <w:rsid w:val="00970259"/>
    <w:rsid w:val="009703F5"/>
    <w:rsid w:val="0097040D"/>
    <w:rsid w:val="00970453"/>
    <w:rsid w:val="00970491"/>
    <w:rsid w:val="009705AA"/>
    <w:rsid w:val="00970B1A"/>
    <w:rsid w:val="00970CD3"/>
    <w:rsid w:val="00970DA0"/>
    <w:rsid w:val="00970EDF"/>
    <w:rsid w:val="00970EE9"/>
    <w:rsid w:val="00971073"/>
    <w:rsid w:val="0097115A"/>
    <w:rsid w:val="009714F5"/>
    <w:rsid w:val="00971570"/>
    <w:rsid w:val="009715AB"/>
    <w:rsid w:val="00971600"/>
    <w:rsid w:val="0097160B"/>
    <w:rsid w:val="0097172E"/>
    <w:rsid w:val="00971843"/>
    <w:rsid w:val="00971B70"/>
    <w:rsid w:val="00971B85"/>
    <w:rsid w:val="00971D26"/>
    <w:rsid w:val="00971D7D"/>
    <w:rsid w:val="00971E35"/>
    <w:rsid w:val="00971F47"/>
    <w:rsid w:val="00971F77"/>
    <w:rsid w:val="00971FAD"/>
    <w:rsid w:val="00971FC6"/>
    <w:rsid w:val="00972090"/>
    <w:rsid w:val="009720AB"/>
    <w:rsid w:val="009722D7"/>
    <w:rsid w:val="00972778"/>
    <w:rsid w:val="0097284E"/>
    <w:rsid w:val="00972A9F"/>
    <w:rsid w:val="00972BBB"/>
    <w:rsid w:val="00972D67"/>
    <w:rsid w:val="0097302A"/>
    <w:rsid w:val="009731B6"/>
    <w:rsid w:val="00973541"/>
    <w:rsid w:val="00973679"/>
    <w:rsid w:val="009736A0"/>
    <w:rsid w:val="0097371B"/>
    <w:rsid w:val="0097373C"/>
    <w:rsid w:val="009737EE"/>
    <w:rsid w:val="0097395F"/>
    <w:rsid w:val="00973C34"/>
    <w:rsid w:val="00973D17"/>
    <w:rsid w:val="00973D93"/>
    <w:rsid w:val="00973EDF"/>
    <w:rsid w:val="00974061"/>
    <w:rsid w:val="00974076"/>
    <w:rsid w:val="00974149"/>
    <w:rsid w:val="00974339"/>
    <w:rsid w:val="0097437D"/>
    <w:rsid w:val="009743A7"/>
    <w:rsid w:val="0097445E"/>
    <w:rsid w:val="009745B8"/>
    <w:rsid w:val="00974821"/>
    <w:rsid w:val="00974A27"/>
    <w:rsid w:val="00974D00"/>
    <w:rsid w:val="00974DC3"/>
    <w:rsid w:val="00974DDE"/>
    <w:rsid w:val="00974EE8"/>
    <w:rsid w:val="009753FC"/>
    <w:rsid w:val="009754D4"/>
    <w:rsid w:val="00975622"/>
    <w:rsid w:val="009756E2"/>
    <w:rsid w:val="009757D6"/>
    <w:rsid w:val="00975976"/>
    <w:rsid w:val="00975C68"/>
    <w:rsid w:val="00975D1B"/>
    <w:rsid w:val="00975D82"/>
    <w:rsid w:val="00975EE0"/>
    <w:rsid w:val="00976149"/>
    <w:rsid w:val="00976348"/>
    <w:rsid w:val="0097634D"/>
    <w:rsid w:val="009764CC"/>
    <w:rsid w:val="009765C7"/>
    <w:rsid w:val="00976746"/>
    <w:rsid w:val="009767CC"/>
    <w:rsid w:val="009767EC"/>
    <w:rsid w:val="0097686B"/>
    <w:rsid w:val="00976874"/>
    <w:rsid w:val="009768BC"/>
    <w:rsid w:val="0097690C"/>
    <w:rsid w:val="009769CE"/>
    <w:rsid w:val="00976EB8"/>
    <w:rsid w:val="00976EB9"/>
    <w:rsid w:val="00976FA2"/>
    <w:rsid w:val="009771A6"/>
    <w:rsid w:val="0097742F"/>
    <w:rsid w:val="00977464"/>
    <w:rsid w:val="00977605"/>
    <w:rsid w:val="00977676"/>
    <w:rsid w:val="00977A3A"/>
    <w:rsid w:val="00977AF2"/>
    <w:rsid w:val="00977B14"/>
    <w:rsid w:val="00977BF9"/>
    <w:rsid w:val="00977FC0"/>
    <w:rsid w:val="00980058"/>
    <w:rsid w:val="00980121"/>
    <w:rsid w:val="00980169"/>
    <w:rsid w:val="0098017A"/>
    <w:rsid w:val="009801DD"/>
    <w:rsid w:val="009802A5"/>
    <w:rsid w:val="009802BC"/>
    <w:rsid w:val="00980460"/>
    <w:rsid w:val="0098050B"/>
    <w:rsid w:val="0098092C"/>
    <w:rsid w:val="00980A0B"/>
    <w:rsid w:val="00980A0C"/>
    <w:rsid w:val="00980A35"/>
    <w:rsid w:val="00980A37"/>
    <w:rsid w:val="00980A4B"/>
    <w:rsid w:val="00980B96"/>
    <w:rsid w:val="00980D39"/>
    <w:rsid w:val="00980FC2"/>
    <w:rsid w:val="0098105C"/>
    <w:rsid w:val="00981069"/>
    <w:rsid w:val="009811A7"/>
    <w:rsid w:val="009811D8"/>
    <w:rsid w:val="009813A3"/>
    <w:rsid w:val="0098164A"/>
    <w:rsid w:val="009817B6"/>
    <w:rsid w:val="00981974"/>
    <w:rsid w:val="00981A69"/>
    <w:rsid w:val="00981BAC"/>
    <w:rsid w:val="00981C3D"/>
    <w:rsid w:val="00981CA9"/>
    <w:rsid w:val="00981D59"/>
    <w:rsid w:val="00981F87"/>
    <w:rsid w:val="00981F91"/>
    <w:rsid w:val="009821C0"/>
    <w:rsid w:val="0098248F"/>
    <w:rsid w:val="00982550"/>
    <w:rsid w:val="00982C76"/>
    <w:rsid w:val="00982CDF"/>
    <w:rsid w:val="00982D16"/>
    <w:rsid w:val="00982E9C"/>
    <w:rsid w:val="00982EA8"/>
    <w:rsid w:val="00982ECF"/>
    <w:rsid w:val="009832A8"/>
    <w:rsid w:val="009832C3"/>
    <w:rsid w:val="00983427"/>
    <w:rsid w:val="00983446"/>
    <w:rsid w:val="009834B0"/>
    <w:rsid w:val="00983596"/>
    <w:rsid w:val="00983606"/>
    <w:rsid w:val="009837D8"/>
    <w:rsid w:val="00983A8C"/>
    <w:rsid w:val="00983AB0"/>
    <w:rsid w:val="00983AFA"/>
    <w:rsid w:val="00983AFC"/>
    <w:rsid w:val="00983C33"/>
    <w:rsid w:val="00983C41"/>
    <w:rsid w:val="00983CE8"/>
    <w:rsid w:val="00983D3A"/>
    <w:rsid w:val="00983D7B"/>
    <w:rsid w:val="00983DB6"/>
    <w:rsid w:val="00983E3E"/>
    <w:rsid w:val="00983E65"/>
    <w:rsid w:val="00983EA0"/>
    <w:rsid w:val="00983F6B"/>
    <w:rsid w:val="00983FD8"/>
    <w:rsid w:val="009840A4"/>
    <w:rsid w:val="009840F0"/>
    <w:rsid w:val="00984175"/>
    <w:rsid w:val="009841E3"/>
    <w:rsid w:val="00984411"/>
    <w:rsid w:val="00984526"/>
    <w:rsid w:val="0098486F"/>
    <w:rsid w:val="009848C6"/>
    <w:rsid w:val="0098492B"/>
    <w:rsid w:val="00984A21"/>
    <w:rsid w:val="00984BBB"/>
    <w:rsid w:val="00984BE5"/>
    <w:rsid w:val="00984C23"/>
    <w:rsid w:val="00984E3A"/>
    <w:rsid w:val="00984E48"/>
    <w:rsid w:val="00984F54"/>
    <w:rsid w:val="00984F88"/>
    <w:rsid w:val="00984FB1"/>
    <w:rsid w:val="00985068"/>
    <w:rsid w:val="009851E0"/>
    <w:rsid w:val="009852A3"/>
    <w:rsid w:val="00985430"/>
    <w:rsid w:val="009856B5"/>
    <w:rsid w:val="00985A87"/>
    <w:rsid w:val="00985BB1"/>
    <w:rsid w:val="00985CEC"/>
    <w:rsid w:val="00985E04"/>
    <w:rsid w:val="00985E09"/>
    <w:rsid w:val="00985EF7"/>
    <w:rsid w:val="00985F01"/>
    <w:rsid w:val="00985F6E"/>
    <w:rsid w:val="00985F89"/>
    <w:rsid w:val="0098611A"/>
    <w:rsid w:val="00986125"/>
    <w:rsid w:val="00986244"/>
    <w:rsid w:val="00986499"/>
    <w:rsid w:val="009864B1"/>
    <w:rsid w:val="00986573"/>
    <w:rsid w:val="009865EB"/>
    <w:rsid w:val="00986936"/>
    <w:rsid w:val="009869E2"/>
    <w:rsid w:val="00986B89"/>
    <w:rsid w:val="00986C0A"/>
    <w:rsid w:val="00986CBA"/>
    <w:rsid w:val="00986CC5"/>
    <w:rsid w:val="00986CD0"/>
    <w:rsid w:val="00986D6A"/>
    <w:rsid w:val="00986D75"/>
    <w:rsid w:val="00986DA6"/>
    <w:rsid w:val="00986DA8"/>
    <w:rsid w:val="00986E99"/>
    <w:rsid w:val="00986F45"/>
    <w:rsid w:val="00987099"/>
    <w:rsid w:val="0098733D"/>
    <w:rsid w:val="00987346"/>
    <w:rsid w:val="009873CA"/>
    <w:rsid w:val="0098742F"/>
    <w:rsid w:val="009874AD"/>
    <w:rsid w:val="009874D8"/>
    <w:rsid w:val="009877C8"/>
    <w:rsid w:val="009877FC"/>
    <w:rsid w:val="009878FD"/>
    <w:rsid w:val="009879CA"/>
    <w:rsid w:val="00987A14"/>
    <w:rsid w:val="00987B3D"/>
    <w:rsid w:val="00987B8A"/>
    <w:rsid w:val="00987BF0"/>
    <w:rsid w:val="00987C42"/>
    <w:rsid w:val="00987D6B"/>
    <w:rsid w:val="009900C3"/>
    <w:rsid w:val="00990143"/>
    <w:rsid w:val="00990355"/>
    <w:rsid w:val="00990361"/>
    <w:rsid w:val="00990428"/>
    <w:rsid w:val="00990464"/>
    <w:rsid w:val="009904EA"/>
    <w:rsid w:val="009905E9"/>
    <w:rsid w:val="00990707"/>
    <w:rsid w:val="00990A70"/>
    <w:rsid w:val="00990B10"/>
    <w:rsid w:val="00990B3C"/>
    <w:rsid w:val="00990B73"/>
    <w:rsid w:val="00990D45"/>
    <w:rsid w:val="00990D88"/>
    <w:rsid w:val="00990EAC"/>
    <w:rsid w:val="00991008"/>
    <w:rsid w:val="009911A5"/>
    <w:rsid w:val="009911FD"/>
    <w:rsid w:val="0099137A"/>
    <w:rsid w:val="00991453"/>
    <w:rsid w:val="0099154D"/>
    <w:rsid w:val="00991694"/>
    <w:rsid w:val="009917B0"/>
    <w:rsid w:val="0099198F"/>
    <w:rsid w:val="00991A4E"/>
    <w:rsid w:val="00991D6A"/>
    <w:rsid w:val="00991F5B"/>
    <w:rsid w:val="009920BC"/>
    <w:rsid w:val="009920FF"/>
    <w:rsid w:val="009922CC"/>
    <w:rsid w:val="00992540"/>
    <w:rsid w:val="00992736"/>
    <w:rsid w:val="00992865"/>
    <w:rsid w:val="009928CE"/>
    <w:rsid w:val="0099298D"/>
    <w:rsid w:val="00992BA5"/>
    <w:rsid w:val="00992D7D"/>
    <w:rsid w:val="009931B8"/>
    <w:rsid w:val="0099355C"/>
    <w:rsid w:val="0099363E"/>
    <w:rsid w:val="00993818"/>
    <w:rsid w:val="00993822"/>
    <w:rsid w:val="00993836"/>
    <w:rsid w:val="00993A5E"/>
    <w:rsid w:val="00993A8A"/>
    <w:rsid w:val="00993BCD"/>
    <w:rsid w:val="00993C42"/>
    <w:rsid w:val="00993CA2"/>
    <w:rsid w:val="00993D37"/>
    <w:rsid w:val="00993E94"/>
    <w:rsid w:val="00993F4F"/>
    <w:rsid w:val="0099407B"/>
    <w:rsid w:val="009941F6"/>
    <w:rsid w:val="0099429A"/>
    <w:rsid w:val="00994435"/>
    <w:rsid w:val="00994482"/>
    <w:rsid w:val="009946FC"/>
    <w:rsid w:val="00994873"/>
    <w:rsid w:val="009948D9"/>
    <w:rsid w:val="009948DF"/>
    <w:rsid w:val="00994A10"/>
    <w:rsid w:val="00994C85"/>
    <w:rsid w:val="00994D8A"/>
    <w:rsid w:val="00994E09"/>
    <w:rsid w:val="00994E33"/>
    <w:rsid w:val="00994F7B"/>
    <w:rsid w:val="009950C8"/>
    <w:rsid w:val="00995141"/>
    <w:rsid w:val="00995338"/>
    <w:rsid w:val="00995386"/>
    <w:rsid w:val="00995420"/>
    <w:rsid w:val="009954DA"/>
    <w:rsid w:val="00995679"/>
    <w:rsid w:val="009956BA"/>
    <w:rsid w:val="009957C4"/>
    <w:rsid w:val="009957D9"/>
    <w:rsid w:val="00995856"/>
    <w:rsid w:val="009958A4"/>
    <w:rsid w:val="00995B0D"/>
    <w:rsid w:val="00995BAF"/>
    <w:rsid w:val="00995D62"/>
    <w:rsid w:val="00996112"/>
    <w:rsid w:val="00996354"/>
    <w:rsid w:val="00996461"/>
    <w:rsid w:val="009964CB"/>
    <w:rsid w:val="009968AF"/>
    <w:rsid w:val="00996919"/>
    <w:rsid w:val="009969B6"/>
    <w:rsid w:val="00996B41"/>
    <w:rsid w:val="00996BE8"/>
    <w:rsid w:val="00996D7E"/>
    <w:rsid w:val="00996D90"/>
    <w:rsid w:val="00996EAE"/>
    <w:rsid w:val="00997145"/>
    <w:rsid w:val="009972A1"/>
    <w:rsid w:val="009973D8"/>
    <w:rsid w:val="0099755D"/>
    <w:rsid w:val="0099763D"/>
    <w:rsid w:val="0099764C"/>
    <w:rsid w:val="00997662"/>
    <w:rsid w:val="0099767B"/>
    <w:rsid w:val="00997735"/>
    <w:rsid w:val="009978E4"/>
    <w:rsid w:val="00997A05"/>
    <w:rsid w:val="00997B30"/>
    <w:rsid w:val="00997C13"/>
    <w:rsid w:val="00997DF1"/>
    <w:rsid w:val="00997ECB"/>
    <w:rsid w:val="009A0060"/>
    <w:rsid w:val="009A0194"/>
    <w:rsid w:val="009A01E9"/>
    <w:rsid w:val="009A0276"/>
    <w:rsid w:val="009A0398"/>
    <w:rsid w:val="009A05B7"/>
    <w:rsid w:val="009A05D2"/>
    <w:rsid w:val="009A0697"/>
    <w:rsid w:val="009A0749"/>
    <w:rsid w:val="009A07D3"/>
    <w:rsid w:val="009A0B55"/>
    <w:rsid w:val="009A0CD5"/>
    <w:rsid w:val="009A0E19"/>
    <w:rsid w:val="009A1451"/>
    <w:rsid w:val="009A14DA"/>
    <w:rsid w:val="009A15AF"/>
    <w:rsid w:val="009A16BB"/>
    <w:rsid w:val="009A170D"/>
    <w:rsid w:val="009A17FF"/>
    <w:rsid w:val="009A18BD"/>
    <w:rsid w:val="009A1B99"/>
    <w:rsid w:val="009A1E86"/>
    <w:rsid w:val="009A1F06"/>
    <w:rsid w:val="009A1F79"/>
    <w:rsid w:val="009A2014"/>
    <w:rsid w:val="009A2166"/>
    <w:rsid w:val="009A2474"/>
    <w:rsid w:val="009A262E"/>
    <w:rsid w:val="009A26CA"/>
    <w:rsid w:val="009A29B3"/>
    <w:rsid w:val="009A29EA"/>
    <w:rsid w:val="009A2C36"/>
    <w:rsid w:val="009A2C92"/>
    <w:rsid w:val="009A2D05"/>
    <w:rsid w:val="009A2E7C"/>
    <w:rsid w:val="009A2FAA"/>
    <w:rsid w:val="009A2FE8"/>
    <w:rsid w:val="009A301C"/>
    <w:rsid w:val="009A3074"/>
    <w:rsid w:val="009A31E9"/>
    <w:rsid w:val="009A32AD"/>
    <w:rsid w:val="009A33EF"/>
    <w:rsid w:val="009A33F0"/>
    <w:rsid w:val="009A3460"/>
    <w:rsid w:val="009A34D8"/>
    <w:rsid w:val="009A353F"/>
    <w:rsid w:val="009A3788"/>
    <w:rsid w:val="009A37AC"/>
    <w:rsid w:val="009A3B0D"/>
    <w:rsid w:val="009A3CE1"/>
    <w:rsid w:val="009A3D6B"/>
    <w:rsid w:val="009A3F89"/>
    <w:rsid w:val="009A400E"/>
    <w:rsid w:val="009A4021"/>
    <w:rsid w:val="009A4067"/>
    <w:rsid w:val="009A44FD"/>
    <w:rsid w:val="009A4508"/>
    <w:rsid w:val="009A455A"/>
    <w:rsid w:val="009A4661"/>
    <w:rsid w:val="009A470E"/>
    <w:rsid w:val="009A47FA"/>
    <w:rsid w:val="009A4822"/>
    <w:rsid w:val="009A48D8"/>
    <w:rsid w:val="009A4AFA"/>
    <w:rsid w:val="009A4B16"/>
    <w:rsid w:val="009A4BBD"/>
    <w:rsid w:val="009A4C10"/>
    <w:rsid w:val="009A4CC7"/>
    <w:rsid w:val="009A4D63"/>
    <w:rsid w:val="009A4FF3"/>
    <w:rsid w:val="009A5081"/>
    <w:rsid w:val="009A50A9"/>
    <w:rsid w:val="009A50DC"/>
    <w:rsid w:val="009A50E6"/>
    <w:rsid w:val="009A54A9"/>
    <w:rsid w:val="009A5557"/>
    <w:rsid w:val="009A55D9"/>
    <w:rsid w:val="009A560B"/>
    <w:rsid w:val="009A5693"/>
    <w:rsid w:val="009A575E"/>
    <w:rsid w:val="009A588D"/>
    <w:rsid w:val="009A58A9"/>
    <w:rsid w:val="009A58B0"/>
    <w:rsid w:val="009A5A05"/>
    <w:rsid w:val="009A5AD2"/>
    <w:rsid w:val="009A5C17"/>
    <w:rsid w:val="009A5CF4"/>
    <w:rsid w:val="009A5D2E"/>
    <w:rsid w:val="009A5D59"/>
    <w:rsid w:val="009A5E8F"/>
    <w:rsid w:val="009A5FDF"/>
    <w:rsid w:val="009A659E"/>
    <w:rsid w:val="009A65B1"/>
    <w:rsid w:val="009A6699"/>
    <w:rsid w:val="009A66B2"/>
    <w:rsid w:val="009A6719"/>
    <w:rsid w:val="009A6733"/>
    <w:rsid w:val="009A6828"/>
    <w:rsid w:val="009A68C8"/>
    <w:rsid w:val="009A69E0"/>
    <w:rsid w:val="009A6AAD"/>
    <w:rsid w:val="009A6ABF"/>
    <w:rsid w:val="009A6E0D"/>
    <w:rsid w:val="009A6E6F"/>
    <w:rsid w:val="009A6F16"/>
    <w:rsid w:val="009A70C1"/>
    <w:rsid w:val="009A71C5"/>
    <w:rsid w:val="009A72A3"/>
    <w:rsid w:val="009A7583"/>
    <w:rsid w:val="009A76D7"/>
    <w:rsid w:val="009A787E"/>
    <w:rsid w:val="009A7B0A"/>
    <w:rsid w:val="009A7B83"/>
    <w:rsid w:val="009A7BD1"/>
    <w:rsid w:val="009A7C31"/>
    <w:rsid w:val="009A7D0A"/>
    <w:rsid w:val="009A7D22"/>
    <w:rsid w:val="009A7F37"/>
    <w:rsid w:val="009B005B"/>
    <w:rsid w:val="009B0195"/>
    <w:rsid w:val="009B0351"/>
    <w:rsid w:val="009B0402"/>
    <w:rsid w:val="009B0455"/>
    <w:rsid w:val="009B04CA"/>
    <w:rsid w:val="009B08B6"/>
    <w:rsid w:val="009B0BCA"/>
    <w:rsid w:val="009B0BFF"/>
    <w:rsid w:val="009B0D91"/>
    <w:rsid w:val="009B0DD2"/>
    <w:rsid w:val="009B0EF1"/>
    <w:rsid w:val="009B0F23"/>
    <w:rsid w:val="009B11AD"/>
    <w:rsid w:val="009B141A"/>
    <w:rsid w:val="009B14E2"/>
    <w:rsid w:val="009B17E1"/>
    <w:rsid w:val="009B17FB"/>
    <w:rsid w:val="009B1836"/>
    <w:rsid w:val="009B1849"/>
    <w:rsid w:val="009B1988"/>
    <w:rsid w:val="009B1A2C"/>
    <w:rsid w:val="009B1CDF"/>
    <w:rsid w:val="009B1D3A"/>
    <w:rsid w:val="009B21AD"/>
    <w:rsid w:val="009B21D4"/>
    <w:rsid w:val="009B21F9"/>
    <w:rsid w:val="009B23B2"/>
    <w:rsid w:val="009B24BF"/>
    <w:rsid w:val="009B2512"/>
    <w:rsid w:val="009B253C"/>
    <w:rsid w:val="009B25F8"/>
    <w:rsid w:val="009B2703"/>
    <w:rsid w:val="009B27A6"/>
    <w:rsid w:val="009B285A"/>
    <w:rsid w:val="009B2994"/>
    <w:rsid w:val="009B2A42"/>
    <w:rsid w:val="009B2AE9"/>
    <w:rsid w:val="009B2B38"/>
    <w:rsid w:val="009B2C69"/>
    <w:rsid w:val="009B2D29"/>
    <w:rsid w:val="009B2D4D"/>
    <w:rsid w:val="009B2EC6"/>
    <w:rsid w:val="009B2FBD"/>
    <w:rsid w:val="009B30C0"/>
    <w:rsid w:val="009B30D1"/>
    <w:rsid w:val="009B31EA"/>
    <w:rsid w:val="009B34C3"/>
    <w:rsid w:val="009B3588"/>
    <w:rsid w:val="009B35FF"/>
    <w:rsid w:val="009B3882"/>
    <w:rsid w:val="009B3893"/>
    <w:rsid w:val="009B393F"/>
    <w:rsid w:val="009B39E4"/>
    <w:rsid w:val="009B3AAA"/>
    <w:rsid w:val="009B3BB8"/>
    <w:rsid w:val="009B3BBD"/>
    <w:rsid w:val="009B3C4E"/>
    <w:rsid w:val="009B3DF9"/>
    <w:rsid w:val="009B3E4B"/>
    <w:rsid w:val="009B416A"/>
    <w:rsid w:val="009B4390"/>
    <w:rsid w:val="009B4450"/>
    <w:rsid w:val="009B44F1"/>
    <w:rsid w:val="009B44FF"/>
    <w:rsid w:val="009B4524"/>
    <w:rsid w:val="009B47EE"/>
    <w:rsid w:val="009B4876"/>
    <w:rsid w:val="009B48D5"/>
    <w:rsid w:val="009B4A3E"/>
    <w:rsid w:val="009B4A52"/>
    <w:rsid w:val="009B4AB4"/>
    <w:rsid w:val="009B4AEF"/>
    <w:rsid w:val="009B4C28"/>
    <w:rsid w:val="009B4E5E"/>
    <w:rsid w:val="009B4FB5"/>
    <w:rsid w:val="009B5233"/>
    <w:rsid w:val="009B533B"/>
    <w:rsid w:val="009B53F5"/>
    <w:rsid w:val="009B5542"/>
    <w:rsid w:val="009B5662"/>
    <w:rsid w:val="009B5771"/>
    <w:rsid w:val="009B57D9"/>
    <w:rsid w:val="009B5AF8"/>
    <w:rsid w:val="009B5BD8"/>
    <w:rsid w:val="009B5E67"/>
    <w:rsid w:val="009B5F59"/>
    <w:rsid w:val="009B5FE6"/>
    <w:rsid w:val="009B6021"/>
    <w:rsid w:val="009B61A1"/>
    <w:rsid w:val="009B632E"/>
    <w:rsid w:val="009B6333"/>
    <w:rsid w:val="009B63DC"/>
    <w:rsid w:val="009B6436"/>
    <w:rsid w:val="009B65DA"/>
    <w:rsid w:val="009B6601"/>
    <w:rsid w:val="009B669E"/>
    <w:rsid w:val="009B6A6F"/>
    <w:rsid w:val="009B6AAF"/>
    <w:rsid w:val="009B6B73"/>
    <w:rsid w:val="009B6C41"/>
    <w:rsid w:val="009B6CCF"/>
    <w:rsid w:val="009B6E31"/>
    <w:rsid w:val="009B6E4B"/>
    <w:rsid w:val="009B6F7D"/>
    <w:rsid w:val="009B713C"/>
    <w:rsid w:val="009B7260"/>
    <w:rsid w:val="009B73CB"/>
    <w:rsid w:val="009B7572"/>
    <w:rsid w:val="009B76D9"/>
    <w:rsid w:val="009B773D"/>
    <w:rsid w:val="009B77B1"/>
    <w:rsid w:val="009B7A0C"/>
    <w:rsid w:val="009B7ABB"/>
    <w:rsid w:val="009B7B58"/>
    <w:rsid w:val="009B7C78"/>
    <w:rsid w:val="009B7EB8"/>
    <w:rsid w:val="009B7EB9"/>
    <w:rsid w:val="009C018D"/>
    <w:rsid w:val="009C01A2"/>
    <w:rsid w:val="009C01CE"/>
    <w:rsid w:val="009C0336"/>
    <w:rsid w:val="009C0386"/>
    <w:rsid w:val="009C052F"/>
    <w:rsid w:val="009C0603"/>
    <w:rsid w:val="009C06C9"/>
    <w:rsid w:val="009C08D2"/>
    <w:rsid w:val="009C097F"/>
    <w:rsid w:val="009C0994"/>
    <w:rsid w:val="009C0BAD"/>
    <w:rsid w:val="009C0CAC"/>
    <w:rsid w:val="009C0D01"/>
    <w:rsid w:val="009C0E81"/>
    <w:rsid w:val="009C0FBD"/>
    <w:rsid w:val="009C10EC"/>
    <w:rsid w:val="009C1121"/>
    <w:rsid w:val="009C1230"/>
    <w:rsid w:val="009C12C1"/>
    <w:rsid w:val="009C130A"/>
    <w:rsid w:val="009C1392"/>
    <w:rsid w:val="009C13C7"/>
    <w:rsid w:val="009C144F"/>
    <w:rsid w:val="009C1454"/>
    <w:rsid w:val="009C162F"/>
    <w:rsid w:val="009C1798"/>
    <w:rsid w:val="009C1946"/>
    <w:rsid w:val="009C19A4"/>
    <w:rsid w:val="009C1ADD"/>
    <w:rsid w:val="009C1B20"/>
    <w:rsid w:val="009C1C94"/>
    <w:rsid w:val="009C1CB6"/>
    <w:rsid w:val="009C1E83"/>
    <w:rsid w:val="009C1FB9"/>
    <w:rsid w:val="009C202D"/>
    <w:rsid w:val="009C2030"/>
    <w:rsid w:val="009C207B"/>
    <w:rsid w:val="009C2102"/>
    <w:rsid w:val="009C2198"/>
    <w:rsid w:val="009C21A0"/>
    <w:rsid w:val="009C2336"/>
    <w:rsid w:val="009C23AA"/>
    <w:rsid w:val="009C24D1"/>
    <w:rsid w:val="009C2691"/>
    <w:rsid w:val="009C2905"/>
    <w:rsid w:val="009C29CC"/>
    <w:rsid w:val="009C2AC2"/>
    <w:rsid w:val="009C2C4B"/>
    <w:rsid w:val="009C2D86"/>
    <w:rsid w:val="009C2DD2"/>
    <w:rsid w:val="009C303D"/>
    <w:rsid w:val="009C30B7"/>
    <w:rsid w:val="009C30D6"/>
    <w:rsid w:val="009C3137"/>
    <w:rsid w:val="009C31DE"/>
    <w:rsid w:val="009C33D1"/>
    <w:rsid w:val="009C380D"/>
    <w:rsid w:val="009C38E2"/>
    <w:rsid w:val="009C39ED"/>
    <w:rsid w:val="009C3A37"/>
    <w:rsid w:val="009C3AB4"/>
    <w:rsid w:val="009C3B61"/>
    <w:rsid w:val="009C3B6D"/>
    <w:rsid w:val="009C3BE1"/>
    <w:rsid w:val="009C3BFD"/>
    <w:rsid w:val="009C3C1E"/>
    <w:rsid w:val="009C3C8D"/>
    <w:rsid w:val="009C3DB4"/>
    <w:rsid w:val="009C3EF5"/>
    <w:rsid w:val="009C3F3B"/>
    <w:rsid w:val="009C3FCF"/>
    <w:rsid w:val="009C40ED"/>
    <w:rsid w:val="009C41C0"/>
    <w:rsid w:val="009C441C"/>
    <w:rsid w:val="009C45FF"/>
    <w:rsid w:val="009C4837"/>
    <w:rsid w:val="009C49A7"/>
    <w:rsid w:val="009C4A08"/>
    <w:rsid w:val="009C4A58"/>
    <w:rsid w:val="009C4A5A"/>
    <w:rsid w:val="009C4AC0"/>
    <w:rsid w:val="009C4B2F"/>
    <w:rsid w:val="009C4B78"/>
    <w:rsid w:val="009C4CD9"/>
    <w:rsid w:val="009C4CF1"/>
    <w:rsid w:val="009C4D1D"/>
    <w:rsid w:val="009C5112"/>
    <w:rsid w:val="009C51D5"/>
    <w:rsid w:val="009C51E3"/>
    <w:rsid w:val="009C5268"/>
    <w:rsid w:val="009C5384"/>
    <w:rsid w:val="009C5484"/>
    <w:rsid w:val="009C550E"/>
    <w:rsid w:val="009C555B"/>
    <w:rsid w:val="009C557E"/>
    <w:rsid w:val="009C55ED"/>
    <w:rsid w:val="009C563C"/>
    <w:rsid w:val="009C57FE"/>
    <w:rsid w:val="009C580C"/>
    <w:rsid w:val="009C5825"/>
    <w:rsid w:val="009C59CA"/>
    <w:rsid w:val="009C5BAD"/>
    <w:rsid w:val="009C5BC6"/>
    <w:rsid w:val="009C5BF9"/>
    <w:rsid w:val="009C5CB5"/>
    <w:rsid w:val="009C5EFC"/>
    <w:rsid w:val="009C5F0F"/>
    <w:rsid w:val="009C6043"/>
    <w:rsid w:val="009C611B"/>
    <w:rsid w:val="009C615D"/>
    <w:rsid w:val="009C61F6"/>
    <w:rsid w:val="009C62F8"/>
    <w:rsid w:val="009C6335"/>
    <w:rsid w:val="009C64DA"/>
    <w:rsid w:val="009C65F9"/>
    <w:rsid w:val="009C6786"/>
    <w:rsid w:val="009C68FA"/>
    <w:rsid w:val="009C6D0F"/>
    <w:rsid w:val="009C6D80"/>
    <w:rsid w:val="009C6FCD"/>
    <w:rsid w:val="009C71BF"/>
    <w:rsid w:val="009C72AF"/>
    <w:rsid w:val="009C73CB"/>
    <w:rsid w:val="009C7454"/>
    <w:rsid w:val="009C74DA"/>
    <w:rsid w:val="009C774C"/>
    <w:rsid w:val="009C78AC"/>
    <w:rsid w:val="009C79F6"/>
    <w:rsid w:val="009C7BB4"/>
    <w:rsid w:val="009C7E3F"/>
    <w:rsid w:val="009D0098"/>
    <w:rsid w:val="009D01D4"/>
    <w:rsid w:val="009D024D"/>
    <w:rsid w:val="009D0294"/>
    <w:rsid w:val="009D03C8"/>
    <w:rsid w:val="009D043B"/>
    <w:rsid w:val="009D069A"/>
    <w:rsid w:val="009D0759"/>
    <w:rsid w:val="009D085E"/>
    <w:rsid w:val="009D08BA"/>
    <w:rsid w:val="009D09E8"/>
    <w:rsid w:val="009D0F0F"/>
    <w:rsid w:val="009D0F4D"/>
    <w:rsid w:val="009D1022"/>
    <w:rsid w:val="009D10AD"/>
    <w:rsid w:val="009D1254"/>
    <w:rsid w:val="009D12A7"/>
    <w:rsid w:val="009D1456"/>
    <w:rsid w:val="009D180D"/>
    <w:rsid w:val="009D1C0F"/>
    <w:rsid w:val="009D1D92"/>
    <w:rsid w:val="009D228C"/>
    <w:rsid w:val="009D251D"/>
    <w:rsid w:val="009D2586"/>
    <w:rsid w:val="009D276C"/>
    <w:rsid w:val="009D278A"/>
    <w:rsid w:val="009D2868"/>
    <w:rsid w:val="009D28F7"/>
    <w:rsid w:val="009D2CF3"/>
    <w:rsid w:val="009D2E63"/>
    <w:rsid w:val="009D2F49"/>
    <w:rsid w:val="009D3160"/>
    <w:rsid w:val="009D3184"/>
    <w:rsid w:val="009D34C8"/>
    <w:rsid w:val="009D3716"/>
    <w:rsid w:val="009D3885"/>
    <w:rsid w:val="009D3A69"/>
    <w:rsid w:val="009D3B61"/>
    <w:rsid w:val="009D3E4D"/>
    <w:rsid w:val="009D3E7F"/>
    <w:rsid w:val="009D4011"/>
    <w:rsid w:val="009D4177"/>
    <w:rsid w:val="009D41FC"/>
    <w:rsid w:val="009D4280"/>
    <w:rsid w:val="009D4339"/>
    <w:rsid w:val="009D43C8"/>
    <w:rsid w:val="009D444F"/>
    <w:rsid w:val="009D448F"/>
    <w:rsid w:val="009D46F8"/>
    <w:rsid w:val="009D4BD0"/>
    <w:rsid w:val="009D4D1C"/>
    <w:rsid w:val="009D4D68"/>
    <w:rsid w:val="009D4E12"/>
    <w:rsid w:val="009D5146"/>
    <w:rsid w:val="009D532B"/>
    <w:rsid w:val="009D544F"/>
    <w:rsid w:val="009D56E2"/>
    <w:rsid w:val="009D5897"/>
    <w:rsid w:val="009D594D"/>
    <w:rsid w:val="009D5976"/>
    <w:rsid w:val="009D5BAC"/>
    <w:rsid w:val="009D5CBE"/>
    <w:rsid w:val="009D5E71"/>
    <w:rsid w:val="009D6209"/>
    <w:rsid w:val="009D6225"/>
    <w:rsid w:val="009D64ED"/>
    <w:rsid w:val="009D6540"/>
    <w:rsid w:val="009D66F5"/>
    <w:rsid w:val="009D698E"/>
    <w:rsid w:val="009D69FB"/>
    <w:rsid w:val="009D6C3F"/>
    <w:rsid w:val="009D6C4B"/>
    <w:rsid w:val="009D6DB6"/>
    <w:rsid w:val="009D6E96"/>
    <w:rsid w:val="009D6F1C"/>
    <w:rsid w:val="009D721D"/>
    <w:rsid w:val="009D726E"/>
    <w:rsid w:val="009D7861"/>
    <w:rsid w:val="009D788F"/>
    <w:rsid w:val="009D795E"/>
    <w:rsid w:val="009D79C1"/>
    <w:rsid w:val="009D79DE"/>
    <w:rsid w:val="009D7B6B"/>
    <w:rsid w:val="009D7B70"/>
    <w:rsid w:val="009D7B8F"/>
    <w:rsid w:val="009D7D10"/>
    <w:rsid w:val="009D7ECB"/>
    <w:rsid w:val="009D7F86"/>
    <w:rsid w:val="009D7FF6"/>
    <w:rsid w:val="009E014B"/>
    <w:rsid w:val="009E032C"/>
    <w:rsid w:val="009E05EA"/>
    <w:rsid w:val="009E0616"/>
    <w:rsid w:val="009E0764"/>
    <w:rsid w:val="009E0800"/>
    <w:rsid w:val="009E0854"/>
    <w:rsid w:val="009E0B04"/>
    <w:rsid w:val="009E0F16"/>
    <w:rsid w:val="009E0F35"/>
    <w:rsid w:val="009E1143"/>
    <w:rsid w:val="009E1527"/>
    <w:rsid w:val="009E15DE"/>
    <w:rsid w:val="009E167D"/>
    <w:rsid w:val="009E16E7"/>
    <w:rsid w:val="009E17A1"/>
    <w:rsid w:val="009E17ED"/>
    <w:rsid w:val="009E18A8"/>
    <w:rsid w:val="009E1A44"/>
    <w:rsid w:val="009E1CAC"/>
    <w:rsid w:val="009E1EC6"/>
    <w:rsid w:val="009E2084"/>
    <w:rsid w:val="009E20D7"/>
    <w:rsid w:val="009E2288"/>
    <w:rsid w:val="009E23C5"/>
    <w:rsid w:val="009E2469"/>
    <w:rsid w:val="009E25F5"/>
    <w:rsid w:val="009E262C"/>
    <w:rsid w:val="009E26CE"/>
    <w:rsid w:val="009E26E0"/>
    <w:rsid w:val="009E276C"/>
    <w:rsid w:val="009E27E3"/>
    <w:rsid w:val="009E28DA"/>
    <w:rsid w:val="009E2AA2"/>
    <w:rsid w:val="009E2C4E"/>
    <w:rsid w:val="009E2CBD"/>
    <w:rsid w:val="009E2D0D"/>
    <w:rsid w:val="009E2D7D"/>
    <w:rsid w:val="009E2DBF"/>
    <w:rsid w:val="009E2E43"/>
    <w:rsid w:val="009E2E7A"/>
    <w:rsid w:val="009E2ED6"/>
    <w:rsid w:val="009E302F"/>
    <w:rsid w:val="009E3032"/>
    <w:rsid w:val="009E346C"/>
    <w:rsid w:val="009E3517"/>
    <w:rsid w:val="009E372F"/>
    <w:rsid w:val="009E3A70"/>
    <w:rsid w:val="009E3B2B"/>
    <w:rsid w:val="009E3B42"/>
    <w:rsid w:val="009E3BCE"/>
    <w:rsid w:val="009E3C53"/>
    <w:rsid w:val="009E3DD0"/>
    <w:rsid w:val="009E3FB3"/>
    <w:rsid w:val="009E41D5"/>
    <w:rsid w:val="009E4210"/>
    <w:rsid w:val="009E4265"/>
    <w:rsid w:val="009E4362"/>
    <w:rsid w:val="009E45A5"/>
    <w:rsid w:val="009E4666"/>
    <w:rsid w:val="009E4692"/>
    <w:rsid w:val="009E470E"/>
    <w:rsid w:val="009E47E8"/>
    <w:rsid w:val="009E4890"/>
    <w:rsid w:val="009E4919"/>
    <w:rsid w:val="009E4993"/>
    <w:rsid w:val="009E4A05"/>
    <w:rsid w:val="009E4A70"/>
    <w:rsid w:val="009E4AF8"/>
    <w:rsid w:val="009E4B9A"/>
    <w:rsid w:val="009E4C4E"/>
    <w:rsid w:val="009E4D14"/>
    <w:rsid w:val="009E4DA6"/>
    <w:rsid w:val="009E4F3F"/>
    <w:rsid w:val="009E4FF4"/>
    <w:rsid w:val="009E5145"/>
    <w:rsid w:val="009E53BE"/>
    <w:rsid w:val="009E5604"/>
    <w:rsid w:val="009E5646"/>
    <w:rsid w:val="009E575C"/>
    <w:rsid w:val="009E5783"/>
    <w:rsid w:val="009E58B8"/>
    <w:rsid w:val="009E594A"/>
    <w:rsid w:val="009E5AF5"/>
    <w:rsid w:val="009E5D35"/>
    <w:rsid w:val="009E5E17"/>
    <w:rsid w:val="009E5E94"/>
    <w:rsid w:val="009E5F6A"/>
    <w:rsid w:val="009E5FBB"/>
    <w:rsid w:val="009E5FC2"/>
    <w:rsid w:val="009E605F"/>
    <w:rsid w:val="009E60E3"/>
    <w:rsid w:val="009E638D"/>
    <w:rsid w:val="009E63B9"/>
    <w:rsid w:val="009E63F3"/>
    <w:rsid w:val="009E65FF"/>
    <w:rsid w:val="009E6753"/>
    <w:rsid w:val="009E6A12"/>
    <w:rsid w:val="009E6B1F"/>
    <w:rsid w:val="009E6D35"/>
    <w:rsid w:val="009E7100"/>
    <w:rsid w:val="009E7181"/>
    <w:rsid w:val="009E741D"/>
    <w:rsid w:val="009E7604"/>
    <w:rsid w:val="009E762E"/>
    <w:rsid w:val="009E78CF"/>
    <w:rsid w:val="009E7914"/>
    <w:rsid w:val="009E7A8F"/>
    <w:rsid w:val="009E7C4C"/>
    <w:rsid w:val="009E7C5B"/>
    <w:rsid w:val="009E7D10"/>
    <w:rsid w:val="009E7E29"/>
    <w:rsid w:val="009E7F0D"/>
    <w:rsid w:val="009F0083"/>
    <w:rsid w:val="009F0451"/>
    <w:rsid w:val="009F0470"/>
    <w:rsid w:val="009F047F"/>
    <w:rsid w:val="009F04C6"/>
    <w:rsid w:val="009F055B"/>
    <w:rsid w:val="009F0712"/>
    <w:rsid w:val="009F089E"/>
    <w:rsid w:val="009F08A4"/>
    <w:rsid w:val="009F090D"/>
    <w:rsid w:val="009F09BA"/>
    <w:rsid w:val="009F0A42"/>
    <w:rsid w:val="009F0B62"/>
    <w:rsid w:val="009F0BEB"/>
    <w:rsid w:val="009F0CEE"/>
    <w:rsid w:val="009F0D9C"/>
    <w:rsid w:val="009F0DCF"/>
    <w:rsid w:val="009F0EB0"/>
    <w:rsid w:val="009F0EBA"/>
    <w:rsid w:val="009F0ED6"/>
    <w:rsid w:val="009F0F9C"/>
    <w:rsid w:val="009F0FBE"/>
    <w:rsid w:val="009F1464"/>
    <w:rsid w:val="009F155C"/>
    <w:rsid w:val="009F16D1"/>
    <w:rsid w:val="009F1716"/>
    <w:rsid w:val="009F1774"/>
    <w:rsid w:val="009F177E"/>
    <w:rsid w:val="009F1896"/>
    <w:rsid w:val="009F1984"/>
    <w:rsid w:val="009F1F39"/>
    <w:rsid w:val="009F1F4C"/>
    <w:rsid w:val="009F22F2"/>
    <w:rsid w:val="009F246F"/>
    <w:rsid w:val="009F27D9"/>
    <w:rsid w:val="009F290F"/>
    <w:rsid w:val="009F29F9"/>
    <w:rsid w:val="009F2AD6"/>
    <w:rsid w:val="009F2AE8"/>
    <w:rsid w:val="009F2B34"/>
    <w:rsid w:val="009F2BD3"/>
    <w:rsid w:val="009F2C50"/>
    <w:rsid w:val="009F2EA4"/>
    <w:rsid w:val="009F30AF"/>
    <w:rsid w:val="009F3172"/>
    <w:rsid w:val="009F3264"/>
    <w:rsid w:val="009F3421"/>
    <w:rsid w:val="009F3485"/>
    <w:rsid w:val="009F3500"/>
    <w:rsid w:val="009F3617"/>
    <w:rsid w:val="009F36A4"/>
    <w:rsid w:val="009F36AA"/>
    <w:rsid w:val="009F376A"/>
    <w:rsid w:val="009F386C"/>
    <w:rsid w:val="009F3992"/>
    <w:rsid w:val="009F39E3"/>
    <w:rsid w:val="009F3A06"/>
    <w:rsid w:val="009F3A27"/>
    <w:rsid w:val="009F3B08"/>
    <w:rsid w:val="009F3C53"/>
    <w:rsid w:val="009F3D44"/>
    <w:rsid w:val="009F3E3F"/>
    <w:rsid w:val="009F3F48"/>
    <w:rsid w:val="009F409E"/>
    <w:rsid w:val="009F4136"/>
    <w:rsid w:val="009F4167"/>
    <w:rsid w:val="009F425F"/>
    <w:rsid w:val="009F42CA"/>
    <w:rsid w:val="009F42DF"/>
    <w:rsid w:val="009F43A5"/>
    <w:rsid w:val="009F44EB"/>
    <w:rsid w:val="009F4591"/>
    <w:rsid w:val="009F48DC"/>
    <w:rsid w:val="009F4B3A"/>
    <w:rsid w:val="009F4B9B"/>
    <w:rsid w:val="009F5041"/>
    <w:rsid w:val="009F5068"/>
    <w:rsid w:val="009F50A2"/>
    <w:rsid w:val="009F519A"/>
    <w:rsid w:val="009F51E7"/>
    <w:rsid w:val="009F53F6"/>
    <w:rsid w:val="009F54FB"/>
    <w:rsid w:val="009F554D"/>
    <w:rsid w:val="009F55C9"/>
    <w:rsid w:val="009F57BA"/>
    <w:rsid w:val="009F58FE"/>
    <w:rsid w:val="009F59FF"/>
    <w:rsid w:val="009F6090"/>
    <w:rsid w:val="009F61DB"/>
    <w:rsid w:val="009F61F0"/>
    <w:rsid w:val="009F62DF"/>
    <w:rsid w:val="009F63DE"/>
    <w:rsid w:val="009F6433"/>
    <w:rsid w:val="009F64A4"/>
    <w:rsid w:val="009F64A9"/>
    <w:rsid w:val="009F64BB"/>
    <w:rsid w:val="009F64CA"/>
    <w:rsid w:val="009F6660"/>
    <w:rsid w:val="009F6786"/>
    <w:rsid w:val="009F68C4"/>
    <w:rsid w:val="009F6DF4"/>
    <w:rsid w:val="009F6F7F"/>
    <w:rsid w:val="009F742B"/>
    <w:rsid w:val="009F74E0"/>
    <w:rsid w:val="009F74F9"/>
    <w:rsid w:val="009F753E"/>
    <w:rsid w:val="009F763A"/>
    <w:rsid w:val="009F775C"/>
    <w:rsid w:val="009F781F"/>
    <w:rsid w:val="009F7903"/>
    <w:rsid w:val="009F7A03"/>
    <w:rsid w:val="009F7B18"/>
    <w:rsid w:val="009F7B60"/>
    <w:rsid w:val="009F7BE1"/>
    <w:rsid w:val="009F7D66"/>
    <w:rsid w:val="009F7EA4"/>
    <w:rsid w:val="009F7F58"/>
    <w:rsid w:val="00A002B9"/>
    <w:rsid w:val="00A003DD"/>
    <w:rsid w:val="00A00456"/>
    <w:rsid w:val="00A0047F"/>
    <w:rsid w:val="00A00746"/>
    <w:rsid w:val="00A00751"/>
    <w:rsid w:val="00A007D4"/>
    <w:rsid w:val="00A007FF"/>
    <w:rsid w:val="00A00938"/>
    <w:rsid w:val="00A009A5"/>
    <w:rsid w:val="00A00A9D"/>
    <w:rsid w:val="00A00E50"/>
    <w:rsid w:val="00A00EF5"/>
    <w:rsid w:val="00A011E3"/>
    <w:rsid w:val="00A0123D"/>
    <w:rsid w:val="00A0127B"/>
    <w:rsid w:val="00A013FD"/>
    <w:rsid w:val="00A015B1"/>
    <w:rsid w:val="00A01651"/>
    <w:rsid w:val="00A01714"/>
    <w:rsid w:val="00A01839"/>
    <w:rsid w:val="00A01903"/>
    <w:rsid w:val="00A01970"/>
    <w:rsid w:val="00A01985"/>
    <w:rsid w:val="00A01B82"/>
    <w:rsid w:val="00A01BF9"/>
    <w:rsid w:val="00A01C1C"/>
    <w:rsid w:val="00A01D70"/>
    <w:rsid w:val="00A01F15"/>
    <w:rsid w:val="00A0215B"/>
    <w:rsid w:val="00A021DD"/>
    <w:rsid w:val="00A02254"/>
    <w:rsid w:val="00A024D6"/>
    <w:rsid w:val="00A0255E"/>
    <w:rsid w:val="00A026AC"/>
    <w:rsid w:val="00A02774"/>
    <w:rsid w:val="00A028C3"/>
    <w:rsid w:val="00A029AB"/>
    <w:rsid w:val="00A02A1B"/>
    <w:rsid w:val="00A02A31"/>
    <w:rsid w:val="00A02FCE"/>
    <w:rsid w:val="00A0301C"/>
    <w:rsid w:val="00A031E1"/>
    <w:rsid w:val="00A0330B"/>
    <w:rsid w:val="00A033A5"/>
    <w:rsid w:val="00A03537"/>
    <w:rsid w:val="00A03608"/>
    <w:rsid w:val="00A036C2"/>
    <w:rsid w:val="00A0370A"/>
    <w:rsid w:val="00A037BE"/>
    <w:rsid w:val="00A03846"/>
    <w:rsid w:val="00A038CF"/>
    <w:rsid w:val="00A038DE"/>
    <w:rsid w:val="00A0394F"/>
    <w:rsid w:val="00A03ABF"/>
    <w:rsid w:val="00A03C18"/>
    <w:rsid w:val="00A03D54"/>
    <w:rsid w:val="00A03FF1"/>
    <w:rsid w:val="00A04123"/>
    <w:rsid w:val="00A0414C"/>
    <w:rsid w:val="00A04357"/>
    <w:rsid w:val="00A043C6"/>
    <w:rsid w:val="00A044FD"/>
    <w:rsid w:val="00A0452C"/>
    <w:rsid w:val="00A04588"/>
    <w:rsid w:val="00A04681"/>
    <w:rsid w:val="00A0489C"/>
    <w:rsid w:val="00A04A41"/>
    <w:rsid w:val="00A04B4A"/>
    <w:rsid w:val="00A04C64"/>
    <w:rsid w:val="00A04CAD"/>
    <w:rsid w:val="00A04DB5"/>
    <w:rsid w:val="00A04E15"/>
    <w:rsid w:val="00A04FFD"/>
    <w:rsid w:val="00A05056"/>
    <w:rsid w:val="00A05142"/>
    <w:rsid w:val="00A0525B"/>
    <w:rsid w:val="00A0528D"/>
    <w:rsid w:val="00A052DB"/>
    <w:rsid w:val="00A0535A"/>
    <w:rsid w:val="00A05370"/>
    <w:rsid w:val="00A0586A"/>
    <w:rsid w:val="00A05975"/>
    <w:rsid w:val="00A05976"/>
    <w:rsid w:val="00A05993"/>
    <w:rsid w:val="00A05B1F"/>
    <w:rsid w:val="00A05CB4"/>
    <w:rsid w:val="00A05E18"/>
    <w:rsid w:val="00A05E4F"/>
    <w:rsid w:val="00A05F2B"/>
    <w:rsid w:val="00A05F54"/>
    <w:rsid w:val="00A06095"/>
    <w:rsid w:val="00A060D7"/>
    <w:rsid w:val="00A061A6"/>
    <w:rsid w:val="00A061AB"/>
    <w:rsid w:val="00A063D4"/>
    <w:rsid w:val="00A065DD"/>
    <w:rsid w:val="00A06774"/>
    <w:rsid w:val="00A0678E"/>
    <w:rsid w:val="00A069D3"/>
    <w:rsid w:val="00A06A66"/>
    <w:rsid w:val="00A070D6"/>
    <w:rsid w:val="00A071E5"/>
    <w:rsid w:val="00A0729B"/>
    <w:rsid w:val="00A073C9"/>
    <w:rsid w:val="00A07415"/>
    <w:rsid w:val="00A07751"/>
    <w:rsid w:val="00A079E1"/>
    <w:rsid w:val="00A079F2"/>
    <w:rsid w:val="00A07A28"/>
    <w:rsid w:val="00A07A4D"/>
    <w:rsid w:val="00A10031"/>
    <w:rsid w:val="00A100BD"/>
    <w:rsid w:val="00A101A6"/>
    <w:rsid w:val="00A102F5"/>
    <w:rsid w:val="00A1030A"/>
    <w:rsid w:val="00A10379"/>
    <w:rsid w:val="00A10457"/>
    <w:rsid w:val="00A104A1"/>
    <w:rsid w:val="00A1073C"/>
    <w:rsid w:val="00A107EE"/>
    <w:rsid w:val="00A10852"/>
    <w:rsid w:val="00A10A00"/>
    <w:rsid w:val="00A10B95"/>
    <w:rsid w:val="00A10BEE"/>
    <w:rsid w:val="00A10DD7"/>
    <w:rsid w:val="00A10F65"/>
    <w:rsid w:val="00A112AE"/>
    <w:rsid w:val="00A112B0"/>
    <w:rsid w:val="00A11412"/>
    <w:rsid w:val="00A1145A"/>
    <w:rsid w:val="00A11813"/>
    <w:rsid w:val="00A1181B"/>
    <w:rsid w:val="00A118E1"/>
    <w:rsid w:val="00A11915"/>
    <w:rsid w:val="00A1199D"/>
    <w:rsid w:val="00A11A78"/>
    <w:rsid w:val="00A11AAA"/>
    <w:rsid w:val="00A11D2A"/>
    <w:rsid w:val="00A11D8A"/>
    <w:rsid w:val="00A11EA6"/>
    <w:rsid w:val="00A12202"/>
    <w:rsid w:val="00A124C7"/>
    <w:rsid w:val="00A125A7"/>
    <w:rsid w:val="00A127F1"/>
    <w:rsid w:val="00A127F9"/>
    <w:rsid w:val="00A128AD"/>
    <w:rsid w:val="00A128B3"/>
    <w:rsid w:val="00A12FE5"/>
    <w:rsid w:val="00A1310A"/>
    <w:rsid w:val="00A1314D"/>
    <w:rsid w:val="00A13154"/>
    <w:rsid w:val="00A131E5"/>
    <w:rsid w:val="00A131E8"/>
    <w:rsid w:val="00A133F6"/>
    <w:rsid w:val="00A13416"/>
    <w:rsid w:val="00A13431"/>
    <w:rsid w:val="00A13509"/>
    <w:rsid w:val="00A1351B"/>
    <w:rsid w:val="00A135FA"/>
    <w:rsid w:val="00A136D7"/>
    <w:rsid w:val="00A136E4"/>
    <w:rsid w:val="00A13725"/>
    <w:rsid w:val="00A13D8C"/>
    <w:rsid w:val="00A13DB4"/>
    <w:rsid w:val="00A13E06"/>
    <w:rsid w:val="00A13EFC"/>
    <w:rsid w:val="00A13F6F"/>
    <w:rsid w:val="00A14003"/>
    <w:rsid w:val="00A1430C"/>
    <w:rsid w:val="00A14401"/>
    <w:rsid w:val="00A14441"/>
    <w:rsid w:val="00A1444C"/>
    <w:rsid w:val="00A14468"/>
    <w:rsid w:val="00A14506"/>
    <w:rsid w:val="00A14742"/>
    <w:rsid w:val="00A14CA3"/>
    <w:rsid w:val="00A14D27"/>
    <w:rsid w:val="00A14D40"/>
    <w:rsid w:val="00A14F09"/>
    <w:rsid w:val="00A14F32"/>
    <w:rsid w:val="00A14F67"/>
    <w:rsid w:val="00A14FBB"/>
    <w:rsid w:val="00A14FF6"/>
    <w:rsid w:val="00A1507C"/>
    <w:rsid w:val="00A15093"/>
    <w:rsid w:val="00A150E6"/>
    <w:rsid w:val="00A1517F"/>
    <w:rsid w:val="00A151A4"/>
    <w:rsid w:val="00A1534D"/>
    <w:rsid w:val="00A15530"/>
    <w:rsid w:val="00A155EF"/>
    <w:rsid w:val="00A1566B"/>
    <w:rsid w:val="00A1571A"/>
    <w:rsid w:val="00A1573A"/>
    <w:rsid w:val="00A15913"/>
    <w:rsid w:val="00A15947"/>
    <w:rsid w:val="00A15954"/>
    <w:rsid w:val="00A1597A"/>
    <w:rsid w:val="00A15A72"/>
    <w:rsid w:val="00A15A9B"/>
    <w:rsid w:val="00A15B43"/>
    <w:rsid w:val="00A15C0C"/>
    <w:rsid w:val="00A15C26"/>
    <w:rsid w:val="00A15C91"/>
    <w:rsid w:val="00A15D01"/>
    <w:rsid w:val="00A15E46"/>
    <w:rsid w:val="00A15FBB"/>
    <w:rsid w:val="00A16045"/>
    <w:rsid w:val="00A16294"/>
    <w:rsid w:val="00A16326"/>
    <w:rsid w:val="00A16382"/>
    <w:rsid w:val="00A164DB"/>
    <w:rsid w:val="00A16557"/>
    <w:rsid w:val="00A166F0"/>
    <w:rsid w:val="00A167C4"/>
    <w:rsid w:val="00A1687D"/>
    <w:rsid w:val="00A16C03"/>
    <w:rsid w:val="00A16D11"/>
    <w:rsid w:val="00A16DBF"/>
    <w:rsid w:val="00A17169"/>
    <w:rsid w:val="00A17782"/>
    <w:rsid w:val="00A17A21"/>
    <w:rsid w:val="00A17C7A"/>
    <w:rsid w:val="00A17CF7"/>
    <w:rsid w:val="00A17E78"/>
    <w:rsid w:val="00A17F67"/>
    <w:rsid w:val="00A200BD"/>
    <w:rsid w:val="00A201A7"/>
    <w:rsid w:val="00A20295"/>
    <w:rsid w:val="00A20376"/>
    <w:rsid w:val="00A20962"/>
    <w:rsid w:val="00A20A94"/>
    <w:rsid w:val="00A20BFC"/>
    <w:rsid w:val="00A20C62"/>
    <w:rsid w:val="00A20C6D"/>
    <w:rsid w:val="00A20C80"/>
    <w:rsid w:val="00A20E93"/>
    <w:rsid w:val="00A2103E"/>
    <w:rsid w:val="00A210D6"/>
    <w:rsid w:val="00A21247"/>
    <w:rsid w:val="00A213E9"/>
    <w:rsid w:val="00A21538"/>
    <w:rsid w:val="00A217B0"/>
    <w:rsid w:val="00A217F3"/>
    <w:rsid w:val="00A218CB"/>
    <w:rsid w:val="00A21978"/>
    <w:rsid w:val="00A21B69"/>
    <w:rsid w:val="00A21D60"/>
    <w:rsid w:val="00A21DA8"/>
    <w:rsid w:val="00A21E67"/>
    <w:rsid w:val="00A21ECC"/>
    <w:rsid w:val="00A221AB"/>
    <w:rsid w:val="00A223D9"/>
    <w:rsid w:val="00A223F5"/>
    <w:rsid w:val="00A227B4"/>
    <w:rsid w:val="00A22835"/>
    <w:rsid w:val="00A22966"/>
    <w:rsid w:val="00A22A57"/>
    <w:rsid w:val="00A22AC3"/>
    <w:rsid w:val="00A22BCD"/>
    <w:rsid w:val="00A22CF7"/>
    <w:rsid w:val="00A22F6C"/>
    <w:rsid w:val="00A23098"/>
    <w:rsid w:val="00A2310A"/>
    <w:rsid w:val="00A23398"/>
    <w:rsid w:val="00A233EE"/>
    <w:rsid w:val="00A233F4"/>
    <w:rsid w:val="00A234AC"/>
    <w:rsid w:val="00A23579"/>
    <w:rsid w:val="00A23598"/>
    <w:rsid w:val="00A236A9"/>
    <w:rsid w:val="00A237D2"/>
    <w:rsid w:val="00A23872"/>
    <w:rsid w:val="00A238FA"/>
    <w:rsid w:val="00A2395A"/>
    <w:rsid w:val="00A23C59"/>
    <w:rsid w:val="00A23C79"/>
    <w:rsid w:val="00A23E1E"/>
    <w:rsid w:val="00A23EC0"/>
    <w:rsid w:val="00A23F5A"/>
    <w:rsid w:val="00A24025"/>
    <w:rsid w:val="00A24241"/>
    <w:rsid w:val="00A24335"/>
    <w:rsid w:val="00A2454D"/>
    <w:rsid w:val="00A24572"/>
    <w:rsid w:val="00A24828"/>
    <w:rsid w:val="00A248C2"/>
    <w:rsid w:val="00A24AC1"/>
    <w:rsid w:val="00A250A2"/>
    <w:rsid w:val="00A250BB"/>
    <w:rsid w:val="00A2526B"/>
    <w:rsid w:val="00A2535D"/>
    <w:rsid w:val="00A25454"/>
    <w:rsid w:val="00A254D8"/>
    <w:rsid w:val="00A256D1"/>
    <w:rsid w:val="00A257A3"/>
    <w:rsid w:val="00A258D2"/>
    <w:rsid w:val="00A258DA"/>
    <w:rsid w:val="00A259F1"/>
    <w:rsid w:val="00A25A64"/>
    <w:rsid w:val="00A25F05"/>
    <w:rsid w:val="00A25F78"/>
    <w:rsid w:val="00A25FF1"/>
    <w:rsid w:val="00A2607F"/>
    <w:rsid w:val="00A26209"/>
    <w:rsid w:val="00A262B7"/>
    <w:rsid w:val="00A262BB"/>
    <w:rsid w:val="00A2635B"/>
    <w:rsid w:val="00A26364"/>
    <w:rsid w:val="00A2638A"/>
    <w:rsid w:val="00A263C6"/>
    <w:rsid w:val="00A2648A"/>
    <w:rsid w:val="00A26609"/>
    <w:rsid w:val="00A26695"/>
    <w:rsid w:val="00A26751"/>
    <w:rsid w:val="00A268C2"/>
    <w:rsid w:val="00A26BDE"/>
    <w:rsid w:val="00A26CB6"/>
    <w:rsid w:val="00A26E22"/>
    <w:rsid w:val="00A2710D"/>
    <w:rsid w:val="00A27355"/>
    <w:rsid w:val="00A27389"/>
    <w:rsid w:val="00A2740F"/>
    <w:rsid w:val="00A27457"/>
    <w:rsid w:val="00A27549"/>
    <w:rsid w:val="00A275CB"/>
    <w:rsid w:val="00A2768B"/>
    <w:rsid w:val="00A27834"/>
    <w:rsid w:val="00A27A36"/>
    <w:rsid w:val="00A27A5F"/>
    <w:rsid w:val="00A27A70"/>
    <w:rsid w:val="00A27AEA"/>
    <w:rsid w:val="00A27B41"/>
    <w:rsid w:val="00A27BEE"/>
    <w:rsid w:val="00A27C1F"/>
    <w:rsid w:val="00A27C34"/>
    <w:rsid w:val="00A27CEB"/>
    <w:rsid w:val="00A27D5B"/>
    <w:rsid w:val="00A27DF7"/>
    <w:rsid w:val="00A27F4D"/>
    <w:rsid w:val="00A30129"/>
    <w:rsid w:val="00A3033D"/>
    <w:rsid w:val="00A304C9"/>
    <w:rsid w:val="00A305EF"/>
    <w:rsid w:val="00A306C0"/>
    <w:rsid w:val="00A306E2"/>
    <w:rsid w:val="00A3097A"/>
    <w:rsid w:val="00A30C39"/>
    <w:rsid w:val="00A30FB4"/>
    <w:rsid w:val="00A310BE"/>
    <w:rsid w:val="00A3110E"/>
    <w:rsid w:val="00A31117"/>
    <w:rsid w:val="00A31156"/>
    <w:rsid w:val="00A31174"/>
    <w:rsid w:val="00A311B8"/>
    <w:rsid w:val="00A31230"/>
    <w:rsid w:val="00A31338"/>
    <w:rsid w:val="00A31769"/>
    <w:rsid w:val="00A317B5"/>
    <w:rsid w:val="00A31867"/>
    <w:rsid w:val="00A31AF6"/>
    <w:rsid w:val="00A31C5B"/>
    <w:rsid w:val="00A31CF8"/>
    <w:rsid w:val="00A31F5A"/>
    <w:rsid w:val="00A31F93"/>
    <w:rsid w:val="00A3200F"/>
    <w:rsid w:val="00A32143"/>
    <w:rsid w:val="00A32166"/>
    <w:rsid w:val="00A321A6"/>
    <w:rsid w:val="00A32293"/>
    <w:rsid w:val="00A3235E"/>
    <w:rsid w:val="00A324DD"/>
    <w:rsid w:val="00A324FA"/>
    <w:rsid w:val="00A325C2"/>
    <w:rsid w:val="00A325F6"/>
    <w:rsid w:val="00A326E1"/>
    <w:rsid w:val="00A327BE"/>
    <w:rsid w:val="00A327FD"/>
    <w:rsid w:val="00A3287D"/>
    <w:rsid w:val="00A328C4"/>
    <w:rsid w:val="00A32A10"/>
    <w:rsid w:val="00A32B3F"/>
    <w:rsid w:val="00A32CF6"/>
    <w:rsid w:val="00A32D17"/>
    <w:rsid w:val="00A32E39"/>
    <w:rsid w:val="00A32EC4"/>
    <w:rsid w:val="00A32ED5"/>
    <w:rsid w:val="00A32FE5"/>
    <w:rsid w:val="00A33246"/>
    <w:rsid w:val="00A33438"/>
    <w:rsid w:val="00A33455"/>
    <w:rsid w:val="00A33579"/>
    <w:rsid w:val="00A3367E"/>
    <w:rsid w:val="00A337BA"/>
    <w:rsid w:val="00A33945"/>
    <w:rsid w:val="00A33A31"/>
    <w:rsid w:val="00A33A7D"/>
    <w:rsid w:val="00A33AB4"/>
    <w:rsid w:val="00A33D8C"/>
    <w:rsid w:val="00A33D96"/>
    <w:rsid w:val="00A33E4D"/>
    <w:rsid w:val="00A33E95"/>
    <w:rsid w:val="00A33FE4"/>
    <w:rsid w:val="00A340A7"/>
    <w:rsid w:val="00A342DA"/>
    <w:rsid w:val="00A34436"/>
    <w:rsid w:val="00A3444F"/>
    <w:rsid w:val="00A344CA"/>
    <w:rsid w:val="00A34643"/>
    <w:rsid w:val="00A3474F"/>
    <w:rsid w:val="00A34798"/>
    <w:rsid w:val="00A34814"/>
    <w:rsid w:val="00A3482D"/>
    <w:rsid w:val="00A3493B"/>
    <w:rsid w:val="00A349E6"/>
    <w:rsid w:val="00A34AB0"/>
    <w:rsid w:val="00A34B0B"/>
    <w:rsid w:val="00A34B90"/>
    <w:rsid w:val="00A34E68"/>
    <w:rsid w:val="00A34EAE"/>
    <w:rsid w:val="00A350D2"/>
    <w:rsid w:val="00A35210"/>
    <w:rsid w:val="00A35307"/>
    <w:rsid w:val="00A3532E"/>
    <w:rsid w:val="00A3541D"/>
    <w:rsid w:val="00A354A2"/>
    <w:rsid w:val="00A3555C"/>
    <w:rsid w:val="00A35887"/>
    <w:rsid w:val="00A358CE"/>
    <w:rsid w:val="00A3597E"/>
    <w:rsid w:val="00A359A9"/>
    <w:rsid w:val="00A35A5C"/>
    <w:rsid w:val="00A35AEA"/>
    <w:rsid w:val="00A35B51"/>
    <w:rsid w:val="00A35C50"/>
    <w:rsid w:val="00A35C7E"/>
    <w:rsid w:val="00A35C8E"/>
    <w:rsid w:val="00A35D7F"/>
    <w:rsid w:val="00A35E03"/>
    <w:rsid w:val="00A35E0C"/>
    <w:rsid w:val="00A35F62"/>
    <w:rsid w:val="00A36071"/>
    <w:rsid w:val="00A3618D"/>
    <w:rsid w:val="00A36285"/>
    <w:rsid w:val="00A363C1"/>
    <w:rsid w:val="00A364BC"/>
    <w:rsid w:val="00A364CF"/>
    <w:rsid w:val="00A36541"/>
    <w:rsid w:val="00A3657C"/>
    <w:rsid w:val="00A367BB"/>
    <w:rsid w:val="00A368EE"/>
    <w:rsid w:val="00A3693D"/>
    <w:rsid w:val="00A36AB8"/>
    <w:rsid w:val="00A36AE3"/>
    <w:rsid w:val="00A36B2F"/>
    <w:rsid w:val="00A36BC6"/>
    <w:rsid w:val="00A36C81"/>
    <w:rsid w:val="00A36CA7"/>
    <w:rsid w:val="00A36D0F"/>
    <w:rsid w:val="00A36FDC"/>
    <w:rsid w:val="00A37078"/>
    <w:rsid w:val="00A37226"/>
    <w:rsid w:val="00A3730E"/>
    <w:rsid w:val="00A373E6"/>
    <w:rsid w:val="00A377F5"/>
    <w:rsid w:val="00A37AB8"/>
    <w:rsid w:val="00A37C32"/>
    <w:rsid w:val="00A37C5A"/>
    <w:rsid w:val="00A37C76"/>
    <w:rsid w:val="00A37D30"/>
    <w:rsid w:val="00A37D53"/>
    <w:rsid w:val="00A37D9F"/>
    <w:rsid w:val="00A37DAE"/>
    <w:rsid w:val="00A37E80"/>
    <w:rsid w:val="00A37F01"/>
    <w:rsid w:val="00A37F40"/>
    <w:rsid w:val="00A37F87"/>
    <w:rsid w:val="00A40137"/>
    <w:rsid w:val="00A4016B"/>
    <w:rsid w:val="00A401D4"/>
    <w:rsid w:val="00A40227"/>
    <w:rsid w:val="00A404DE"/>
    <w:rsid w:val="00A406BF"/>
    <w:rsid w:val="00A406E7"/>
    <w:rsid w:val="00A406EC"/>
    <w:rsid w:val="00A40814"/>
    <w:rsid w:val="00A40E01"/>
    <w:rsid w:val="00A40F63"/>
    <w:rsid w:val="00A41120"/>
    <w:rsid w:val="00A41146"/>
    <w:rsid w:val="00A41173"/>
    <w:rsid w:val="00A411CC"/>
    <w:rsid w:val="00A4120A"/>
    <w:rsid w:val="00A4121B"/>
    <w:rsid w:val="00A41229"/>
    <w:rsid w:val="00A4133F"/>
    <w:rsid w:val="00A4142F"/>
    <w:rsid w:val="00A41474"/>
    <w:rsid w:val="00A414C8"/>
    <w:rsid w:val="00A414CC"/>
    <w:rsid w:val="00A4158F"/>
    <w:rsid w:val="00A4164B"/>
    <w:rsid w:val="00A4171B"/>
    <w:rsid w:val="00A417A3"/>
    <w:rsid w:val="00A417D2"/>
    <w:rsid w:val="00A4184E"/>
    <w:rsid w:val="00A41909"/>
    <w:rsid w:val="00A41955"/>
    <w:rsid w:val="00A41ACA"/>
    <w:rsid w:val="00A41CE2"/>
    <w:rsid w:val="00A41D07"/>
    <w:rsid w:val="00A41E10"/>
    <w:rsid w:val="00A41F35"/>
    <w:rsid w:val="00A41FA4"/>
    <w:rsid w:val="00A42095"/>
    <w:rsid w:val="00A422BE"/>
    <w:rsid w:val="00A424DC"/>
    <w:rsid w:val="00A424EE"/>
    <w:rsid w:val="00A4253F"/>
    <w:rsid w:val="00A4256C"/>
    <w:rsid w:val="00A4262E"/>
    <w:rsid w:val="00A42A16"/>
    <w:rsid w:val="00A42B56"/>
    <w:rsid w:val="00A42BE9"/>
    <w:rsid w:val="00A42C2F"/>
    <w:rsid w:val="00A42F93"/>
    <w:rsid w:val="00A431CA"/>
    <w:rsid w:val="00A4333E"/>
    <w:rsid w:val="00A433C3"/>
    <w:rsid w:val="00A434D8"/>
    <w:rsid w:val="00A435B1"/>
    <w:rsid w:val="00A43765"/>
    <w:rsid w:val="00A438F4"/>
    <w:rsid w:val="00A439F1"/>
    <w:rsid w:val="00A43B2A"/>
    <w:rsid w:val="00A43BBA"/>
    <w:rsid w:val="00A43D35"/>
    <w:rsid w:val="00A43DC6"/>
    <w:rsid w:val="00A44004"/>
    <w:rsid w:val="00A440DD"/>
    <w:rsid w:val="00A4412E"/>
    <w:rsid w:val="00A441F2"/>
    <w:rsid w:val="00A442C1"/>
    <w:rsid w:val="00A44592"/>
    <w:rsid w:val="00A445DF"/>
    <w:rsid w:val="00A445F0"/>
    <w:rsid w:val="00A44738"/>
    <w:rsid w:val="00A449E4"/>
    <w:rsid w:val="00A44A55"/>
    <w:rsid w:val="00A44C9B"/>
    <w:rsid w:val="00A44D40"/>
    <w:rsid w:val="00A44DB3"/>
    <w:rsid w:val="00A44DE0"/>
    <w:rsid w:val="00A44E2D"/>
    <w:rsid w:val="00A4518D"/>
    <w:rsid w:val="00A4525F"/>
    <w:rsid w:val="00A45387"/>
    <w:rsid w:val="00A453C7"/>
    <w:rsid w:val="00A45438"/>
    <w:rsid w:val="00A454D6"/>
    <w:rsid w:val="00A454EB"/>
    <w:rsid w:val="00A45671"/>
    <w:rsid w:val="00A456A9"/>
    <w:rsid w:val="00A45766"/>
    <w:rsid w:val="00A457E1"/>
    <w:rsid w:val="00A45B9B"/>
    <w:rsid w:val="00A45BE2"/>
    <w:rsid w:val="00A45C18"/>
    <w:rsid w:val="00A45C7A"/>
    <w:rsid w:val="00A45D07"/>
    <w:rsid w:val="00A45D3E"/>
    <w:rsid w:val="00A45D5C"/>
    <w:rsid w:val="00A45DE6"/>
    <w:rsid w:val="00A45FF7"/>
    <w:rsid w:val="00A46203"/>
    <w:rsid w:val="00A4627A"/>
    <w:rsid w:val="00A462DB"/>
    <w:rsid w:val="00A4639E"/>
    <w:rsid w:val="00A46416"/>
    <w:rsid w:val="00A46431"/>
    <w:rsid w:val="00A465E9"/>
    <w:rsid w:val="00A466FC"/>
    <w:rsid w:val="00A467F3"/>
    <w:rsid w:val="00A46913"/>
    <w:rsid w:val="00A46A0D"/>
    <w:rsid w:val="00A46A4A"/>
    <w:rsid w:val="00A46B72"/>
    <w:rsid w:val="00A46B90"/>
    <w:rsid w:val="00A46C26"/>
    <w:rsid w:val="00A46C62"/>
    <w:rsid w:val="00A46D75"/>
    <w:rsid w:val="00A47003"/>
    <w:rsid w:val="00A472CF"/>
    <w:rsid w:val="00A47355"/>
    <w:rsid w:val="00A4757B"/>
    <w:rsid w:val="00A476B8"/>
    <w:rsid w:val="00A47772"/>
    <w:rsid w:val="00A4783C"/>
    <w:rsid w:val="00A478B0"/>
    <w:rsid w:val="00A478BD"/>
    <w:rsid w:val="00A47906"/>
    <w:rsid w:val="00A479F4"/>
    <w:rsid w:val="00A47A93"/>
    <w:rsid w:val="00A47B0F"/>
    <w:rsid w:val="00A47B27"/>
    <w:rsid w:val="00A47B33"/>
    <w:rsid w:val="00A47CCA"/>
    <w:rsid w:val="00A47E65"/>
    <w:rsid w:val="00A47E8D"/>
    <w:rsid w:val="00A47F09"/>
    <w:rsid w:val="00A501DE"/>
    <w:rsid w:val="00A506BC"/>
    <w:rsid w:val="00A50806"/>
    <w:rsid w:val="00A50888"/>
    <w:rsid w:val="00A508E3"/>
    <w:rsid w:val="00A508EB"/>
    <w:rsid w:val="00A50B72"/>
    <w:rsid w:val="00A50C22"/>
    <w:rsid w:val="00A50C3E"/>
    <w:rsid w:val="00A50D91"/>
    <w:rsid w:val="00A50FE6"/>
    <w:rsid w:val="00A51086"/>
    <w:rsid w:val="00A51115"/>
    <w:rsid w:val="00A51167"/>
    <w:rsid w:val="00A5138E"/>
    <w:rsid w:val="00A514E8"/>
    <w:rsid w:val="00A51660"/>
    <w:rsid w:val="00A517DB"/>
    <w:rsid w:val="00A51A43"/>
    <w:rsid w:val="00A51B23"/>
    <w:rsid w:val="00A51B4A"/>
    <w:rsid w:val="00A51B8C"/>
    <w:rsid w:val="00A51C46"/>
    <w:rsid w:val="00A51C56"/>
    <w:rsid w:val="00A51CA1"/>
    <w:rsid w:val="00A51E18"/>
    <w:rsid w:val="00A51E31"/>
    <w:rsid w:val="00A51E5C"/>
    <w:rsid w:val="00A51EE0"/>
    <w:rsid w:val="00A520EA"/>
    <w:rsid w:val="00A5255F"/>
    <w:rsid w:val="00A525B9"/>
    <w:rsid w:val="00A5268C"/>
    <w:rsid w:val="00A52794"/>
    <w:rsid w:val="00A5291A"/>
    <w:rsid w:val="00A52A0B"/>
    <w:rsid w:val="00A52C71"/>
    <w:rsid w:val="00A52CE5"/>
    <w:rsid w:val="00A52E25"/>
    <w:rsid w:val="00A52E87"/>
    <w:rsid w:val="00A52F52"/>
    <w:rsid w:val="00A52FD9"/>
    <w:rsid w:val="00A530C8"/>
    <w:rsid w:val="00A531E0"/>
    <w:rsid w:val="00A533CC"/>
    <w:rsid w:val="00A53448"/>
    <w:rsid w:val="00A537AD"/>
    <w:rsid w:val="00A53825"/>
    <w:rsid w:val="00A53874"/>
    <w:rsid w:val="00A53896"/>
    <w:rsid w:val="00A5396B"/>
    <w:rsid w:val="00A539D1"/>
    <w:rsid w:val="00A53A07"/>
    <w:rsid w:val="00A53AB8"/>
    <w:rsid w:val="00A53B9D"/>
    <w:rsid w:val="00A53C6F"/>
    <w:rsid w:val="00A53CB5"/>
    <w:rsid w:val="00A53DCF"/>
    <w:rsid w:val="00A53DE7"/>
    <w:rsid w:val="00A53E89"/>
    <w:rsid w:val="00A53EA8"/>
    <w:rsid w:val="00A54008"/>
    <w:rsid w:val="00A5402F"/>
    <w:rsid w:val="00A5406E"/>
    <w:rsid w:val="00A541AC"/>
    <w:rsid w:val="00A546DB"/>
    <w:rsid w:val="00A5498C"/>
    <w:rsid w:val="00A54A52"/>
    <w:rsid w:val="00A54A74"/>
    <w:rsid w:val="00A54B1D"/>
    <w:rsid w:val="00A54E99"/>
    <w:rsid w:val="00A54FD7"/>
    <w:rsid w:val="00A550D8"/>
    <w:rsid w:val="00A55103"/>
    <w:rsid w:val="00A55282"/>
    <w:rsid w:val="00A55285"/>
    <w:rsid w:val="00A552F5"/>
    <w:rsid w:val="00A55536"/>
    <w:rsid w:val="00A5580A"/>
    <w:rsid w:val="00A558A8"/>
    <w:rsid w:val="00A55AA9"/>
    <w:rsid w:val="00A55B6E"/>
    <w:rsid w:val="00A55C42"/>
    <w:rsid w:val="00A55D1A"/>
    <w:rsid w:val="00A55D30"/>
    <w:rsid w:val="00A55ED3"/>
    <w:rsid w:val="00A55EE2"/>
    <w:rsid w:val="00A56042"/>
    <w:rsid w:val="00A56102"/>
    <w:rsid w:val="00A5613D"/>
    <w:rsid w:val="00A562F7"/>
    <w:rsid w:val="00A564C2"/>
    <w:rsid w:val="00A569D2"/>
    <w:rsid w:val="00A56C22"/>
    <w:rsid w:val="00A56C9F"/>
    <w:rsid w:val="00A56D52"/>
    <w:rsid w:val="00A56F32"/>
    <w:rsid w:val="00A5701A"/>
    <w:rsid w:val="00A570FF"/>
    <w:rsid w:val="00A5715D"/>
    <w:rsid w:val="00A572BA"/>
    <w:rsid w:val="00A5735F"/>
    <w:rsid w:val="00A573AA"/>
    <w:rsid w:val="00A57418"/>
    <w:rsid w:val="00A5743A"/>
    <w:rsid w:val="00A575BD"/>
    <w:rsid w:val="00A576BF"/>
    <w:rsid w:val="00A57729"/>
    <w:rsid w:val="00A577B1"/>
    <w:rsid w:val="00A578C3"/>
    <w:rsid w:val="00A57940"/>
    <w:rsid w:val="00A57A2A"/>
    <w:rsid w:val="00A57B06"/>
    <w:rsid w:val="00A57FDD"/>
    <w:rsid w:val="00A57FF3"/>
    <w:rsid w:val="00A60035"/>
    <w:rsid w:val="00A60380"/>
    <w:rsid w:val="00A60421"/>
    <w:rsid w:val="00A60461"/>
    <w:rsid w:val="00A604FB"/>
    <w:rsid w:val="00A6055B"/>
    <w:rsid w:val="00A606A4"/>
    <w:rsid w:val="00A609E0"/>
    <w:rsid w:val="00A60A2D"/>
    <w:rsid w:val="00A60BE5"/>
    <w:rsid w:val="00A60EDB"/>
    <w:rsid w:val="00A61033"/>
    <w:rsid w:val="00A6112B"/>
    <w:rsid w:val="00A612D1"/>
    <w:rsid w:val="00A6147B"/>
    <w:rsid w:val="00A614A6"/>
    <w:rsid w:val="00A61514"/>
    <w:rsid w:val="00A6157F"/>
    <w:rsid w:val="00A61681"/>
    <w:rsid w:val="00A6183D"/>
    <w:rsid w:val="00A61840"/>
    <w:rsid w:val="00A6194D"/>
    <w:rsid w:val="00A619A3"/>
    <w:rsid w:val="00A61BEF"/>
    <w:rsid w:val="00A61BFB"/>
    <w:rsid w:val="00A61D8A"/>
    <w:rsid w:val="00A61DDD"/>
    <w:rsid w:val="00A61E74"/>
    <w:rsid w:val="00A623B3"/>
    <w:rsid w:val="00A625AF"/>
    <w:rsid w:val="00A625C7"/>
    <w:rsid w:val="00A625E5"/>
    <w:rsid w:val="00A62835"/>
    <w:rsid w:val="00A62959"/>
    <w:rsid w:val="00A62A4D"/>
    <w:rsid w:val="00A62B26"/>
    <w:rsid w:val="00A62BA0"/>
    <w:rsid w:val="00A62CA4"/>
    <w:rsid w:val="00A62FA5"/>
    <w:rsid w:val="00A63012"/>
    <w:rsid w:val="00A630DE"/>
    <w:rsid w:val="00A6332E"/>
    <w:rsid w:val="00A63336"/>
    <w:rsid w:val="00A6334A"/>
    <w:rsid w:val="00A63A97"/>
    <w:rsid w:val="00A63C4E"/>
    <w:rsid w:val="00A63CB5"/>
    <w:rsid w:val="00A63F0A"/>
    <w:rsid w:val="00A63F93"/>
    <w:rsid w:val="00A641E4"/>
    <w:rsid w:val="00A642D3"/>
    <w:rsid w:val="00A64328"/>
    <w:rsid w:val="00A64352"/>
    <w:rsid w:val="00A64577"/>
    <w:rsid w:val="00A6458B"/>
    <w:rsid w:val="00A64600"/>
    <w:rsid w:val="00A64772"/>
    <w:rsid w:val="00A648E5"/>
    <w:rsid w:val="00A64A5F"/>
    <w:rsid w:val="00A64A6B"/>
    <w:rsid w:val="00A64B62"/>
    <w:rsid w:val="00A64CB9"/>
    <w:rsid w:val="00A64EDB"/>
    <w:rsid w:val="00A6517D"/>
    <w:rsid w:val="00A6528C"/>
    <w:rsid w:val="00A6535D"/>
    <w:rsid w:val="00A655AE"/>
    <w:rsid w:val="00A658C4"/>
    <w:rsid w:val="00A658ED"/>
    <w:rsid w:val="00A659F9"/>
    <w:rsid w:val="00A65A8E"/>
    <w:rsid w:val="00A65A93"/>
    <w:rsid w:val="00A65BFF"/>
    <w:rsid w:val="00A65C0E"/>
    <w:rsid w:val="00A65EF1"/>
    <w:rsid w:val="00A660EE"/>
    <w:rsid w:val="00A6633E"/>
    <w:rsid w:val="00A667DF"/>
    <w:rsid w:val="00A66856"/>
    <w:rsid w:val="00A66AD1"/>
    <w:rsid w:val="00A66BA6"/>
    <w:rsid w:val="00A66BC3"/>
    <w:rsid w:val="00A66D4C"/>
    <w:rsid w:val="00A66E3B"/>
    <w:rsid w:val="00A66EC3"/>
    <w:rsid w:val="00A66EFD"/>
    <w:rsid w:val="00A6708D"/>
    <w:rsid w:val="00A671BB"/>
    <w:rsid w:val="00A671E0"/>
    <w:rsid w:val="00A67419"/>
    <w:rsid w:val="00A6756F"/>
    <w:rsid w:val="00A6758D"/>
    <w:rsid w:val="00A67693"/>
    <w:rsid w:val="00A6778A"/>
    <w:rsid w:val="00A6790C"/>
    <w:rsid w:val="00A6797D"/>
    <w:rsid w:val="00A679A4"/>
    <w:rsid w:val="00A67C79"/>
    <w:rsid w:val="00A67D53"/>
    <w:rsid w:val="00A67D68"/>
    <w:rsid w:val="00A67D6A"/>
    <w:rsid w:val="00A67EE3"/>
    <w:rsid w:val="00A67F56"/>
    <w:rsid w:val="00A67FB3"/>
    <w:rsid w:val="00A67FD3"/>
    <w:rsid w:val="00A7000B"/>
    <w:rsid w:val="00A700EC"/>
    <w:rsid w:val="00A701DD"/>
    <w:rsid w:val="00A702CD"/>
    <w:rsid w:val="00A706A2"/>
    <w:rsid w:val="00A7092C"/>
    <w:rsid w:val="00A70941"/>
    <w:rsid w:val="00A70BA6"/>
    <w:rsid w:val="00A70BC7"/>
    <w:rsid w:val="00A70BF1"/>
    <w:rsid w:val="00A70CDE"/>
    <w:rsid w:val="00A70D2B"/>
    <w:rsid w:val="00A70DDB"/>
    <w:rsid w:val="00A70F96"/>
    <w:rsid w:val="00A71111"/>
    <w:rsid w:val="00A71115"/>
    <w:rsid w:val="00A71286"/>
    <w:rsid w:val="00A71314"/>
    <w:rsid w:val="00A71558"/>
    <w:rsid w:val="00A71568"/>
    <w:rsid w:val="00A7158B"/>
    <w:rsid w:val="00A718A9"/>
    <w:rsid w:val="00A718E5"/>
    <w:rsid w:val="00A718F9"/>
    <w:rsid w:val="00A71977"/>
    <w:rsid w:val="00A71C7E"/>
    <w:rsid w:val="00A71E87"/>
    <w:rsid w:val="00A71EA4"/>
    <w:rsid w:val="00A7203C"/>
    <w:rsid w:val="00A72056"/>
    <w:rsid w:val="00A721F3"/>
    <w:rsid w:val="00A723A9"/>
    <w:rsid w:val="00A7249D"/>
    <w:rsid w:val="00A724C5"/>
    <w:rsid w:val="00A724E2"/>
    <w:rsid w:val="00A725CA"/>
    <w:rsid w:val="00A7268F"/>
    <w:rsid w:val="00A72732"/>
    <w:rsid w:val="00A72D1C"/>
    <w:rsid w:val="00A72EC8"/>
    <w:rsid w:val="00A72F25"/>
    <w:rsid w:val="00A73042"/>
    <w:rsid w:val="00A73119"/>
    <w:rsid w:val="00A7346B"/>
    <w:rsid w:val="00A734B4"/>
    <w:rsid w:val="00A735F9"/>
    <w:rsid w:val="00A737FC"/>
    <w:rsid w:val="00A7382C"/>
    <w:rsid w:val="00A739DF"/>
    <w:rsid w:val="00A73A5E"/>
    <w:rsid w:val="00A73ABB"/>
    <w:rsid w:val="00A73B14"/>
    <w:rsid w:val="00A73D25"/>
    <w:rsid w:val="00A73D27"/>
    <w:rsid w:val="00A73E7A"/>
    <w:rsid w:val="00A740CD"/>
    <w:rsid w:val="00A74243"/>
    <w:rsid w:val="00A742F5"/>
    <w:rsid w:val="00A742FE"/>
    <w:rsid w:val="00A743EE"/>
    <w:rsid w:val="00A74410"/>
    <w:rsid w:val="00A74BA1"/>
    <w:rsid w:val="00A74E4A"/>
    <w:rsid w:val="00A74F79"/>
    <w:rsid w:val="00A750B2"/>
    <w:rsid w:val="00A75208"/>
    <w:rsid w:val="00A7526F"/>
    <w:rsid w:val="00A75377"/>
    <w:rsid w:val="00A75446"/>
    <w:rsid w:val="00A75549"/>
    <w:rsid w:val="00A755A7"/>
    <w:rsid w:val="00A7560E"/>
    <w:rsid w:val="00A75742"/>
    <w:rsid w:val="00A758FD"/>
    <w:rsid w:val="00A75A86"/>
    <w:rsid w:val="00A75B20"/>
    <w:rsid w:val="00A75B37"/>
    <w:rsid w:val="00A75BA5"/>
    <w:rsid w:val="00A75C66"/>
    <w:rsid w:val="00A75CBC"/>
    <w:rsid w:val="00A75CCC"/>
    <w:rsid w:val="00A75E4F"/>
    <w:rsid w:val="00A75EB4"/>
    <w:rsid w:val="00A7608D"/>
    <w:rsid w:val="00A76321"/>
    <w:rsid w:val="00A764E3"/>
    <w:rsid w:val="00A76627"/>
    <w:rsid w:val="00A76814"/>
    <w:rsid w:val="00A768B5"/>
    <w:rsid w:val="00A769DE"/>
    <w:rsid w:val="00A76B7F"/>
    <w:rsid w:val="00A76BA8"/>
    <w:rsid w:val="00A77059"/>
    <w:rsid w:val="00A77253"/>
    <w:rsid w:val="00A778AB"/>
    <w:rsid w:val="00A77C76"/>
    <w:rsid w:val="00A77D06"/>
    <w:rsid w:val="00A77E00"/>
    <w:rsid w:val="00A77E63"/>
    <w:rsid w:val="00A801DA"/>
    <w:rsid w:val="00A8025E"/>
    <w:rsid w:val="00A80301"/>
    <w:rsid w:val="00A8033B"/>
    <w:rsid w:val="00A80366"/>
    <w:rsid w:val="00A80536"/>
    <w:rsid w:val="00A8077B"/>
    <w:rsid w:val="00A80D37"/>
    <w:rsid w:val="00A80D46"/>
    <w:rsid w:val="00A80E7E"/>
    <w:rsid w:val="00A811E8"/>
    <w:rsid w:val="00A81217"/>
    <w:rsid w:val="00A815CB"/>
    <w:rsid w:val="00A81861"/>
    <w:rsid w:val="00A81A35"/>
    <w:rsid w:val="00A81A85"/>
    <w:rsid w:val="00A81A8F"/>
    <w:rsid w:val="00A81CC3"/>
    <w:rsid w:val="00A81F15"/>
    <w:rsid w:val="00A81FBC"/>
    <w:rsid w:val="00A81FE6"/>
    <w:rsid w:val="00A82009"/>
    <w:rsid w:val="00A82422"/>
    <w:rsid w:val="00A825A5"/>
    <w:rsid w:val="00A82691"/>
    <w:rsid w:val="00A82697"/>
    <w:rsid w:val="00A82889"/>
    <w:rsid w:val="00A82914"/>
    <w:rsid w:val="00A82B61"/>
    <w:rsid w:val="00A82DDD"/>
    <w:rsid w:val="00A830EA"/>
    <w:rsid w:val="00A83120"/>
    <w:rsid w:val="00A8321C"/>
    <w:rsid w:val="00A8327E"/>
    <w:rsid w:val="00A8330E"/>
    <w:rsid w:val="00A8348F"/>
    <w:rsid w:val="00A835F4"/>
    <w:rsid w:val="00A83605"/>
    <w:rsid w:val="00A83632"/>
    <w:rsid w:val="00A8371F"/>
    <w:rsid w:val="00A83844"/>
    <w:rsid w:val="00A839B2"/>
    <w:rsid w:val="00A83AF7"/>
    <w:rsid w:val="00A83B05"/>
    <w:rsid w:val="00A83BEB"/>
    <w:rsid w:val="00A83C13"/>
    <w:rsid w:val="00A83C8E"/>
    <w:rsid w:val="00A83CC0"/>
    <w:rsid w:val="00A83D1F"/>
    <w:rsid w:val="00A83DE6"/>
    <w:rsid w:val="00A84039"/>
    <w:rsid w:val="00A8406C"/>
    <w:rsid w:val="00A841BD"/>
    <w:rsid w:val="00A843CC"/>
    <w:rsid w:val="00A8444E"/>
    <w:rsid w:val="00A84508"/>
    <w:rsid w:val="00A845F6"/>
    <w:rsid w:val="00A8468B"/>
    <w:rsid w:val="00A846D2"/>
    <w:rsid w:val="00A849DB"/>
    <w:rsid w:val="00A84A8C"/>
    <w:rsid w:val="00A84DCC"/>
    <w:rsid w:val="00A84EE7"/>
    <w:rsid w:val="00A8502D"/>
    <w:rsid w:val="00A850A2"/>
    <w:rsid w:val="00A85195"/>
    <w:rsid w:val="00A85244"/>
    <w:rsid w:val="00A852B9"/>
    <w:rsid w:val="00A852F2"/>
    <w:rsid w:val="00A85363"/>
    <w:rsid w:val="00A853DD"/>
    <w:rsid w:val="00A8540F"/>
    <w:rsid w:val="00A854EF"/>
    <w:rsid w:val="00A855AE"/>
    <w:rsid w:val="00A8561C"/>
    <w:rsid w:val="00A857F5"/>
    <w:rsid w:val="00A8586E"/>
    <w:rsid w:val="00A859F6"/>
    <w:rsid w:val="00A85ABA"/>
    <w:rsid w:val="00A85B5C"/>
    <w:rsid w:val="00A85B93"/>
    <w:rsid w:val="00A85DD4"/>
    <w:rsid w:val="00A85EA9"/>
    <w:rsid w:val="00A85F2D"/>
    <w:rsid w:val="00A85FC9"/>
    <w:rsid w:val="00A86199"/>
    <w:rsid w:val="00A862E1"/>
    <w:rsid w:val="00A862E9"/>
    <w:rsid w:val="00A86866"/>
    <w:rsid w:val="00A86967"/>
    <w:rsid w:val="00A869B3"/>
    <w:rsid w:val="00A86A82"/>
    <w:rsid w:val="00A86AB9"/>
    <w:rsid w:val="00A86AF9"/>
    <w:rsid w:val="00A86B01"/>
    <w:rsid w:val="00A87048"/>
    <w:rsid w:val="00A870B5"/>
    <w:rsid w:val="00A87264"/>
    <w:rsid w:val="00A872CF"/>
    <w:rsid w:val="00A8747D"/>
    <w:rsid w:val="00A8748B"/>
    <w:rsid w:val="00A87705"/>
    <w:rsid w:val="00A87989"/>
    <w:rsid w:val="00A87B8F"/>
    <w:rsid w:val="00A87BE8"/>
    <w:rsid w:val="00A87C84"/>
    <w:rsid w:val="00A87D1F"/>
    <w:rsid w:val="00A87E73"/>
    <w:rsid w:val="00A90025"/>
    <w:rsid w:val="00A900EE"/>
    <w:rsid w:val="00A903DC"/>
    <w:rsid w:val="00A90483"/>
    <w:rsid w:val="00A9053B"/>
    <w:rsid w:val="00A90548"/>
    <w:rsid w:val="00A906D4"/>
    <w:rsid w:val="00A90799"/>
    <w:rsid w:val="00A9091A"/>
    <w:rsid w:val="00A90982"/>
    <w:rsid w:val="00A90A65"/>
    <w:rsid w:val="00A90B2D"/>
    <w:rsid w:val="00A90C07"/>
    <w:rsid w:val="00A90E30"/>
    <w:rsid w:val="00A9105C"/>
    <w:rsid w:val="00A91104"/>
    <w:rsid w:val="00A91121"/>
    <w:rsid w:val="00A91132"/>
    <w:rsid w:val="00A91183"/>
    <w:rsid w:val="00A91294"/>
    <w:rsid w:val="00A913F7"/>
    <w:rsid w:val="00A91432"/>
    <w:rsid w:val="00A914E7"/>
    <w:rsid w:val="00A915C4"/>
    <w:rsid w:val="00A915E9"/>
    <w:rsid w:val="00A9161E"/>
    <w:rsid w:val="00A91677"/>
    <w:rsid w:val="00A916F3"/>
    <w:rsid w:val="00A91713"/>
    <w:rsid w:val="00A918ED"/>
    <w:rsid w:val="00A91BD4"/>
    <w:rsid w:val="00A91CCF"/>
    <w:rsid w:val="00A91EA2"/>
    <w:rsid w:val="00A91F80"/>
    <w:rsid w:val="00A921F0"/>
    <w:rsid w:val="00A922D3"/>
    <w:rsid w:val="00A924C6"/>
    <w:rsid w:val="00A924CA"/>
    <w:rsid w:val="00A925C9"/>
    <w:rsid w:val="00A926A1"/>
    <w:rsid w:val="00A928FF"/>
    <w:rsid w:val="00A92954"/>
    <w:rsid w:val="00A929C2"/>
    <w:rsid w:val="00A92A1F"/>
    <w:rsid w:val="00A92A27"/>
    <w:rsid w:val="00A92BA3"/>
    <w:rsid w:val="00A92CEA"/>
    <w:rsid w:val="00A92D8F"/>
    <w:rsid w:val="00A92F77"/>
    <w:rsid w:val="00A9324F"/>
    <w:rsid w:val="00A932DC"/>
    <w:rsid w:val="00A9349C"/>
    <w:rsid w:val="00A9357C"/>
    <w:rsid w:val="00A936EF"/>
    <w:rsid w:val="00A93869"/>
    <w:rsid w:val="00A938E6"/>
    <w:rsid w:val="00A93C61"/>
    <w:rsid w:val="00A93CA8"/>
    <w:rsid w:val="00A93ED2"/>
    <w:rsid w:val="00A93F26"/>
    <w:rsid w:val="00A93F86"/>
    <w:rsid w:val="00A94002"/>
    <w:rsid w:val="00A940A0"/>
    <w:rsid w:val="00A940C6"/>
    <w:rsid w:val="00A94140"/>
    <w:rsid w:val="00A94255"/>
    <w:rsid w:val="00A9431F"/>
    <w:rsid w:val="00A94515"/>
    <w:rsid w:val="00A94545"/>
    <w:rsid w:val="00A945D4"/>
    <w:rsid w:val="00A94888"/>
    <w:rsid w:val="00A94932"/>
    <w:rsid w:val="00A94ACE"/>
    <w:rsid w:val="00A94B22"/>
    <w:rsid w:val="00A94B26"/>
    <w:rsid w:val="00A94C45"/>
    <w:rsid w:val="00A94D16"/>
    <w:rsid w:val="00A94EB2"/>
    <w:rsid w:val="00A95052"/>
    <w:rsid w:val="00A95137"/>
    <w:rsid w:val="00A951DF"/>
    <w:rsid w:val="00A9545E"/>
    <w:rsid w:val="00A95682"/>
    <w:rsid w:val="00A95767"/>
    <w:rsid w:val="00A95937"/>
    <w:rsid w:val="00A95A40"/>
    <w:rsid w:val="00A95A5E"/>
    <w:rsid w:val="00A95B04"/>
    <w:rsid w:val="00A95C01"/>
    <w:rsid w:val="00A95D51"/>
    <w:rsid w:val="00A95DE4"/>
    <w:rsid w:val="00A9645A"/>
    <w:rsid w:val="00A96676"/>
    <w:rsid w:val="00A96944"/>
    <w:rsid w:val="00A96A80"/>
    <w:rsid w:val="00A96B00"/>
    <w:rsid w:val="00A96B07"/>
    <w:rsid w:val="00A96E80"/>
    <w:rsid w:val="00A96FC9"/>
    <w:rsid w:val="00A96FD3"/>
    <w:rsid w:val="00A97118"/>
    <w:rsid w:val="00A97337"/>
    <w:rsid w:val="00A97724"/>
    <w:rsid w:val="00A9789A"/>
    <w:rsid w:val="00A9795B"/>
    <w:rsid w:val="00A97A7C"/>
    <w:rsid w:val="00A97B18"/>
    <w:rsid w:val="00A97BBF"/>
    <w:rsid w:val="00A97C22"/>
    <w:rsid w:val="00A97DC5"/>
    <w:rsid w:val="00AA004E"/>
    <w:rsid w:val="00AA0091"/>
    <w:rsid w:val="00AA00A6"/>
    <w:rsid w:val="00AA02BA"/>
    <w:rsid w:val="00AA02F3"/>
    <w:rsid w:val="00AA03A9"/>
    <w:rsid w:val="00AA0519"/>
    <w:rsid w:val="00AA072F"/>
    <w:rsid w:val="00AA0805"/>
    <w:rsid w:val="00AA0A12"/>
    <w:rsid w:val="00AA0A31"/>
    <w:rsid w:val="00AA0AF8"/>
    <w:rsid w:val="00AA0AFC"/>
    <w:rsid w:val="00AA0C88"/>
    <w:rsid w:val="00AA1299"/>
    <w:rsid w:val="00AA134A"/>
    <w:rsid w:val="00AA137E"/>
    <w:rsid w:val="00AA1404"/>
    <w:rsid w:val="00AA1440"/>
    <w:rsid w:val="00AA15EE"/>
    <w:rsid w:val="00AA17C7"/>
    <w:rsid w:val="00AA17E7"/>
    <w:rsid w:val="00AA1911"/>
    <w:rsid w:val="00AA191B"/>
    <w:rsid w:val="00AA19B5"/>
    <w:rsid w:val="00AA1BAD"/>
    <w:rsid w:val="00AA1F30"/>
    <w:rsid w:val="00AA20AA"/>
    <w:rsid w:val="00AA2168"/>
    <w:rsid w:val="00AA21D6"/>
    <w:rsid w:val="00AA2267"/>
    <w:rsid w:val="00AA246C"/>
    <w:rsid w:val="00AA252A"/>
    <w:rsid w:val="00AA2654"/>
    <w:rsid w:val="00AA2721"/>
    <w:rsid w:val="00AA275D"/>
    <w:rsid w:val="00AA277E"/>
    <w:rsid w:val="00AA27BD"/>
    <w:rsid w:val="00AA2808"/>
    <w:rsid w:val="00AA2964"/>
    <w:rsid w:val="00AA2A05"/>
    <w:rsid w:val="00AA2D57"/>
    <w:rsid w:val="00AA2E60"/>
    <w:rsid w:val="00AA2EFC"/>
    <w:rsid w:val="00AA2FBA"/>
    <w:rsid w:val="00AA310F"/>
    <w:rsid w:val="00AA32A6"/>
    <w:rsid w:val="00AA33A6"/>
    <w:rsid w:val="00AA3462"/>
    <w:rsid w:val="00AA3625"/>
    <w:rsid w:val="00AA3767"/>
    <w:rsid w:val="00AA3800"/>
    <w:rsid w:val="00AA3A02"/>
    <w:rsid w:val="00AA3B99"/>
    <w:rsid w:val="00AA3C8B"/>
    <w:rsid w:val="00AA3D94"/>
    <w:rsid w:val="00AA4027"/>
    <w:rsid w:val="00AA42BB"/>
    <w:rsid w:val="00AA4331"/>
    <w:rsid w:val="00AA435C"/>
    <w:rsid w:val="00AA447E"/>
    <w:rsid w:val="00AA455D"/>
    <w:rsid w:val="00AA4621"/>
    <w:rsid w:val="00AA4810"/>
    <w:rsid w:val="00AA4EE4"/>
    <w:rsid w:val="00AA50E7"/>
    <w:rsid w:val="00AA5167"/>
    <w:rsid w:val="00AA523C"/>
    <w:rsid w:val="00AA5367"/>
    <w:rsid w:val="00AA57A4"/>
    <w:rsid w:val="00AA57CC"/>
    <w:rsid w:val="00AA59B5"/>
    <w:rsid w:val="00AA5A0D"/>
    <w:rsid w:val="00AA5BE6"/>
    <w:rsid w:val="00AA5C4D"/>
    <w:rsid w:val="00AA5FA0"/>
    <w:rsid w:val="00AA5FDB"/>
    <w:rsid w:val="00AA6341"/>
    <w:rsid w:val="00AA64D5"/>
    <w:rsid w:val="00AA6547"/>
    <w:rsid w:val="00AA661E"/>
    <w:rsid w:val="00AA665B"/>
    <w:rsid w:val="00AA67A0"/>
    <w:rsid w:val="00AA686C"/>
    <w:rsid w:val="00AA692E"/>
    <w:rsid w:val="00AA69F5"/>
    <w:rsid w:val="00AA6A7D"/>
    <w:rsid w:val="00AA6A86"/>
    <w:rsid w:val="00AA6B2F"/>
    <w:rsid w:val="00AA6CDB"/>
    <w:rsid w:val="00AA6D10"/>
    <w:rsid w:val="00AA6E6E"/>
    <w:rsid w:val="00AA6F27"/>
    <w:rsid w:val="00AA72CB"/>
    <w:rsid w:val="00AA73B8"/>
    <w:rsid w:val="00AA73E5"/>
    <w:rsid w:val="00AA7423"/>
    <w:rsid w:val="00AA758B"/>
    <w:rsid w:val="00AA759F"/>
    <w:rsid w:val="00AA7709"/>
    <w:rsid w:val="00AA7819"/>
    <w:rsid w:val="00AA7A81"/>
    <w:rsid w:val="00AA7B0D"/>
    <w:rsid w:val="00AA7CCA"/>
    <w:rsid w:val="00AA7D47"/>
    <w:rsid w:val="00AA7DA7"/>
    <w:rsid w:val="00AA7FA4"/>
    <w:rsid w:val="00AA7FBF"/>
    <w:rsid w:val="00AB013E"/>
    <w:rsid w:val="00AB0229"/>
    <w:rsid w:val="00AB035B"/>
    <w:rsid w:val="00AB03B1"/>
    <w:rsid w:val="00AB055A"/>
    <w:rsid w:val="00AB05E7"/>
    <w:rsid w:val="00AB060A"/>
    <w:rsid w:val="00AB067A"/>
    <w:rsid w:val="00AB0740"/>
    <w:rsid w:val="00AB0766"/>
    <w:rsid w:val="00AB07EE"/>
    <w:rsid w:val="00AB08E2"/>
    <w:rsid w:val="00AB090A"/>
    <w:rsid w:val="00AB0A8D"/>
    <w:rsid w:val="00AB0E52"/>
    <w:rsid w:val="00AB0E65"/>
    <w:rsid w:val="00AB0EAA"/>
    <w:rsid w:val="00AB10DA"/>
    <w:rsid w:val="00AB114B"/>
    <w:rsid w:val="00AB132D"/>
    <w:rsid w:val="00AB138A"/>
    <w:rsid w:val="00AB1584"/>
    <w:rsid w:val="00AB183B"/>
    <w:rsid w:val="00AB1A27"/>
    <w:rsid w:val="00AB1A72"/>
    <w:rsid w:val="00AB1CBF"/>
    <w:rsid w:val="00AB1D3F"/>
    <w:rsid w:val="00AB1D43"/>
    <w:rsid w:val="00AB1F4D"/>
    <w:rsid w:val="00AB1F95"/>
    <w:rsid w:val="00AB2225"/>
    <w:rsid w:val="00AB2574"/>
    <w:rsid w:val="00AB265E"/>
    <w:rsid w:val="00AB2697"/>
    <w:rsid w:val="00AB280F"/>
    <w:rsid w:val="00AB2B08"/>
    <w:rsid w:val="00AB2B5B"/>
    <w:rsid w:val="00AB2E57"/>
    <w:rsid w:val="00AB2F47"/>
    <w:rsid w:val="00AB2FE2"/>
    <w:rsid w:val="00AB30B1"/>
    <w:rsid w:val="00AB318B"/>
    <w:rsid w:val="00AB3462"/>
    <w:rsid w:val="00AB35FA"/>
    <w:rsid w:val="00AB36C2"/>
    <w:rsid w:val="00AB371A"/>
    <w:rsid w:val="00AB3739"/>
    <w:rsid w:val="00AB376C"/>
    <w:rsid w:val="00AB3AC3"/>
    <w:rsid w:val="00AB3AE4"/>
    <w:rsid w:val="00AB3B09"/>
    <w:rsid w:val="00AB3B53"/>
    <w:rsid w:val="00AB3C55"/>
    <w:rsid w:val="00AB3D69"/>
    <w:rsid w:val="00AB40C2"/>
    <w:rsid w:val="00AB4177"/>
    <w:rsid w:val="00AB431D"/>
    <w:rsid w:val="00AB4588"/>
    <w:rsid w:val="00AB4673"/>
    <w:rsid w:val="00AB47A7"/>
    <w:rsid w:val="00AB48E6"/>
    <w:rsid w:val="00AB49DE"/>
    <w:rsid w:val="00AB4AE2"/>
    <w:rsid w:val="00AB4B34"/>
    <w:rsid w:val="00AB4B95"/>
    <w:rsid w:val="00AB4C63"/>
    <w:rsid w:val="00AB5094"/>
    <w:rsid w:val="00AB50CD"/>
    <w:rsid w:val="00AB511E"/>
    <w:rsid w:val="00AB5576"/>
    <w:rsid w:val="00AB55D1"/>
    <w:rsid w:val="00AB563F"/>
    <w:rsid w:val="00AB5834"/>
    <w:rsid w:val="00AB5901"/>
    <w:rsid w:val="00AB594E"/>
    <w:rsid w:val="00AB59CB"/>
    <w:rsid w:val="00AB5B51"/>
    <w:rsid w:val="00AB5DA0"/>
    <w:rsid w:val="00AB5E46"/>
    <w:rsid w:val="00AB5E9A"/>
    <w:rsid w:val="00AB5EBE"/>
    <w:rsid w:val="00AB5F53"/>
    <w:rsid w:val="00AB5F9D"/>
    <w:rsid w:val="00AB60BC"/>
    <w:rsid w:val="00AB621D"/>
    <w:rsid w:val="00AB626D"/>
    <w:rsid w:val="00AB656F"/>
    <w:rsid w:val="00AB6733"/>
    <w:rsid w:val="00AB6920"/>
    <w:rsid w:val="00AB692A"/>
    <w:rsid w:val="00AB6A45"/>
    <w:rsid w:val="00AB6A7E"/>
    <w:rsid w:val="00AB6AAF"/>
    <w:rsid w:val="00AB6C4F"/>
    <w:rsid w:val="00AB6D48"/>
    <w:rsid w:val="00AB6FE0"/>
    <w:rsid w:val="00AB6FE9"/>
    <w:rsid w:val="00AB71E1"/>
    <w:rsid w:val="00AB71EA"/>
    <w:rsid w:val="00AB7279"/>
    <w:rsid w:val="00AB7280"/>
    <w:rsid w:val="00AB72E1"/>
    <w:rsid w:val="00AB746F"/>
    <w:rsid w:val="00AB7911"/>
    <w:rsid w:val="00AB7A6A"/>
    <w:rsid w:val="00AB7CCB"/>
    <w:rsid w:val="00AB7D3A"/>
    <w:rsid w:val="00AB7DB8"/>
    <w:rsid w:val="00AB7DED"/>
    <w:rsid w:val="00AB7E52"/>
    <w:rsid w:val="00AB7F31"/>
    <w:rsid w:val="00AC0049"/>
    <w:rsid w:val="00AC015A"/>
    <w:rsid w:val="00AC0215"/>
    <w:rsid w:val="00AC02AE"/>
    <w:rsid w:val="00AC02C1"/>
    <w:rsid w:val="00AC0489"/>
    <w:rsid w:val="00AC064D"/>
    <w:rsid w:val="00AC06D8"/>
    <w:rsid w:val="00AC071A"/>
    <w:rsid w:val="00AC0771"/>
    <w:rsid w:val="00AC07BA"/>
    <w:rsid w:val="00AC0859"/>
    <w:rsid w:val="00AC0865"/>
    <w:rsid w:val="00AC0956"/>
    <w:rsid w:val="00AC099F"/>
    <w:rsid w:val="00AC0A5F"/>
    <w:rsid w:val="00AC0AB6"/>
    <w:rsid w:val="00AC0ADE"/>
    <w:rsid w:val="00AC0B65"/>
    <w:rsid w:val="00AC0BC1"/>
    <w:rsid w:val="00AC0BF4"/>
    <w:rsid w:val="00AC0BFD"/>
    <w:rsid w:val="00AC0C87"/>
    <w:rsid w:val="00AC0CD5"/>
    <w:rsid w:val="00AC0DB7"/>
    <w:rsid w:val="00AC0EA6"/>
    <w:rsid w:val="00AC0EE2"/>
    <w:rsid w:val="00AC0FF4"/>
    <w:rsid w:val="00AC12D9"/>
    <w:rsid w:val="00AC147D"/>
    <w:rsid w:val="00AC14E3"/>
    <w:rsid w:val="00AC14EB"/>
    <w:rsid w:val="00AC1553"/>
    <w:rsid w:val="00AC1583"/>
    <w:rsid w:val="00AC171C"/>
    <w:rsid w:val="00AC17FE"/>
    <w:rsid w:val="00AC1B64"/>
    <w:rsid w:val="00AC1C1F"/>
    <w:rsid w:val="00AC1D51"/>
    <w:rsid w:val="00AC1E0F"/>
    <w:rsid w:val="00AC219B"/>
    <w:rsid w:val="00AC2262"/>
    <w:rsid w:val="00AC2311"/>
    <w:rsid w:val="00AC2368"/>
    <w:rsid w:val="00AC2506"/>
    <w:rsid w:val="00AC2622"/>
    <w:rsid w:val="00AC2627"/>
    <w:rsid w:val="00AC2629"/>
    <w:rsid w:val="00AC282E"/>
    <w:rsid w:val="00AC2910"/>
    <w:rsid w:val="00AC29E0"/>
    <w:rsid w:val="00AC2A66"/>
    <w:rsid w:val="00AC2AC2"/>
    <w:rsid w:val="00AC2B3F"/>
    <w:rsid w:val="00AC2B40"/>
    <w:rsid w:val="00AC2C0A"/>
    <w:rsid w:val="00AC2CC7"/>
    <w:rsid w:val="00AC2D0E"/>
    <w:rsid w:val="00AC2D8D"/>
    <w:rsid w:val="00AC2DC3"/>
    <w:rsid w:val="00AC2DEC"/>
    <w:rsid w:val="00AC3043"/>
    <w:rsid w:val="00AC3314"/>
    <w:rsid w:val="00AC3320"/>
    <w:rsid w:val="00AC334C"/>
    <w:rsid w:val="00AC3422"/>
    <w:rsid w:val="00AC356C"/>
    <w:rsid w:val="00AC3633"/>
    <w:rsid w:val="00AC36FA"/>
    <w:rsid w:val="00AC37E1"/>
    <w:rsid w:val="00AC3885"/>
    <w:rsid w:val="00AC3A25"/>
    <w:rsid w:val="00AC3A2D"/>
    <w:rsid w:val="00AC3D08"/>
    <w:rsid w:val="00AC3D2B"/>
    <w:rsid w:val="00AC3D34"/>
    <w:rsid w:val="00AC3F28"/>
    <w:rsid w:val="00AC3F43"/>
    <w:rsid w:val="00AC410B"/>
    <w:rsid w:val="00AC4194"/>
    <w:rsid w:val="00AC4381"/>
    <w:rsid w:val="00AC4485"/>
    <w:rsid w:val="00AC45CD"/>
    <w:rsid w:val="00AC4685"/>
    <w:rsid w:val="00AC46BB"/>
    <w:rsid w:val="00AC47F0"/>
    <w:rsid w:val="00AC47F5"/>
    <w:rsid w:val="00AC485D"/>
    <w:rsid w:val="00AC48EA"/>
    <w:rsid w:val="00AC4A6F"/>
    <w:rsid w:val="00AC4DBF"/>
    <w:rsid w:val="00AC4F54"/>
    <w:rsid w:val="00AC504C"/>
    <w:rsid w:val="00AC5257"/>
    <w:rsid w:val="00AC5371"/>
    <w:rsid w:val="00AC54C3"/>
    <w:rsid w:val="00AC54C8"/>
    <w:rsid w:val="00AC5662"/>
    <w:rsid w:val="00AC5680"/>
    <w:rsid w:val="00AC5701"/>
    <w:rsid w:val="00AC5710"/>
    <w:rsid w:val="00AC59EA"/>
    <w:rsid w:val="00AC5B7C"/>
    <w:rsid w:val="00AC5BDB"/>
    <w:rsid w:val="00AC5D63"/>
    <w:rsid w:val="00AC61B6"/>
    <w:rsid w:val="00AC6312"/>
    <w:rsid w:val="00AC635E"/>
    <w:rsid w:val="00AC64E1"/>
    <w:rsid w:val="00AC6502"/>
    <w:rsid w:val="00AC650C"/>
    <w:rsid w:val="00AC6A14"/>
    <w:rsid w:val="00AC6C35"/>
    <w:rsid w:val="00AC6C63"/>
    <w:rsid w:val="00AC6C71"/>
    <w:rsid w:val="00AC6CC6"/>
    <w:rsid w:val="00AC6E5E"/>
    <w:rsid w:val="00AC6F8E"/>
    <w:rsid w:val="00AC6FDD"/>
    <w:rsid w:val="00AC7190"/>
    <w:rsid w:val="00AC719B"/>
    <w:rsid w:val="00AC71B9"/>
    <w:rsid w:val="00AC7271"/>
    <w:rsid w:val="00AC733F"/>
    <w:rsid w:val="00AC74D3"/>
    <w:rsid w:val="00AC750B"/>
    <w:rsid w:val="00AC753D"/>
    <w:rsid w:val="00AC7550"/>
    <w:rsid w:val="00AC7667"/>
    <w:rsid w:val="00AC779C"/>
    <w:rsid w:val="00AC780F"/>
    <w:rsid w:val="00AC7AF3"/>
    <w:rsid w:val="00AC7B39"/>
    <w:rsid w:val="00AC7B86"/>
    <w:rsid w:val="00AC7BD8"/>
    <w:rsid w:val="00AC7C42"/>
    <w:rsid w:val="00AC7CDF"/>
    <w:rsid w:val="00AC7DED"/>
    <w:rsid w:val="00AC7EA7"/>
    <w:rsid w:val="00AD0009"/>
    <w:rsid w:val="00AD03AB"/>
    <w:rsid w:val="00AD04A3"/>
    <w:rsid w:val="00AD04A9"/>
    <w:rsid w:val="00AD0502"/>
    <w:rsid w:val="00AD0512"/>
    <w:rsid w:val="00AD061C"/>
    <w:rsid w:val="00AD064D"/>
    <w:rsid w:val="00AD0814"/>
    <w:rsid w:val="00AD082C"/>
    <w:rsid w:val="00AD09D1"/>
    <w:rsid w:val="00AD0B1A"/>
    <w:rsid w:val="00AD0B5D"/>
    <w:rsid w:val="00AD0B98"/>
    <w:rsid w:val="00AD0F10"/>
    <w:rsid w:val="00AD10E3"/>
    <w:rsid w:val="00AD1125"/>
    <w:rsid w:val="00AD1182"/>
    <w:rsid w:val="00AD1452"/>
    <w:rsid w:val="00AD1709"/>
    <w:rsid w:val="00AD1742"/>
    <w:rsid w:val="00AD17C7"/>
    <w:rsid w:val="00AD1839"/>
    <w:rsid w:val="00AD18BD"/>
    <w:rsid w:val="00AD18C1"/>
    <w:rsid w:val="00AD19E7"/>
    <w:rsid w:val="00AD19FC"/>
    <w:rsid w:val="00AD1B08"/>
    <w:rsid w:val="00AD1C96"/>
    <w:rsid w:val="00AD1D07"/>
    <w:rsid w:val="00AD1E3B"/>
    <w:rsid w:val="00AD1ECB"/>
    <w:rsid w:val="00AD2080"/>
    <w:rsid w:val="00AD20DC"/>
    <w:rsid w:val="00AD21F3"/>
    <w:rsid w:val="00AD22F3"/>
    <w:rsid w:val="00AD247D"/>
    <w:rsid w:val="00AD25A5"/>
    <w:rsid w:val="00AD26A3"/>
    <w:rsid w:val="00AD2905"/>
    <w:rsid w:val="00AD29B0"/>
    <w:rsid w:val="00AD2A7E"/>
    <w:rsid w:val="00AD2B89"/>
    <w:rsid w:val="00AD2EA5"/>
    <w:rsid w:val="00AD304D"/>
    <w:rsid w:val="00AD322C"/>
    <w:rsid w:val="00AD32C0"/>
    <w:rsid w:val="00AD3567"/>
    <w:rsid w:val="00AD36C2"/>
    <w:rsid w:val="00AD38E2"/>
    <w:rsid w:val="00AD38EB"/>
    <w:rsid w:val="00AD3990"/>
    <w:rsid w:val="00AD39A3"/>
    <w:rsid w:val="00AD3AF4"/>
    <w:rsid w:val="00AD3B38"/>
    <w:rsid w:val="00AD3B5D"/>
    <w:rsid w:val="00AD3CAD"/>
    <w:rsid w:val="00AD3E22"/>
    <w:rsid w:val="00AD3EAD"/>
    <w:rsid w:val="00AD407B"/>
    <w:rsid w:val="00AD4080"/>
    <w:rsid w:val="00AD413D"/>
    <w:rsid w:val="00AD41E4"/>
    <w:rsid w:val="00AD4227"/>
    <w:rsid w:val="00AD44B5"/>
    <w:rsid w:val="00AD4A61"/>
    <w:rsid w:val="00AD4A91"/>
    <w:rsid w:val="00AD4D30"/>
    <w:rsid w:val="00AD4F59"/>
    <w:rsid w:val="00AD50EC"/>
    <w:rsid w:val="00AD522B"/>
    <w:rsid w:val="00AD5241"/>
    <w:rsid w:val="00AD529F"/>
    <w:rsid w:val="00AD52FB"/>
    <w:rsid w:val="00AD5332"/>
    <w:rsid w:val="00AD5348"/>
    <w:rsid w:val="00AD5350"/>
    <w:rsid w:val="00AD5455"/>
    <w:rsid w:val="00AD54AB"/>
    <w:rsid w:val="00AD54B8"/>
    <w:rsid w:val="00AD54E2"/>
    <w:rsid w:val="00AD5604"/>
    <w:rsid w:val="00AD5911"/>
    <w:rsid w:val="00AD5C09"/>
    <w:rsid w:val="00AD5C60"/>
    <w:rsid w:val="00AD5CBD"/>
    <w:rsid w:val="00AD5CCE"/>
    <w:rsid w:val="00AD5D93"/>
    <w:rsid w:val="00AD5DDC"/>
    <w:rsid w:val="00AD5DF5"/>
    <w:rsid w:val="00AD5F6C"/>
    <w:rsid w:val="00AD60F2"/>
    <w:rsid w:val="00AD63F6"/>
    <w:rsid w:val="00AD64A6"/>
    <w:rsid w:val="00AD64C0"/>
    <w:rsid w:val="00AD6736"/>
    <w:rsid w:val="00AD6893"/>
    <w:rsid w:val="00AD68C0"/>
    <w:rsid w:val="00AD6A0E"/>
    <w:rsid w:val="00AD6D35"/>
    <w:rsid w:val="00AD6DC0"/>
    <w:rsid w:val="00AD6E13"/>
    <w:rsid w:val="00AD70BF"/>
    <w:rsid w:val="00AD7160"/>
    <w:rsid w:val="00AD739E"/>
    <w:rsid w:val="00AD74C5"/>
    <w:rsid w:val="00AD753D"/>
    <w:rsid w:val="00AD787F"/>
    <w:rsid w:val="00AD79B0"/>
    <w:rsid w:val="00AD7B23"/>
    <w:rsid w:val="00AD7B38"/>
    <w:rsid w:val="00AD7CE7"/>
    <w:rsid w:val="00AD7E74"/>
    <w:rsid w:val="00AD7F95"/>
    <w:rsid w:val="00AE006B"/>
    <w:rsid w:val="00AE037D"/>
    <w:rsid w:val="00AE03D8"/>
    <w:rsid w:val="00AE042C"/>
    <w:rsid w:val="00AE04E8"/>
    <w:rsid w:val="00AE05D1"/>
    <w:rsid w:val="00AE0662"/>
    <w:rsid w:val="00AE066D"/>
    <w:rsid w:val="00AE06ED"/>
    <w:rsid w:val="00AE074D"/>
    <w:rsid w:val="00AE07BA"/>
    <w:rsid w:val="00AE08EE"/>
    <w:rsid w:val="00AE0AD2"/>
    <w:rsid w:val="00AE0C75"/>
    <w:rsid w:val="00AE0CAD"/>
    <w:rsid w:val="00AE0CC0"/>
    <w:rsid w:val="00AE0E89"/>
    <w:rsid w:val="00AE0F1E"/>
    <w:rsid w:val="00AE12B0"/>
    <w:rsid w:val="00AE1382"/>
    <w:rsid w:val="00AE13D3"/>
    <w:rsid w:val="00AE1531"/>
    <w:rsid w:val="00AE16B3"/>
    <w:rsid w:val="00AE1787"/>
    <w:rsid w:val="00AE1792"/>
    <w:rsid w:val="00AE18E4"/>
    <w:rsid w:val="00AE1C84"/>
    <w:rsid w:val="00AE1E32"/>
    <w:rsid w:val="00AE1F04"/>
    <w:rsid w:val="00AE1FB5"/>
    <w:rsid w:val="00AE207D"/>
    <w:rsid w:val="00AE2112"/>
    <w:rsid w:val="00AE220E"/>
    <w:rsid w:val="00AE235D"/>
    <w:rsid w:val="00AE24E6"/>
    <w:rsid w:val="00AE257F"/>
    <w:rsid w:val="00AE25F7"/>
    <w:rsid w:val="00AE2893"/>
    <w:rsid w:val="00AE2A85"/>
    <w:rsid w:val="00AE2BDE"/>
    <w:rsid w:val="00AE2BFE"/>
    <w:rsid w:val="00AE2CA7"/>
    <w:rsid w:val="00AE2DEB"/>
    <w:rsid w:val="00AE2ED5"/>
    <w:rsid w:val="00AE2F67"/>
    <w:rsid w:val="00AE2F7E"/>
    <w:rsid w:val="00AE3440"/>
    <w:rsid w:val="00AE3494"/>
    <w:rsid w:val="00AE3502"/>
    <w:rsid w:val="00AE3572"/>
    <w:rsid w:val="00AE3754"/>
    <w:rsid w:val="00AE3765"/>
    <w:rsid w:val="00AE37B9"/>
    <w:rsid w:val="00AE3945"/>
    <w:rsid w:val="00AE3A03"/>
    <w:rsid w:val="00AE3DCD"/>
    <w:rsid w:val="00AE3EA3"/>
    <w:rsid w:val="00AE3EDC"/>
    <w:rsid w:val="00AE4359"/>
    <w:rsid w:val="00AE471F"/>
    <w:rsid w:val="00AE47D5"/>
    <w:rsid w:val="00AE48E4"/>
    <w:rsid w:val="00AE490B"/>
    <w:rsid w:val="00AE4C30"/>
    <w:rsid w:val="00AE4DAC"/>
    <w:rsid w:val="00AE4DC1"/>
    <w:rsid w:val="00AE4DDC"/>
    <w:rsid w:val="00AE4E0A"/>
    <w:rsid w:val="00AE4E64"/>
    <w:rsid w:val="00AE5129"/>
    <w:rsid w:val="00AE5145"/>
    <w:rsid w:val="00AE5166"/>
    <w:rsid w:val="00AE516B"/>
    <w:rsid w:val="00AE551F"/>
    <w:rsid w:val="00AE5566"/>
    <w:rsid w:val="00AE55C2"/>
    <w:rsid w:val="00AE561E"/>
    <w:rsid w:val="00AE571E"/>
    <w:rsid w:val="00AE572E"/>
    <w:rsid w:val="00AE57D3"/>
    <w:rsid w:val="00AE57F6"/>
    <w:rsid w:val="00AE593B"/>
    <w:rsid w:val="00AE5C48"/>
    <w:rsid w:val="00AE5E2A"/>
    <w:rsid w:val="00AE5E52"/>
    <w:rsid w:val="00AE5E87"/>
    <w:rsid w:val="00AE5FB1"/>
    <w:rsid w:val="00AE608B"/>
    <w:rsid w:val="00AE6124"/>
    <w:rsid w:val="00AE6161"/>
    <w:rsid w:val="00AE637A"/>
    <w:rsid w:val="00AE656C"/>
    <w:rsid w:val="00AE6898"/>
    <w:rsid w:val="00AE68ED"/>
    <w:rsid w:val="00AE694E"/>
    <w:rsid w:val="00AE6A47"/>
    <w:rsid w:val="00AE6AA9"/>
    <w:rsid w:val="00AE6B11"/>
    <w:rsid w:val="00AE6B28"/>
    <w:rsid w:val="00AE6B8F"/>
    <w:rsid w:val="00AE6C1A"/>
    <w:rsid w:val="00AE6D58"/>
    <w:rsid w:val="00AE6D72"/>
    <w:rsid w:val="00AE6DBC"/>
    <w:rsid w:val="00AE6DE8"/>
    <w:rsid w:val="00AE6E45"/>
    <w:rsid w:val="00AE7107"/>
    <w:rsid w:val="00AE714D"/>
    <w:rsid w:val="00AE7350"/>
    <w:rsid w:val="00AE7762"/>
    <w:rsid w:val="00AE776C"/>
    <w:rsid w:val="00AE77D9"/>
    <w:rsid w:val="00AE7A30"/>
    <w:rsid w:val="00AE7A4E"/>
    <w:rsid w:val="00AE7D69"/>
    <w:rsid w:val="00AF0278"/>
    <w:rsid w:val="00AF04A3"/>
    <w:rsid w:val="00AF0533"/>
    <w:rsid w:val="00AF062C"/>
    <w:rsid w:val="00AF08EB"/>
    <w:rsid w:val="00AF0A22"/>
    <w:rsid w:val="00AF0AD9"/>
    <w:rsid w:val="00AF0B63"/>
    <w:rsid w:val="00AF0C2B"/>
    <w:rsid w:val="00AF0CDA"/>
    <w:rsid w:val="00AF0D4D"/>
    <w:rsid w:val="00AF0F1B"/>
    <w:rsid w:val="00AF0FF8"/>
    <w:rsid w:val="00AF1079"/>
    <w:rsid w:val="00AF1130"/>
    <w:rsid w:val="00AF1208"/>
    <w:rsid w:val="00AF1281"/>
    <w:rsid w:val="00AF14DC"/>
    <w:rsid w:val="00AF1555"/>
    <w:rsid w:val="00AF1582"/>
    <w:rsid w:val="00AF15B5"/>
    <w:rsid w:val="00AF16F6"/>
    <w:rsid w:val="00AF1890"/>
    <w:rsid w:val="00AF1930"/>
    <w:rsid w:val="00AF1992"/>
    <w:rsid w:val="00AF1A43"/>
    <w:rsid w:val="00AF1C8E"/>
    <w:rsid w:val="00AF1D18"/>
    <w:rsid w:val="00AF1E3E"/>
    <w:rsid w:val="00AF1E69"/>
    <w:rsid w:val="00AF1F8D"/>
    <w:rsid w:val="00AF2057"/>
    <w:rsid w:val="00AF2095"/>
    <w:rsid w:val="00AF21DF"/>
    <w:rsid w:val="00AF2210"/>
    <w:rsid w:val="00AF239E"/>
    <w:rsid w:val="00AF2500"/>
    <w:rsid w:val="00AF2684"/>
    <w:rsid w:val="00AF2743"/>
    <w:rsid w:val="00AF28FC"/>
    <w:rsid w:val="00AF2CFC"/>
    <w:rsid w:val="00AF2D55"/>
    <w:rsid w:val="00AF3233"/>
    <w:rsid w:val="00AF3494"/>
    <w:rsid w:val="00AF34A7"/>
    <w:rsid w:val="00AF36D8"/>
    <w:rsid w:val="00AF3B08"/>
    <w:rsid w:val="00AF3B24"/>
    <w:rsid w:val="00AF3CD5"/>
    <w:rsid w:val="00AF41CB"/>
    <w:rsid w:val="00AF41FE"/>
    <w:rsid w:val="00AF4207"/>
    <w:rsid w:val="00AF4291"/>
    <w:rsid w:val="00AF438A"/>
    <w:rsid w:val="00AF448C"/>
    <w:rsid w:val="00AF44FF"/>
    <w:rsid w:val="00AF4520"/>
    <w:rsid w:val="00AF4671"/>
    <w:rsid w:val="00AF4787"/>
    <w:rsid w:val="00AF47E0"/>
    <w:rsid w:val="00AF4943"/>
    <w:rsid w:val="00AF49C3"/>
    <w:rsid w:val="00AF4AEB"/>
    <w:rsid w:val="00AF4B25"/>
    <w:rsid w:val="00AF4D76"/>
    <w:rsid w:val="00AF4D89"/>
    <w:rsid w:val="00AF4DC4"/>
    <w:rsid w:val="00AF4F26"/>
    <w:rsid w:val="00AF4FEE"/>
    <w:rsid w:val="00AF50F6"/>
    <w:rsid w:val="00AF522A"/>
    <w:rsid w:val="00AF52E8"/>
    <w:rsid w:val="00AF58BD"/>
    <w:rsid w:val="00AF5A4A"/>
    <w:rsid w:val="00AF5A95"/>
    <w:rsid w:val="00AF5E7C"/>
    <w:rsid w:val="00AF611A"/>
    <w:rsid w:val="00AF614F"/>
    <w:rsid w:val="00AF63EC"/>
    <w:rsid w:val="00AF6415"/>
    <w:rsid w:val="00AF655F"/>
    <w:rsid w:val="00AF65B7"/>
    <w:rsid w:val="00AF664C"/>
    <w:rsid w:val="00AF669B"/>
    <w:rsid w:val="00AF685E"/>
    <w:rsid w:val="00AF6B3F"/>
    <w:rsid w:val="00AF6D47"/>
    <w:rsid w:val="00AF6D64"/>
    <w:rsid w:val="00AF6F5B"/>
    <w:rsid w:val="00AF6F85"/>
    <w:rsid w:val="00AF7018"/>
    <w:rsid w:val="00AF7086"/>
    <w:rsid w:val="00AF70E2"/>
    <w:rsid w:val="00AF7142"/>
    <w:rsid w:val="00AF7628"/>
    <w:rsid w:val="00AF779D"/>
    <w:rsid w:val="00AF77C5"/>
    <w:rsid w:val="00AF78D0"/>
    <w:rsid w:val="00AF7987"/>
    <w:rsid w:val="00AF7E9B"/>
    <w:rsid w:val="00AF7FC2"/>
    <w:rsid w:val="00B0015E"/>
    <w:rsid w:val="00B0024D"/>
    <w:rsid w:val="00B00263"/>
    <w:rsid w:val="00B00358"/>
    <w:rsid w:val="00B004BA"/>
    <w:rsid w:val="00B0073B"/>
    <w:rsid w:val="00B00743"/>
    <w:rsid w:val="00B00836"/>
    <w:rsid w:val="00B00897"/>
    <w:rsid w:val="00B008B4"/>
    <w:rsid w:val="00B00935"/>
    <w:rsid w:val="00B009F6"/>
    <w:rsid w:val="00B00AC7"/>
    <w:rsid w:val="00B00C3B"/>
    <w:rsid w:val="00B00C3C"/>
    <w:rsid w:val="00B00E1B"/>
    <w:rsid w:val="00B00E2E"/>
    <w:rsid w:val="00B00FCB"/>
    <w:rsid w:val="00B010C1"/>
    <w:rsid w:val="00B0116C"/>
    <w:rsid w:val="00B0117E"/>
    <w:rsid w:val="00B011C8"/>
    <w:rsid w:val="00B0131E"/>
    <w:rsid w:val="00B015CA"/>
    <w:rsid w:val="00B01679"/>
    <w:rsid w:val="00B016CE"/>
    <w:rsid w:val="00B016DA"/>
    <w:rsid w:val="00B0179B"/>
    <w:rsid w:val="00B0182C"/>
    <w:rsid w:val="00B01862"/>
    <w:rsid w:val="00B018C7"/>
    <w:rsid w:val="00B01B35"/>
    <w:rsid w:val="00B01C42"/>
    <w:rsid w:val="00B01D89"/>
    <w:rsid w:val="00B01FFE"/>
    <w:rsid w:val="00B0204F"/>
    <w:rsid w:val="00B0216A"/>
    <w:rsid w:val="00B0235B"/>
    <w:rsid w:val="00B02377"/>
    <w:rsid w:val="00B023D8"/>
    <w:rsid w:val="00B024A1"/>
    <w:rsid w:val="00B02538"/>
    <w:rsid w:val="00B0254E"/>
    <w:rsid w:val="00B025F3"/>
    <w:rsid w:val="00B0268E"/>
    <w:rsid w:val="00B026C5"/>
    <w:rsid w:val="00B026D6"/>
    <w:rsid w:val="00B028FC"/>
    <w:rsid w:val="00B02C0B"/>
    <w:rsid w:val="00B02D45"/>
    <w:rsid w:val="00B02DF9"/>
    <w:rsid w:val="00B02EB5"/>
    <w:rsid w:val="00B0308D"/>
    <w:rsid w:val="00B030E1"/>
    <w:rsid w:val="00B031F1"/>
    <w:rsid w:val="00B0324B"/>
    <w:rsid w:val="00B0349D"/>
    <w:rsid w:val="00B034B2"/>
    <w:rsid w:val="00B035B6"/>
    <w:rsid w:val="00B035C5"/>
    <w:rsid w:val="00B035D7"/>
    <w:rsid w:val="00B037B6"/>
    <w:rsid w:val="00B03828"/>
    <w:rsid w:val="00B03A4A"/>
    <w:rsid w:val="00B03B5C"/>
    <w:rsid w:val="00B03B64"/>
    <w:rsid w:val="00B03B85"/>
    <w:rsid w:val="00B03B90"/>
    <w:rsid w:val="00B03C7E"/>
    <w:rsid w:val="00B03D67"/>
    <w:rsid w:val="00B03E70"/>
    <w:rsid w:val="00B03E89"/>
    <w:rsid w:val="00B03F30"/>
    <w:rsid w:val="00B03FE0"/>
    <w:rsid w:val="00B0404C"/>
    <w:rsid w:val="00B0404F"/>
    <w:rsid w:val="00B04187"/>
    <w:rsid w:val="00B041EC"/>
    <w:rsid w:val="00B0464A"/>
    <w:rsid w:val="00B0469E"/>
    <w:rsid w:val="00B04B60"/>
    <w:rsid w:val="00B0500D"/>
    <w:rsid w:val="00B05190"/>
    <w:rsid w:val="00B05762"/>
    <w:rsid w:val="00B05B5C"/>
    <w:rsid w:val="00B05D27"/>
    <w:rsid w:val="00B05D58"/>
    <w:rsid w:val="00B05E2E"/>
    <w:rsid w:val="00B05E45"/>
    <w:rsid w:val="00B05E73"/>
    <w:rsid w:val="00B05EF6"/>
    <w:rsid w:val="00B05FBE"/>
    <w:rsid w:val="00B06028"/>
    <w:rsid w:val="00B060FD"/>
    <w:rsid w:val="00B0615D"/>
    <w:rsid w:val="00B061D9"/>
    <w:rsid w:val="00B063FE"/>
    <w:rsid w:val="00B06423"/>
    <w:rsid w:val="00B065CC"/>
    <w:rsid w:val="00B06634"/>
    <w:rsid w:val="00B06720"/>
    <w:rsid w:val="00B067C1"/>
    <w:rsid w:val="00B068FB"/>
    <w:rsid w:val="00B06941"/>
    <w:rsid w:val="00B06ABD"/>
    <w:rsid w:val="00B06C27"/>
    <w:rsid w:val="00B06DDE"/>
    <w:rsid w:val="00B06F04"/>
    <w:rsid w:val="00B07207"/>
    <w:rsid w:val="00B07284"/>
    <w:rsid w:val="00B073A7"/>
    <w:rsid w:val="00B07456"/>
    <w:rsid w:val="00B074A5"/>
    <w:rsid w:val="00B07534"/>
    <w:rsid w:val="00B0767D"/>
    <w:rsid w:val="00B07725"/>
    <w:rsid w:val="00B0780F"/>
    <w:rsid w:val="00B078A7"/>
    <w:rsid w:val="00B0790F"/>
    <w:rsid w:val="00B0796E"/>
    <w:rsid w:val="00B07AD0"/>
    <w:rsid w:val="00B07DCB"/>
    <w:rsid w:val="00B07F12"/>
    <w:rsid w:val="00B10007"/>
    <w:rsid w:val="00B100EC"/>
    <w:rsid w:val="00B100F8"/>
    <w:rsid w:val="00B103B7"/>
    <w:rsid w:val="00B10516"/>
    <w:rsid w:val="00B10591"/>
    <w:rsid w:val="00B106EC"/>
    <w:rsid w:val="00B107B5"/>
    <w:rsid w:val="00B1091F"/>
    <w:rsid w:val="00B10938"/>
    <w:rsid w:val="00B10990"/>
    <w:rsid w:val="00B109BF"/>
    <w:rsid w:val="00B109C2"/>
    <w:rsid w:val="00B109EF"/>
    <w:rsid w:val="00B10AAF"/>
    <w:rsid w:val="00B10E8B"/>
    <w:rsid w:val="00B11010"/>
    <w:rsid w:val="00B11144"/>
    <w:rsid w:val="00B11155"/>
    <w:rsid w:val="00B111BC"/>
    <w:rsid w:val="00B11331"/>
    <w:rsid w:val="00B1136F"/>
    <w:rsid w:val="00B114B8"/>
    <w:rsid w:val="00B115DC"/>
    <w:rsid w:val="00B115E8"/>
    <w:rsid w:val="00B1164B"/>
    <w:rsid w:val="00B116BB"/>
    <w:rsid w:val="00B116E6"/>
    <w:rsid w:val="00B11841"/>
    <w:rsid w:val="00B118EE"/>
    <w:rsid w:val="00B11AA2"/>
    <w:rsid w:val="00B11AD7"/>
    <w:rsid w:val="00B11B4F"/>
    <w:rsid w:val="00B11BC3"/>
    <w:rsid w:val="00B11BEF"/>
    <w:rsid w:val="00B11DE7"/>
    <w:rsid w:val="00B11DEB"/>
    <w:rsid w:val="00B11F7F"/>
    <w:rsid w:val="00B1222B"/>
    <w:rsid w:val="00B12240"/>
    <w:rsid w:val="00B12322"/>
    <w:rsid w:val="00B123CB"/>
    <w:rsid w:val="00B1247E"/>
    <w:rsid w:val="00B124CB"/>
    <w:rsid w:val="00B125DD"/>
    <w:rsid w:val="00B1264A"/>
    <w:rsid w:val="00B12747"/>
    <w:rsid w:val="00B128E0"/>
    <w:rsid w:val="00B12904"/>
    <w:rsid w:val="00B1296F"/>
    <w:rsid w:val="00B129BD"/>
    <w:rsid w:val="00B129F0"/>
    <w:rsid w:val="00B12A50"/>
    <w:rsid w:val="00B12CE7"/>
    <w:rsid w:val="00B12D9D"/>
    <w:rsid w:val="00B12DDC"/>
    <w:rsid w:val="00B13032"/>
    <w:rsid w:val="00B13051"/>
    <w:rsid w:val="00B133B1"/>
    <w:rsid w:val="00B134B6"/>
    <w:rsid w:val="00B13530"/>
    <w:rsid w:val="00B13624"/>
    <w:rsid w:val="00B1362F"/>
    <w:rsid w:val="00B136C2"/>
    <w:rsid w:val="00B1370D"/>
    <w:rsid w:val="00B138C5"/>
    <w:rsid w:val="00B13900"/>
    <w:rsid w:val="00B13947"/>
    <w:rsid w:val="00B13957"/>
    <w:rsid w:val="00B1395E"/>
    <w:rsid w:val="00B139B3"/>
    <w:rsid w:val="00B13A40"/>
    <w:rsid w:val="00B13AD7"/>
    <w:rsid w:val="00B13BCD"/>
    <w:rsid w:val="00B13CAF"/>
    <w:rsid w:val="00B13D3D"/>
    <w:rsid w:val="00B14046"/>
    <w:rsid w:val="00B140A2"/>
    <w:rsid w:val="00B141D8"/>
    <w:rsid w:val="00B148C6"/>
    <w:rsid w:val="00B14965"/>
    <w:rsid w:val="00B14A60"/>
    <w:rsid w:val="00B14AFD"/>
    <w:rsid w:val="00B14DE9"/>
    <w:rsid w:val="00B14DF2"/>
    <w:rsid w:val="00B14FBA"/>
    <w:rsid w:val="00B15102"/>
    <w:rsid w:val="00B1513F"/>
    <w:rsid w:val="00B15166"/>
    <w:rsid w:val="00B1522A"/>
    <w:rsid w:val="00B1525D"/>
    <w:rsid w:val="00B152F3"/>
    <w:rsid w:val="00B15368"/>
    <w:rsid w:val="00B153B0"/>
    <w:rsid w:val="00B153C0"/>
    <w:rsid w:val="00B15557"/>
    <w:rsid w:val="00B1557F"/>
    <w:rsid w:val="00B15733"/>
    <w:rsid w:val="00B1573C"/>
    <w:rsid w:val="00B15C99"/>
    <w:rsid w:val="00B15D55"/>
    <w:rsid w:val="00B15DD9"/>
    <w:rsid w:val="00B15F4D"/>
    <w:rsid w:val="00B1600D"/>
    <w:rsid w:val="00B1605B"/>
    <w:rsid w:val="00B16246"/>
    <w:rsid w:val="00B16341"/>
    <w:rsid w:val="00B16626"/>
    <w:rsid w:val="00B16744"/>
    <w:rsid w:val="00B167B8"/>
    <w:rsid w:val="00B168A4"/>
    <w:rsid w:val="00B168B1"/>
    <w:rsid w:val="00B1696E"/>
    <w:rsid w:val="00B169B7"/>
    <w:rsid w:val="00B16B9B"/>
    <w:rsid w:val="00B16BDD"/>
    <w:rsid w:val="00B16E14"/>
    <w:rsid w:val="00B16E44"/>
    <w:rsid w:val="00B16F01"/>
    <w:rsid w:val="00B16F99"/>
    <w:rsid w:val="00B1702A"/>
    <w:rsid w:val="00B17042"/>
    <w:rsid w:val="00B171D4"/>
    <w:rsid w:val="00B172D1"/>
    <w:rsid w:val="00B1732F"/>
    <w:rsid w:val="00B17710"/>
    <w:rsid w:val="00B17858"/>
    <w:rsid w:val="00B178F3"/>
    <w:rsid w:val="00B178FC"/>
    <w:rsid w:val="00B17958"/>
    <w:rsid w:val="00B17CBD"/>
    <w:rsid w:val="00B17CD7"/>
    <w:rsid w:val="00B17DDE"/>
    <w:rsid w:val="00B17ED2"/>
    <w:rsid w:val="00B200CC"/>
    <w:rsid w:val="00B20136"/>
    <w:rsid w:val="00B2015B"/>
    <w:rsid w:val="00B20275"/>
    <w:rsid w:val="00B20287"/>
    <w:rsid w:val="00B20484"/>
    <w:rsid w:val="00B20543"/>
    <w:rsid w:val="00B207D1"/>
    <w:rsid w:val="00B208DB"/>
    <w:rsid w:val="00B209FD"/>
    <w:rsid w:val="00B20C92"/>
    <w:rsid w:val="00B20DEC"/>
    <w:rsid w:val="00B20E90"/>
    <w:rsid w:val="00B20E92"/>
    <w:rsid w:val="00B20EFB"/>
    <w:rsid w:val="00B2103C"/>
    <w:rsid w:val="00B2125A"/>
    <w:rsid w:val="00B21285"/>
    <w:rsid w:val="00B21309"/>
    <w:rsid w:val="00B2136C"/>
    <w:rsid w:val="00B2145D"/>
    <w:rsid w:val="00B215E5"/>
    <w:rsid w:val="00B216C7"/>
    <w:rsid w:val="00B2191D"/>
    <w:rsid w:val="00B21A57"/>
    <w:rsid w:val="00B21AB0"/>
    <w:rsid w:val="00B21B70"/>
    <w:rsid w:val="00B21B86"/>
    <w:rsid w:val="00B21BBA"/>
    <w:rsid w:val="00B21CFE"/>
    <w:rsid w:val="00B21DB4"/>
    <w:rsid w:val="00B22027"/>
    <w:rsid w:val="00B22210"/>
    <w:rsid w:val="00B2234A"/>
    <w:rsid w:val="00B2236C"/>
    <w:rsid w:val="00B22439"/>
    <w:rsid w:val="00B22526"/>
    <w:rsid w:val="00B225AB"/>
    <w:rsid w:val="00B22616"/>
    <w:rsid w:val="00B226AB"/>
    <w:rsid w:val="00B228EC"/>
    <w:rsid w:val="00B229A1"/>
    <w:rsid w:val="00B229A7"/>
    <w:rsid w:val="00B22B55"/>
    <w:rsid w:val="00B22B7B"/>
    <w:rsid w:val="00B22BBD"/>
    <w:rsid w:val="00B22C32"/>
    <w:rsid w:val="00B22C3B"/>
    <w:rsid w:val="00B22C99"/>
    <w:rsid w:val="00B22D64"/>
    <w:rsid w:val="00B22D93"/>
    <w:rsid w:val="00B22E5E"/>
    <w:rsid w:val="00B23020"/>
    <w:rsid w:val="00B2319D"/>
    <w:rsid w:val="00B231BB"/>
    <w:rsid w:val="00B2325A"/>
    <w:rsid w:val="00B23314"/>
    <w:rsid w:val="00B2340B"/>
    <w:rsid w:val="00B23578"/>
    <w:rsid w:val="00B239E1"/>
    <w:rsid w:val="00B23AB4"/>
    <w:rsid w:val="00B23B6D"/>
    <w:rsid w:val="00B23CBD"/>
    <w:rsid w:val="00B23E6E"/>
    <w:rsid w:val="00B23F1F"/>
    <w:rsid w:val="00B23F57"/>
    <w:rsid w:val="00B24246"/>
    <w:rsid w:val="00B244F6"/>
    <w:rsid w:val="00B246C6"/>
    <w:rsid w:val="00B248C8"/>
    <w:rsid w:val="00B2493F"/>
    <w:rsid w:val="00B2497E"/>
    <w:rsid w:val="00B249C0"/>
    <w:rsid w:val="00B24BB0"/>
    <w:rsid w:val="00B24C13"/>
    <w:rsid w:val="00B24D82"/>
    <w:rsid w:val="00B24DDB"/>
    <w:rsid w:val="00B24EC3"/>
    <w:rsid w:val="00B2500E"/>
    <w:rsid w:val="00B25023"/>
    <w:rsid w:val="00B2508C"/>
    <w:rsid w:val="00B25092"/>
    <w:rsid w:val="00B25136"/>
    <w:rsid w:val="00B252D8"/>
    <w:rsid w:val="00B25423"/>
    <w:rsid w:val="00B25478"/>
    <w:rsid w:val="00B25560"/>
    <w:rsid w:val="00B255AD"/>
    <w:rsid w:val="00B255AF"/>
    <w:rsid w:val="00B255E6"/>
    <w:rsid w:val="00B25803"/>
    <w:rsid w:val="00B25878"/>
    <w:rsid w:val="00B25913"/>
    <w:rsid w:val="00B25B97"/>
    <w:rsid w:val="00B25BDA"/>
    <w:rsid w:val="00B25D83"/>
    <w:rsid w:val="00B25D96"/>
    <w:rsid w:val="00B25E05"/>
    <w:rsid w:val="00B25E2D"/>
    <w:rsid w:val="00B25E68"/>
    <w:rsid w:val="00B26031"/>
    <w:rsid w:val="00B260F4"/>
    <w:rsid w:val="00B2619D"/>
    <w:rsid w:val="00B26203"/>
    <w:rsid w:val="00B26535"/>
    <w:rsid w:val="00B2664E"/>
    <w:rsid w:val="00B26762"/>
    <w:rsid w:val="00B2683F"/>
    <w:rsid w:val="00B268FF"/>
    <w:rsid w:val="00B26A88"/>
    <w:rsid w:val="00B26A98"/>
    <w:rsid w:val="00B26AD1"/>
    <w:rsid w:val="00B26AD7"/>
    <w:rsid w:val="00B26B59"/>
    <w:rsid w:val="00B26C76"/>
    <w:rsid w:val="00B26EDA"/>
    <w:rsid w:val="00B26F0D"/>
    <w:rsid w:val="00B26FD3"/>
    <w:rsid w:val="00B27030"/>
    <w:rsid w:val="00B2711A"/>
    <w:rsid w:val="00B27240"/>
    <w:rsid w:val="00B272CF"/>
    <w:rsid w:val="00B27300"/>
    <w:rsid w:val="00B2736A"/>
    <w:rsid w:val="00B273F0"/>
    <w:rsid w:val="00B2741E"/>
    <w:rsid w:val="00B276F2"/>
    <w:rsid w:val="00B27803"/>
    <w:rsid w:val="00B278C7"/>
    <w:rsid w:val="00B27947"/>
    <w:rsid w:val="00B279F3"/>
    <w:rsid w:val="00B27AA1"/>
    <w:rsid w:val="00B27C8C"/>
    <w:rsid w:val="00B27E4C"/>
    <w:rsid w:val="00B3000E"/>
    <w:rsid w:val="00B300AC"/>
    <w:rsid w:val="00B301F6"/>
    <w:rsid w:val="00B302DC"/>
    <w:rsid w:val="00B3072C"/>
    <w:rsid w:val="00B30AD0"/>
    <w:rsid w:val="00B30B12"/>
    <w:rsid w:val="00B30C0F"/>
    <w:rsid w:val="00B30CF6"/>
    <w:rsid w:val="00B30CF7"/>
    <w:rsid w:val="00B30D3C"/>
    <w:rsid w:val="00B30DD7"/>
    <w:rsid w:val="00B30E5A"/>
    <w:rsid w:val="00B30EE5"/>
    <w:rsid w:val="00B30F1E"/>
    <w:rsid w:val="00B30F3F"/>
    <w:rsid w:val="00B30F52"/>
    <w:rsid w:val="00B310A5"/>
    <w:rsid w:val="00B310CD"/>
    <w:rsid w:val="00B31142"/>
    <w:rsid w:val="00B311F5"/>
    <w:rsid w:val="00B3122E"/>
    <w:rsid w:val="00B31242"/>
    <w:rsid w:val="00B3158C"/>
    <w:rsid w:val="00B315E7"/>
    <w:rsid w:val="00B31623"/>
    <w:rsid w:val="00B316CA"/>
    <w:rsid w:val="00B317AF"/>
    <w:rsid w:val="00B317C5"/>
    <w:rsid w:val="00B31967"/>
    <w:rsid w:val="00B319D0"/>
    <w:rsid w:val="00B31EB9"/>
    <w:rsid w:val="00B32066"/>
    <w:rsid w:val="00B321A3"/>
    <w:rsid w:val="00B32215"/>
    <w:rsid w:val="00B32220"/>
    <w:rsid w:val="00B32240"/>
    <w:rsid w:val="00B322D3"/>
    <w:rsid w:val="00B3239C"/>
    <w:rsid w:val="00B32413"/>
    <w:rsid w:val="00B3241A"/>
    <w:rsid w:val="00B32435"/>
    <w:rsid w:val="00B324D3"/>
    <w:rsid w:val="00B324F6"/>
    <w:rsid w:val="00B32575"/>
    <w:rsid w:val="00B327B9"/>
    <w:rsid w:val="00B32DCB"/>
    <w:rsid w:val="00B32E5C"/>
    <w:rsid w:val="00B32F0F"/>
    <w:rsid w:val="00B32FAD"/>
    <w:rsid w:val="00B33035"/>
    <w:rsid w:val="00B330AB"/>
    <w:rsid w:val="00B330B3"/>
    <w:rsid w:val="00B3324A"/>
    <w:rsid w:val="00B332DB"/>
    <w:rsid w:val="00B33389"/>
    <w:rsid w:val="00B336B5"/>
    <w:rsid w:val="00B336FE"/>
    <w:rsid w:val="00B338C5"/>
    <w:rsid w:val="00B338DA"/>
    <w:rsid w:val="00B339D8"/>
    <w:rsid w:val="00B339E2"/>
    <w:rsid w:val="00B33AAC"/>
    <w:rsid w:val="00B33B74"/>
    <w:rsid w:val="00B33C43"/>
    <w:rsid w:val="00B33D99"/>
    <w:rsid w:val="00B33DA1"/>
    <w:rsid w:val="00B33F0E"/>
    <w:rsid w:val="00B33F6E"/>
    <w:rsid w:val="00B34167"/>
    <w:rsid w:val="00B341C2"/>
    <w:rsid w:val="00B34359"/>
    <w:rsid w:val="00B343DD"/>
    <w:rsid w:val="00B34400"/>
    <w:rsid w:val="00B344E3"/>
    <w:rsid w:val="00B345D3"/>
    <w:rsid w:val="00B34628"/>
    <w:rsid w:val="00B346BF"/>
    <w:rsid w:val="00B3473A"/>
    <w:rsid w:val="00B34766"/>
    <w:rsid w:val="00B3479F"/>
    <w:rsid w:val="00B3484F"/>
    <w:rsid w:val="00B349A1"/>
    <w:rsid w:val="00B34AA3"/>
    <w:rsid w:val="00B34CA9"/>
    <w:rsid w:val="00B34D3E"/>
    <w:rsid w:val="00B35013"/>
    <w:rsid w:val="00B3505E"/>
    <w:rsid w:val="00B351F3"/>
    <w:rsid w:val="00B3527F"/>
    <w:rsid w:val="00B35335"/>
    <w:rsid w:val="00B353E3"/>
    <w:rsid w:val="00B355D8"/>
    <w:rsid w:val="00B358C0"/>
    <w:rsid w:val="00B358E1"/>
    <w:rsid w:val="00B35990"/>
    <w:rsid w:val="00B35A53"/>
    <w:rsid w:val="00B35C4C"/>
    <w:rsid w:val="00B35C8A"/>
    <w:rsid w:val="00B35D5C"/>
    <w:rsid w:val="00B35DA1"/>
    <w:rsid w:val="00B35F50"/>
    <w:rsid w:val="00B36009"/>
    <w:rsid w:val="00B3611A"/>
    <w:rsid w:val="00B361E9"/>
    <w:rsid w:val="00B3625F"/>
    <w:rsid w:val="00B36317"/>
    <w:rsid w:val="00B36634"/>
    <w:rsid w:val="00B36E3D"/>
    <w:rsid w:val="00B36EA7"/>
    <w:rsid w:val="00B36EBA"/>
    <w:rsid w:val="00B36FD9"/>
    <w:rsid w:val="00B371D5"/>
    <w:rsid w:val="00B37255"/>
    <w:rsid w:val="00B37286"/>
    <w:rsid w:val="00B3729D"/>
    <w:rsid w:val="00B37320"/>
    <w:rsid w:val="00B373A4"/>
    <w:rsid w:val="00B3741A"/>
    <w:rsid w:val="00B375D0"/>
    <w:rsid w:val="00B378AD"/>
    <w:rsid w:val="00B37A18"/>
    <w:rsid w:val="00B37A8F"/>
    <w:rsid w:val="00B37B02"/>
    <w:rsid w:val="00B37DB3"/>
    <w:rsid w:val="00B40331"/>
    <w:rsid w:val="00B4038D"/>
    <w:rsid w:val="00B4049E"/>
    <w:rsid w:val="00B405CE"/>
    <w:rsid w:val="00B40873"/>
    <w:rsid w:val="00B4098B"/>
    <w:rsid w:val="00B409AE"/>
    <w:rsid w:val="00B40DE4"/>
    <w:rsid w:val="00B41133"/>
    <w:rsid w:val="00B41188"/>
    <w:rsid w:val="00B411A9"/>
    <w:rsid w:val="00B41298"/>
    <w:rsid w:val="00B41399"/>
    <w:rsid w:val="00B41444"/>
    <w:rsid w:val="00B41462"/>
    <w:rsid w:val="00B41534"/>
    <w:rsid w:val="00B41546"/>
    <w:rsid w:val="00B417F0"/>
    <w:rsid w:val="00B418DF"/>
    <w:rsid w:val="00B41A42"/>
    <w:rsid w:val="00B41B51"/>
    <w:rsid w:val="00B41C6B"/>
    <w:rsid w:val="00B41C8B"/>
    <w:rsid w:val="00B41CAE"/>
    <w:rsid w:val="00B41CE3"/>
    <w:rsid w:val="00B41D33"/>
    <w:rsid w:val="00B4235B"/>
    <w:rsid w:val="00B4244B"/>
    <w:rsid w:val="00B424A5"/>
    <w:rsid w:val="00B425F0"/>
    <w:rsid w:val="00B42791"/>
    <w:rsid w:val="00B42793"/>
    <w:rsid w:val="00B4282B"/>
    <w:rsid w:val="00B42877"/>
    <w:rsid w:val="00B4293C"/>
    <w:rsid w:val="00B42980"/>
    <w:rsid w:val="00B42D39"/>
    <w:rsid w:val="00B42EE2"/>
    <w:rsid w:val="00B43041"/>
    <w:rsid w:val="00B43047"/>
    <w:rsid w:val="00B4307A"/>
    <w:rsid w:val="00B43286"/>
    <w:rsid w:val="00B434D7"/>
    <w:rsid w:val="00B43547"/>
    <w:rsid w:val="00B43586"/>
    <w:rsid w:val="00B43657"/>
    <w:rsid w:val="00B43667"/>
    <w:rsid w:val="00B436E1"/>
    <w:rsid w:val="00B43703"/>
    <w:rsid w:val="00B43AEE"/>
    <w:rsid w:val="00B43DEC"/>
    <w:rsid w:val="00B43FB1"/>
    <w:rsid w:val="00B4438A"/>
    <w:rsid w:val="00B444C3"/>
    <w:rsid w:val="00B44536"/>
    <w:rsid w:val="00B4479B"/>
    <w:rsid w:val="00B44897"/>
    <w:rsid w:val="00B4498F"/>
    <w:rsid w:val="00B44DB2"/>
    <w:rsid w:val="00B44FBD"/>
    <w:rsid w:val="00B45007"/>
    <w:rsid w:val="00B45072"/>
    <w:rsid w:val="00B4511F"/>
    <w:rsid w:val="00B4526F"/>
    <w:rsid w:val="00B45355"/>
    <w:rsid w:val="00B45528"/>
    <w:rsid w:val="00B4559F"/>
    <w:rsid w:val="00B458D8"/>
    <w:rsid w:val="00B45AC8"/>
    <w:rsid w:val="00B45BFB"/>
    <w:rsid w:val="00B45CA3"/>
    <w:rsid w:val="00B45E70"/>
    <w:rsid w:val="00B45ECE"/>
    <w:rsid w:val="00B461BD"/>
    <w:rsid w:val="00B4638A"/>
    <w:rsid w:val="00B464D9"/>
    <w:rsid w:val="00B464E5"/>
    <w:rsid w:val="00B465F1"/>
    <w:rsid w:val="00B466A0"/>
    <w:rsid w:val="00B469A3"/>
    <w:rsid w:val="00B46A8E"/>
    <w:rsid w:val="00B46BE6"/>
    <w:rsid w:val="00B46CE4"/>
    <w:rsid w:val="00B46E98"/>
    <w:rsid w:val="00B46F1B"/>
    <w:rsid w:val="00B46FE5"/>
    <w:rsid w:val="00B470F5"/>
    <w:rsid w:val="00B471CD"/>
    <w:rsid w:val="00B4729C"/>
    <w:rsid w:val="00B47344"/>
    <w:rsid w:val="00B47693"/>
    <w:rsid w:val="00B47879"/>
    <w:rsid w:val="00B4795C"/>
    <w:rsid w:val="00B47A13"/>
    <w:rsid w:val="00B47B04"/>
    <w:rsid w:val="00B47B8B"/>
    <w:rsid w:val="00B47BD7"/>
    <w:rsid w:val="00B47DB8"/>
    <w:rsid w:val="00B47E30"/>
    <w:rsid w:val="00B47E60"/>
    <w:rsid w:val="00B47F30"/>
    <w:rsid w:val="00B47FAB"/>
    <w:rsid w:val="00B500EB"/>
    <w:rsid w:val="00B50321"/>
    <w:rsid w:val="00B5035B"/>
    <w:rsid w:val="00B50518"/>
    <w:rsid w:val="00B5077D"/>
    <w:rsid w:val="00B50873"/>
    <w:rsid w:val="00B50B97"/>
    <w:rsid w:val="00B50BA6"/>
    <w:rsid w:val="00B50D1C"/>
    <w:rsid w:val="00B50DE0"/>
    <w:rsid w:val="00B51234"/>
    <w:rsid w:val="00B51429"/>
    <w:rsid w:val="00B514FA"/>
    <w:rsid w:val="00B516CC"/>
    <w:rsid w:val="00B51716"/>
    <w:rsid w:val="00B5171A"/>
    <w:rsid w:val="00B5171E"/>
    <w:rsid w:val="00B51741"/>
    <w:rsid w:val="00B51833"/>
    <w:rsid w:val="00B51862"/>
    <w:rsid w:val="00B51A2D"/>
    <w:rsid w:val="00B51BF3"/>
    <w:rsid w:val="00B51F7C"/>
    <w:rsid w:val="00B520A6"/>
    <w:rsid w:val="00B521EA"/>
    <w:rsid w:val="00B52378"/>
    <w:rsid w:val="00B52498"/>
    <w:rsid w:val="00B526A9"/>
    <w:rsid w:val="00B5274B"/>
    <w:rsid w:val="00B527B8"/>
    <w:rsid w:val="00B527BB"/>
    <w:rsid w:val="00B528BB"/>
    <w:rsid w:val="00B52937"/>
    <w:rsid w:val="00B52BF5"/>
    <w:rsid w:val="00B52DEC"/>
    <w:rsid w:val="00B52EF3"/>
    <w:rsid w:val="00B52F4D"/>
    <w:rsid w:val="00B530D7"/>
    <w:rsid w:val="00B531AC"/>
    <w:rsid w:val="00B531D1"/>
    <w:rsid w:val="00B53285"/>
    <w:rsid w:val="00B5365A"/>
    <w:rsid w:val="00B538C5"/>
    <w:rsid w:val="00B53BC1"/>
    <w:rsid w:val="00B53BCA"/>
    <w:rsid w:val="00B53C6F"/>
    <w:rsid w:val="00B53F45"/>
    <w:rsid w:val="00B53FD7"/>
    <w:rsid w:val="00B54073"/>
    <w:rsid w:val="00B541C0"/>
    <w:rsid w:val="00B54258"/>
    <w:rsid w:val="00B542E4"/>
    <w:rsid w:val="00B54561"/>
    <w:rsid w:val="00B545BF"/>
    <w:rsid w:val="00B5465C"/>
    <w:rsid w:val="00B54668"/>
    <w:rsid w:val="00B546EF"/>
    <w:rsid w:val="00B548BC"/>
    <w:rsid w:val="00B549EB"/>
    <w:rsid w:val="00B54B15"/>
    <w:rsid w:val="00B54B5C"/>
    <w:rsid w:val="00B54CD9"/>
    <w:rsid w:val="00B54D54"/>
    <w:rsid w:val="00B54D86"/>
    <w:rsid w:val="00B54E51"/>
    <w:rsid w:val="00B54FE4"/>
    <w:rsid w:val="00B5529C"/>
    <w:rsid w:val="00B5549E"/>
    <w:rsid w:val="00B554A2"/>
    <w:rsid w:val="00B55515"/>
    <w:rsid w:val="00B55535"/>
    <w:rsid w:val="00B55603"/>
    <w:rsid w:val="00B556CE"/>
    <w:rsid w:val="00B55771"/>
    <w:rsid w:val="00B5587E"/>
    <w:rsid w:val="00B559CA"/>
    <w:rsid w:val="00B55A38"/>
    <w:rsid w:val="00B55A79"/>
    <w:rsid w:val="00B55C17"/>
    <w:rsid w:val="00B55C4C"/>
    <w:rsid w:val="00B55DDB"/>
    <w:rsid w:val="00B56182"/>
    <w:rsid w:val="00B561AC"/>
    <w:rsid w:val="00B56242"/>
    <w:rsid w:val="00B566E3"/>
    <w:rsid w:val="00B566EB"/>
    <w:rsid w:val="00B566F7"/>
    <w:rsid w:val="00B567BC"/>
    <w:rsid w:val="00B56839"/>
    <w:rsid w:val="00B56ACE"/>
    <w:rsid w:val="00B56B4F"/>
    <w:rsid w:val="00B56BF1"/>
    <w:rsid w:val="00B56CF7"/>
    <w:rsid w:val="00B56CFC"/>
    <w:rsid w:val="00B56DA0"/>
    <w:rsid w:val="00B56DDA"/>
    <w:rsid w:val="00B56EBD"/>
    <w:rsid w:val="00B56F58"/>
    <w:rsid w:val="00B56F76"/>
    <w:rsid w:val="00B5733E"/>
    <w:rsid w:val="00B57493"/>
    <w:rsid w:val="00B57611"/>
    <w:rsid w:val="00B577D8"/>
    <w:rsid w:val="00B57B0D"/>
    <w:rsid w:val="00B57E65"/>
    <w:rsid w:val="00B57F55"/>
    <w:rsid w:val="00B60392"/>
    <w:rsid w:val="00B603C4"/>
    <w:rsid w:val="00B603E9"/>
    <w:rsid w:val="00B6040A"/>
    <w:rsid w:val="00B60487"/>
    <w:rsid w:val="00B60516"/>
    <w:rsid w:val="00B6054A"/>
    <w:rsid w:val="00B60697"/>
    <w:rsid w:val="00B606BD"/>
    <w:rsid w:val="00B608A2"/>
    <w:rsid w:val="00B60AB2"/>
    <w:rsid w:val="00B60D4A"/>
    <w:rsid w:val="00B60FB4"/>
    <w:rsid w:val="00B60FB8"/>
    <w:rsid w:val="00B613C5"/>
    <w:rsid w:val="00B6177A"/>
    <w:rsid w:val="00B617FE"/>
    <w:rsid w:val="00B61AC5"/>
    <w:rsid w:val="00B61B4E"/>
    <w:rsid w:val="00B61BF2"/>
    <w:rsid w:val="00B61C20"/>
    <w:rsid w:val="00B61D08"/>
    <w:rsid w:val="00B61DA1"/>
    <w:rsid w:val="00B61E38"/>
    <w:rsid w:val="00B621BB"/>
    <w:rsid w:val="00B62237"/>
    <w:rsid w:val="00B62496"/>
    <w:rsid w:val="00B6256B"/>
    <w:rsid w:val="00B6258E"/>
    <w:rsid w:val="00B62680"/>
    <w:rsid w:val="00B6277F"/>
    <w:rsid w:val="00B628E2"/>
    <w:rsid w:val="00B62ACA"/>
    <w:rsid w:val="00B62BB3"/>
    <w:rsid w:val="00B62E7E"/>
    <w:rsid w:val="00B62FC3"/>
    <w:rsid w:val="00B6302C"/>
    <w:rsid w:val="00B63258"/>
    <w:rsid w:val="00B63337"/>
    <w:rsid w:val="00B634E2"/>
    <w:rsid w:val="00B635A0"/>
    <w:rsid w:val="00B63749"/>
    <w:rsid w:val="00B637DB"/>
    <w:rsid w:val="00B63A8A"/>
    <w:rsid w:val="00B63C35"/>
    <w:rsid w:val="00B63C80"/>
    <w:rsid w:val="00B63E8F"/>
    <w:rsid w:val="00B6411A"/>
    <w:rsid w:val="00B64201"/>
    <w:rsid w:val="00B642BF"/>
    <w:rsid w:val="00B642D5"/>
    <w:rsid w:val="00B6430F"/>
    <w:rsid w:val="00B643B5"/>
    <w:rsid w:val="00B644DC"/>
    <w:rsid w:val="00B645A5"/>
    <w:rsid w:val="00B645CE"/>
    <w:rsid w:val="00B64641"/>
    <w:rsid w:val="00B64787"/>
    <w:rsid w:val="00B647B5"/>
    <w:rsid w:val="00B6485A"/>
    <w:rsid w:val="00B6486F"/>
    <w:rsid w:val="00B64948"/>
    <w:rsid w:val="00B6498B"/>
    <w:rsid w:val="00B64BF5"/>
    <w:rsid w:val="00B64EB9"/>
    <w:rsid w:val="00B650F3"/>
    <w:rsid w:val="00B65198"/>
    <w:rsid w:val="00B65218"/>
    <w:rsid w:val="00B65369"/>
    <w:rsid w:val="00B6543B"/>
    <w:rsid w:val="00B655B8"/>
    <w:rsid w:val="00B65868"/>
    <w:rsid w:val="00B6597E"/>
    <w:rsid w:val="00B659EC"/>
    <w:rsid w:val="00B65A00"/>
    <w:rsid w:val="00B65A94"/>
    <w:rsid w:val="00B65BAD"/>
    <w:rsid w:val="00B65BAF"/>
    <w:rsid w:val="00B65EEE"/>
    <w:rsid w:val="00B65EFB"/>
    <w:rsid w:val="00B66127"/>
    <w:rsid w:val="00B661B1"/>
    <w:rsid w:val="00B662C6"/>
    <w:rsid w:val="00B6631A"/>
    <w:rsid w:val="00B663F9"/>
    <w:rsid w:val="00B66502"/>
    <w:rsid w:val="00B66529"/>
    <w:rsid w:val="00B66533"/>
    <w:rsid w:val="00B66577"/>
    <w:rsid w:val="00B667D6"/>
    <w:rsid w:val="00B6689F"/>
    <w:rsid w:val="00B669BE"/>
    <w:rsid w:val="00B66AD9"/>
    <w:rsid w:val="00B66D8E"/>
    <w:rsid w:val="00B66E7E"/>
    <w:rsid w:val="00B66F32"/>
    <w:rsid w:val="00B67461"/>
    <w:rsid w:val="00B6753C"/>
    <w:rsid w:val="00B6765F"/>
    <w:rsid w:val="00B678F5"/>
    <w:rsid w:val="00B67A4D"/>
    <w:rsid w:val="00B67C1D"/>
    <w:rsid w:val="00B67C88"/>
    <w:rsid w:val="00B67D53"/>
    <w:rsid w:val="00B67DC2"/>
    <w:rsid w:val="00B67EB4"/>
    <w:rsid w:val="00B67F03"/>
    <w:rsid w:val="00B67F0C"/>
    <w:rsid w:val="00B7001D"/>
    <w:rsid w:val="00B70131"/>
    <w:rsid w:val="00B70222"/>
    <w:rsid w:val="00B70283"/>
    <w:rsid w:val="00B7043D"/>
    <w:rsid w:val="00B705A4"/>
    <w:rsid w:val="00B705EA"/>
    <w:rsid w:val="00B70603"/>
    <w:rsid w:val="00B7061E"/>
    <w:rsid w:val="00B70861"/>
    <w:rsid w:val="00B7090C"/>
    <w:rsid w:val="00B70A3C"/>
    <w:rsid w:val="00B70A4F"/>
    <w:rsid w:val="00B70D36"/>
    <w:rsid w:val="00B70EC5"/>
    <w:rsid w:val="00B7126A"/>
    <w:rsid w:val="00B7137E"/>
    <w:rsid w:val="00B71458"/>
    <w:rsid w:val="00B71489"/>
    <w:rsid w:val="00B7171D"/>
    <w:rsid w:val="00B717CE"/>
    <w:rsid w:val="00B718AB"/>
    <w:rsid w:val="00B718B6"/>
    <w:rsid w:val="00B718EC"/>
    <w:rsid w:val="00B71907"/>
    <w:rsid w:val="00B71BBF"/>
    <w:rsid w:val="00B71CD0"/>
    <w:rsid w:val="00B71ED2"/>
    <w:rsid w:val="00B71FB1"/>
    <w:rsid w:val="00B720DC"/>
    <w:rsid w:val="00B7212A"/>
    <w:rsid w:val="00B72365"/>
    <w:rsid w:val="00B7248F"/>
    <w:rsid w:val="00B7249C"/>
    <w:rsid w:val="00B72549"/>
    <w:rsid w:val="00B72619"/>
    <w:rsid w:val="00B7267A"/>
    <w:rsid w:val="00B72866"/>
    <w:rsid w:val="00B729E1"/>
    <w:rsid w:val="00B72DDB"/>
    <w:rsid w:val="00B72E36"/>
    <w:rsid w:val="00B72F16"/>
    <w:rsid w:val="00B72FFC"/>
    <w:rsid w:val="00B730A7"/>
    <w:rsid w:val="00B73199"/>
    <w:rsid w:val="00B732FC"/>
    <w:rsid w:val="00B73377"/>
    <w:rsid w:val="00B734EA"/>
    <w:rsid w:val="00B735B5"/>
    <w:rsid w:val="00B7365A"/>
    <w:rsid w:val="00B736C1"/>
    <w:rsid w:val="00B736DE"/>
    <w:rsid w:val="00B737C8"/>
    <w:rsid w:val="00B7383E"/>
    <w:rsid w:val="00B73B11"/>
    <w:rsid w:val="00B73B9B"/>
    <w:rsid w:val="00B73C98"/>
    <w:rsid w:val="00B73CE1"/>
    <w:rsid w:val="00B73E19"/>
    <w:rsid w:val="00B73E37"/>
    <w:rsid w:val="00B7402D"/>
    <w:rsid w:val="00B74166"/>
    <w:rsid w:val="00B74193"/>
    <w:rsid w:val="00B743A6"/>
    <w:rsid w:val="00B74465"/>
    <w:rsid w:val="00B74477"/>
    <w:rsid w:val="00B745E6"/>
    <w:rsid w:val="00B7466E"/>
    <w:rsid w:val="00B74785"/>
    <w:rsid w:val="00B74797"/>
    <w:rsid w:val="00B748AF"/>
    <w:rsid w:val="00B74AB6"/>
    <w:rsid w:val="00B74B53"/>
    <w:rsid w:val="00B74BDA"/>
    <w:rsid w:val="00B74E2D"/>
    <w:rsid w:val="00B74EF2"/>
    <w:rsid w:val="00B74FDD"/>
    <w:rsid w:val="00B7530E"/>
    <w:rsid w:val="00B758FC"/>
    <w:rsid w:val="00B75A63"/>
    <w:rsid w:val="00B75B1E"/>
    <w:rsid w:val="00B75BED"/>
    <w:rsid w:val="00B75E91"/>
    <w:rsid w:val="00B75F46"/>
    <w:rsid w:val="00B76151"/>
    <w:rsid w:val="00B761ED"/>
    <w:rsid w:val="00B76207"/>
    <w:rsid w:val="00B76215"/>
    <w:rsid w:val="00B763DD"/>
    <w:rsid w:val="00B7641E"/>
    <w:rsid w:val="00B764E5"/>
    <w:rsid w:val="00B768D2"/>
    <w:rsid w:val="00B768FB"/>
    <w:rsid w:val="00B769DD"/>
    <w:rsid w:val="00B76BB7"/>
    <w:rsid w:val="00B76F58"/>
    <w:rsid w:val="00B770EE"/>
    <w:rsid w:val="00B77258"/>
    <w:rsid w:val="00B7753E"/>
    <w:rsid w:val="00B77548"/>
    <w:rsid w:val="00B77728"/>
    <w:rsid w:val="00B77908"/>
    <w:rsid w:val="00B77970"/>
    <w:rsid w:val="00B779C2"/>
    <w:rsid w:val="00B77BCB"/>
    <w:rsid w:val="00B77C09"/>
    <w:rsid w:val="00B77CF5"/>
    <w:rsid w:val="00B77E7F"/>
    <w:rsid w:val="00B77ED6"/>
    <w:rsid w:val="00B803A0"/>
    <w:rsid w:val="00B804DD"/>
    <w:rsid w:val="00B8050D"/>
    <w:rsid w:val="00B805B0"/>
    <w:rsid w:val="00B80670"/>
    <w:rsid w:val="00B80672"/>
    <w:rsid w:val="00B80779"/>
    <w:rsid w:val="00B807DC"/>
    <w:rsid w:val="00B808D5"/>
    <w:rsid w:val="00B809F8"/>
    <w:rsid w:val="00B80A43"/>
    <w:rsid w:val="00B80B9D"/>
    <w:rsid w:val="00B80BBA"/>
    <w:rsid w:val="00B80CE1"/>
    <w:rsid w:val="00B80D77"/>
    <w:rsid w:val="00B80E01"/>
    <w:rsid w:val="00B80F6E"/>
    <w:rsid w:val="00B80FA0"/>
    <w:rsid w:val="00B8107A"/>
    <w:rsid w:val="00B8120D"/>
    <w:rsid w:val="00B81229"/>
    <w:rsid w:val="00B812FF"/>
    <w:rsid w:val="00B8132A"/>
    <w:rsid w:val="00B81726"/>
    <w:rsid w:val="00B8194F"/>
    <w:rsid w:val="00B81A5B"/>
    <w:rsid w:val="00B81A94"/>
    <w:rsid w:val="00B81B02"/>
    <w:rsid w:val="00B81FAD"/>
    <w:rsid w:val="00B821D9"/>
    <w:rsid w:val="00B822D5"/>
    <w:rsid w:val="00B823E5"/>
    <w:rsid w:val="00B82504"/>
    <w:rsid w:val="00B82613"/>
    <w:rsid w:val="00B8285A"/>
    <w:rsid w:val="00B82A0C"/>
    <w:rsid w:val="00B82BD3"/>
    <w:rsid w:val="00B82E91"/>
    <w:rsid w:val="00B82F85"/>
    <w:rsid w:val="00B83054"/>
    <w:rsid w:val="00B83099"/>
    <w:rsid w:val="00B831D9"/>
    <w:rsid w:val="00B832B8"/>
    <w:rsid w:val="00B83431"/>
    <w:rsid w:val="00B83763"/>
    <w:rsid w:val="00B83874"/>
    <w:rsid w:val="00B83A3F"/>
    <w:rsid w:val="00B83AD7"/>
    <w:rsid w:val="00B83B98"/>
    <w:rsid w:val="00B83C21"/>
    <w:rsid w:val="00B83CEA"/>
    <w:rsid w:val="00B83D49"/>
    <w:rsid w:val="00B83FA7"/>
    <w:rsid w:val="00B83FC9"/>
    <w:rsid w:val="00B8422C"/>
    <w:rsid w:val="00B842C1"/>
    <w:rsid w:val="00B8434E"/>
    <w:rsid w:val="00B84372"/>
    <w:rsid w:val="00B84437"/>
    <w:rsid w:val="00B84483"/>
    <w:rsid w:val="00B84584"/>
    <w:rsid w:val="00B84610"/>
    <w:rsid w:val="00B8461D"/>
    <w:rsid w:val="00B846E4"/>
    <w:rsid w:val="00B847E9"/>
    <w:rsid w:val="00B84881"/>
    <w:rsid w:val="00B84893"/>
    <w:rsid w:val="00B848B2"/>
    <w:rsid w:val="00B849F4"/>
    <w:rsid w:val="00B84A85"/>
    <w:rsid w:val="00B84AC0"/>
    <w:rsid w:val="00B84B1B"/>
    <w:rsid w:val="00B84BD2"/>
    <w:rsid w:val="00B84C71"/>
    <w:rsid w:val="00B84C7D"/>
    <w:rsid w:val="00B84CAC"/>
    <w:rsid w:val="00B84D5A"/>
    <w:rsid w:val="00B85088"/>
    <w:rsid w:val="00B851B3"/>
    <w:rsid w:val="00B85247"/>
    <w:rsid w:val="00B852D0"/>
    <w:rsid w:val="00B85438"/>
    <w:rsid w:val="00B85470"/>
    <w:rsid w:val="00B85484"/>
    <w:rsid w:val="00B854BD"/>
    <w:rsid w:val="00B854C4"/>
    <w:rsid w:val="00B854DA"/>
    <w:rsid w:val="00B85547"/>
    <w:rsid w:val="00B855AA"/>
    <w:rsid w:val="00B85868"/>
    <w:rsid w:val="00B858ED"/>
    <w:rsid w:val="00B8590F"/>
    <w:rsid w:val="00B859D7"/>
    <w:rsid w:val="00B859DF"/>
    <w:rsid w:val="00B85AD4"/>
    <w:rsid w:val="00B85D78"/>
    <w:rsid w:val="00B85E1A"/>
    <w:rsid w:val="00B85E27"/>
    <w:rsid w:val="00B85EF2"/>
    <w:rsid w:val="00B85F5B"/>
    <w:rsid w:val="00B8633B"/>
    <w:rsid w:val="00B863C9"/>
    <w:rsid w:val="00B86443"/>
    <w:rsid w:val="00B86468"/>
    <w:rsid w:val="00B8664C"/>
    <w:rsid w:val="00B868E1"/>
    <w:rsid w:val="00B86EB6"/>
    <w:rsid w:val="00B86F56"/>
    <w:rsid w:val="00B86FBB"/>
    <w:rsid w:val="00B870D1"/>
    <w:rsid w:val="00B871FE"/>
    <w:rsid w:val="00B8749D"/>
    <w:rsid w:val="00B874A6"/>
    <w:rsid w:val="00B87519"/>
    <w:rsid w:val="00B8752A"/>
    <w:rsid w:val="00B875FA"/>
    <w:rsid w:val="00B876FE"/>
    <w:rsid w:val="00B87733"/>
    <w:rsid w:val="00B8781F"/>
    <w:rsid w:val="00B878DA"/>
    <w:rsid w:val="00B87B14"/>
    <w:rsid w:val="00B87CC5"/>
    <w:rsid w:val="00B87F7D"/>
    <w:rsid w:val="00B8A954"/>
    <w:rsid w:val="00B90033"/>
    <w:rsid w:val="00B90163"/>
    <w:rsid w:val="00B905D9"/>
    <w:rsid w:val="00B905E0"/>
    <w:rsid w:val="00B9068D"/>
    <w:rsid w:val="00B907DA"/>
    <w:rsid w:val="00B908D5"/>
    <w:rsid w:val="00B908F7"/>
    <w:rsid w:val="00B9091F"/>
    <w:rsid w:val="00B90B95"/>
    <w:rsid w:val="00B90C82"/>
    <w:rsid w:val="00B9101F"/>
    <w:rsid w:val="00B910E8"/>
    <w:rsid w:val="00B91105"/>
    <w:rsid w:val="00B911AB"/>
    <w:rsid w:val="00B911C4"/>
    <w:rsid w:val="00B912C4"/>
    <w:rsid w:val="00B912CC"/>
    <w:rsid w:val="00B91447"/>
    <w:rsid w:val="00B914AD"/>
    <w:rsid w:val="00B9150E"/>
    <w:rsid w:val="00B915BF"/>
    <w:rsid w:val="00B915C5"/>
    <w:rsid w:val="00B917C3"/>
    <w:rsid w:val="00B91805"/>
    <w:rsid w:val="00B91972"/>
    <w:rsid w:val="00B919DA"/>
    <w:rsid w:val="00B91BA8"/>
    <w:rsid w:val="00B91BAF"/>
    <w:rsid w:val="00B91BEE"/>
    <w:rsid w:val="00B91BF3"/>
    <w:rsid w:val="00B91C28"/>
    <w:rsid w:val="00B91F70"/>
    <w:rsid w:val="00B921B6"/>
    <w:rsid w:val="00B9222F"/>
    <w:rsid w:val="00B9257B"/>
    <w:rsid w:val="00B92668"/>
    <w:rsid w:val="00B926A9"/>
    <w:rsid w:val="00B9273B"/>
    <w:rsid w:val="00B927A9"/>
    <w:rsid w:val="00B928F8"/>
    <w:rsid w:val="00B92BD3"/>
    <w:rsid w:val="00B92E8B"/>
    <w:rsid w:val="00B92F57"/>
    <w:rsid w:val="00B93008"/>
    <w:rsid w:val="00B9322E"/>
    <w:rsid w:val="00B932DA"/>
    <w:rsid w:val="00B93305"/>
    <w:rsid w:val="00B9331A"/>
    <w:rsid w:val="00B9334F"/>
    <w:rsid w:val="00B93369"/>
    <w:rsid w:val="00B93408"/>
    <w:rsid w:val="00B9350A"/>
    <w:rsid w:val="00B935F0"/>
    <w:rsid w:val="00B93931"/>
    <w:rsid w:val="00B939AE"/>
    <w:rsid w:val="00B93C15"/>
    <w:rsid w:val="00B93D01"/>
    <w:rsid w:val="00B93E09"/>
    <w:rsid w:val="00B93FD9"/>
    <w:rsid w:val="00B940CB"/>
    <w:rsid w:val="00B941A9"/>
    <w:rsid w:val="00B94281"/>
    <w:rsid w:val="00B944EB"/>
    <w:rsid w:val="00B9462D"/>
    <w:rsid w:val="00B94862"/>
    <w:rsid w:val="00B94BBD"/>
    <w:rsid w:val="00B94D26"/>
    <w:rsid w:val="00B94E0E"/>
    <w:rsid w:val="00B94E52"/>
    <w:rsid w:val="00B94F1E"/>
    <w:rsid w:val="00B95009"/>
    <w:rsid w:val="00B950BD"/>
    <w:rsid w:val="00B952A9"/>
    <w:rsid w:val="00B9532D"/>
    <w:rsid w:val="00B95387"/>
    <w:rsid w:val="00B953D1"/>
    <w:rsid w:val="00B9564A"/>
    <w:rsid w:val="00B95731"/>
    <w:rsid w:val="00B9593B"/>
    <w:rsid w:val="00B95D85"/>
    <w:rsid w:val="00B95E27"/>
    <w:rsid w:val="00B95E76"/>
    <w:rsid w:val="00B95EBD"/>
    <w:rsid w:val="00B95EEB"/>
    <w:rsid w:val="00B95EF4"/>
    <w:rsid w:val="00B95FFA"/>
    <w:rsid w:val="00B96083"/>
    <w:rsid w:val="00B96720"/>
    <w:rsid w:val="00B96974"/>
    <w:rsid w:val="00B96AAF"/>
    <w:rsid w:val="00B96B61"/>
    <w:rsid w:val="00B96BAA"/>
    <w:rsid w:val="00B96DDE"/>
    <w:rsid w:val="00B96E70"/>
    <w:rsid w:val="00B96F68"/>
    <w:rsid w:val="00B97011"/>
    <w:rsid w:val="00B970B9"/>
    <w:rsid w:val="00B970C1"/>
    <w:rsid w:val="00B971C5"/>
    <w:rsid w:val="00B97484"/>
    <w:rsid w:val="00B974E8"/>
    <w:rsid w:val="00B975F7"/>
    <w:rsid w:val="00B9769D"/>
    <w:rsid w:val="00B976E3"/>
    <w:rsid w:val="00B977F9"/>
    <w:rsid w:val="00B97875"/>
    <w:rsid w:val="00B9799A"/>
    <w:rsid w:val="00B979AF"/>
    <w:rsid w:val="00B97CC1"/>
    <w:rsid w:val="00B97DAA"/>
    <w:rsid w:val="00B97F65"/>
    <w:rsid w:val="00B97F7A"/>
    <w:rsid w:val="00BA022F"/>
    <w:rsid w:val="00BA033E"/>
    <w:rsid w:val="00BA0447"/>
    <w:rsid w:val="00BA0503"/>
    <w:rsid w:val="00BA057F"/>
    <w:rsid w:val="00BA0592"/>
    <w:rsid w:val="00BA083A"/>
    <w:rsid w:val="00BA086C"/>
    <w:rsid w:val="00BA0C25"/>
    <w:rsid w:val="00BA0DA0"/>
    <w:rsid w:val="00BA0FBE"/>
    <w:rsid w:val="00BA10FE"/>
    <w:rsid w:val="00BA129B"/>
    <w:rsid w:val="00BA12AD"/>
    <w:rsid w:val="00BA1384"/>
    <w:rsid w:val="00BA1420"/>
    <w:rsid w:val="00BA14C4"/>
    <w:rsid w:val="00BA14D5"/>
    <w:rsid w:val="00BA15E5"/>
    <w:rsid w:val="00BA1635"/>
    <w:rsid w:val="00BA1769"/>
    <w:rsid w:val="00BA17EA"/>
    <w:rsid w:val="00BA185F"/>
    <w:rsid w:val="00BA19CC"/>
    <w:rsid w:val="00BA1A31"/>
    <w:rsid w:val="00BA1CF9"/>
    <w:rsid w:val="00BA2043"/>
    <w:rsid w:val="00BA217D"/>
    <w:rsid w:val="00BA21FD"/>
    <w:rsid w:val="00BA2331"/>
    <w:rsid w:val="00BA2340"/>
    <w:rsid w:val="00BA23D6"/>
    <w:rsid w:val="00BA24CB"/>
    <w:rsid w:val="00BA24E7"/>
    <w:rsid w:val="00BA2838"/>
    <w:rsid w:val="00BA29CE"/>
    <w:rsid w:val="00BA2B6D"/>
    <w:rsid w:val="00BA2CAF"/>
    <w:rsid w:val="00BA2CEB"/>
    <w:rsid w:val="00BA2DAC"/>
    <w:rsid w:val="00BA2F92"/>
    <w:rsid w:val="00BA301E"/>
    <w:rsid w:val="00BA3077"/>
    <w:rsid w:val="00BA3098"/>
    <w:rsid w:val="00BA30AB"/>
    <w:rsid w:val="00BA3133"/>
    <w:rsid w:val="00BA366B"/>
    <w:rsid w:val="00BA36E5"/>
    <w:rsid w:val="00BA3739"/>
    <w:rsid w:val="00BA38A0"/>
    <w:rsid w:val="00BA392E"/>
    <w:rsid w:val="00BA3995"/>
    <w:rsid w:val="00BA3AC7"/>
    <w:rsid w:val="00BA3AD6"/>
    <w:rsid w:val="00BA3ADD"/>
    <w:rsid w:val="00BA3F4B"/>
    <w:rsid w:val="00BA40B3"/>
    <w:rsid w:val="00BA41E2"/>
    <w:rsid w:val="00BA42AC"/>
    <w:rsid w:val="00BA443B"/>
    <w:rsid w:val="00BA447F"/>
    <w:rsid w:val="00BA48F2"/>
    <w:rsid w:val="00BA4A7B"/>
    <w:rsid w:val="00BA4AB1"/>
    <w:rsid w:val="00BA4B13"/>
    <w:rsid w:val="00BA4C05"/>
    <w:rsid w:val="00BA4C23"/>
    <w:rsid w:val="00BA4C27"/>
    <w:rsid w:val="00BA4CBC"/>
    <w:rsid w:val="00BA4CC5"/>
    <w:rsid w:val="00BA4DC5"/>
    <w:rsid w:val="00BA4F15"/>
    <w:rsid w:val="00BA4FA6"/>
    <w:rsid w:val="00BA4FDC"/>
    <w:rsid w:val="00BA50D6"/>
    <w:rsid w:val="00BA5185"/>
    <w:rsid w:val="00BA51B4"/>
    <w:rsid w:val="00BA5229"/>
    <w:rsid w:val="00BA5381"/>
    <w:rsid w:val="00BA53A9"/>
    <w:rsid w:val="00BA5480"/>
    <w:rsid w:val="00BA5894"/>
    <w:rsid w:val="00BA58F5"/>
    <w:rsid w:val="00BA5949"/>
    <w:rsid w:val="00BA5A7A"/>
    <w:rsid w:val="00BA5B5F"/>
    <w:rsid w:val="00BA5C34"/>
    <w:rsid w:val="00BA5C5A"/>
    <w:rsid w:val="00BA5CF6"/>
    <w:rsid w:val="00BA625B"/>
    <w:rsid w:val="00BA634B"/>
    <w:rsid w:val="00BA6473"/>
    <w:rsid w:val="00BA66D4"/>
    <w:rsid w:val="00BA6A61"/>
    <w:rsid w:val="00BA6B6F"/>
    <w:rsid w:val="00BA6DFF"/>
    <w:rsid w:val="00BA6E21"/>
    <w:rsid w:val="00BA7050"/>
    <w:rsid w:val="00BA7517"/>
    <w:rsid w:val="00BA760A"/>
    <w:rsid w:val="00BA76BC"/>
    <w:rsid w:val="00BA7921"/>
    <w:rsid w:val="00BA7CE0"/>
    <w:rsid w:val="00BA7D5C"/>
    <w:rsid w:val="00BA7DBA"/>
    <w:rsid w:val="00BA7E29"/>
    <w:rsid w:val="00BA7E78"/>
    <w:rsid w:val="00BA7F94"/>
    <w:rsid w:val="00BB0298"/>
    <w:rsid w:val="00BB02D3"/>
    <w:rsid w:val="00BB0350"/>
    <w:rsid w:val="00BB03BD"/>
    <w:rsid w:val="00BB0417"/>
    <w:rsid w:val="00BB0485"/>
    <w:rsid w:val="00BB07BD"/>
    <w:rsid w:val="00BB07E3"/>
    <w:rsid w:val="00BB0877"/>
    <w:rsid w:val="00BB0D3D"/>
    <w:rsid w:val="00BB0D59"/>
    <w:rsid w:val="00BB0E11"/>
    <w:rsid w:val="00BB0E4B"/>
    <w:rsid w:val="00BB0FC5"/>
    <w:rsid w:val="00BB0FC7"/>
    <w:rsid w:val="00BB12E9"/>
    <w:rsid w:val="00BB1341"/>
    <w:rsid w:val="00BB15E0"/>
    <w:rsid w:val="00BB1611"/>
    <w:rsid w:val="00BB1656"/>
    <w:rsid w:val="00BB1B93"/>
    <w:rsid w:val="00BB1D0C"/>
    <w:rsid w:val="00BB1E48"/>
    <w:rsid w:val="00BB1EE4"/>
    <w:rsid w:val="00BB1F33"/>
    <w:rsid w:val="00BB1FA5"/>
    <w:rsid w:val="00BB2281"/>
    <w:rsid w:val="00BB2295"/>
    <w:rsid w:val="00BB24D3"/>
    <w:rsid w:val="00BB2521"/>
    <w:rsid w:val="00BB258E"/>
    <w:rsid w:val="00BB26CA"/>
    <w:rsid w:val="00BB27A0"/>
    <w:rsid w:val="00BB2936"/>
    <w:rsid w:val="00BB2A06"/>
    <w:rsid w:val="00BB2AEA"/>
    <w:rsid w:val="00BB2BD0"/>
    <w:rsid w:val="00BB2C9B"/>
    <w:rsid w:val="00BB2CD7"/>
    <w:rsid w:val="00BB2D76"/>
    <w:rsid w:val="00BB2DF3"/>
    <w:rsid w:val="00BB3007"/>
    <w:rsid w:val="00BB3055"/>
    <w:rsid w:val="00BB32F1"/>
    <w:rsid w:val="00BB33C3"/>
    <w:rsid w:val="00BB33E3"/>
    <w:rsid w:val="00BB342B"/>
    <w:rsid w:val="00BB352F"/>
    <w:rsid w:val="00BB358D"/>
    <w:rsid w:val="00BB35B3"/>
    <w:rsid w:val="00BB36BD"/>
    <w:rsid w:val="00BB36E0"/>
    <w:rsid w:val="00BB379E"/>
    <w:rsid w:val="00BB37F9"/>
    <w:rsid w:val="00BB38E7"/>
    <w:rsid w:val="00BB3A31"/>
    <w:rsid w:val="00BB3AFE"/>
    <w:rsid w:val="00BB3C7C"/>
    <w:rsid w:val="00BB3DA1"/>
    <w:rsid w:val="00BB3E2B"/>
    <w:rsid w:val="00BB4331"/>
    <w:rsid w:val="00BB43AE"/>
    <w:rsid w:val="00BB44DF"/>
    <w:rsid w:val="00BB45D1"/>
    <w:rsid w:val="00BB46F0"/>
    <w:rsid w:val="00BB47FD"/>
    <w:rsid w:val="00BB4896"/>
    <w:rsid w:val="00BB4929"/>
    <w:rsid w:val="00BB4A99"/>
    <w:rsid w:val="00BB4AAE"/>
    <w:rsid w:val="00BB4B42"/>
    <w:rsid w:val="00BB4C0F"/>
    <w:rsid w:val="00BB4DE1"/>
    <w:rsid w:val="00BB4F0D"/>
    <w:rsid w:val="00BB4FE7"/>
    <w:rsid w:val="00BB5095"/>
    <w:rsid w:val="00BB50B0"/>
    <w:rsid w:val="00BB50CC"/>
    <w:rsid w:val="00BB50D1"/>
    <w:rsid w:val="00BB51BB"/>
    <w:rsid w:val="00BB5204"/>
    <w:rsid w:val="00BB5298"/>
    <w:rsid w:val="00BB5336"/>
    <w:rsid w:val="00BB537C"/>
    <w:rsid w:val="00BB554C"/>
    <w:rsid w:val="00BB5555"/>
    <w:rsid w:val="00BB558C"/>
    <w:rsid w:val="00BB566E"/>
    <w:rsid w:val="00BB57CB"/>
    <w:rsid w:val="00BB57DC"/>
    <w:rsid w:val="00BB5947"/>
    <w:rsid w:val="00BB5AFD"/>
    <w:rsid w:val="00BB5B49"/>
    <w:rsid w:val="00BB5BDC"/>
    <w:rsid w:val="00BB5CD0"/>
    <w:rsid w:val="00BB5D20"/>
    <w:rsid w:val="00BB5D91"/>
    <w:rsid w:val="00BB60C7"/>
    <w:rsid w:val="00BB611A"/>
    <w:rsid w:val="00BB6651"/>
    <w:rsid w:val="00BB6662"/>
    <w:rsid w:val="00BB681F"/>
    <w:rsid w:val="00BB6847"/>
    <w:rsid w:val="00BB689B"/>
    <w:rsid w:val="00BB6903"/>
    <w:rsid w:val="00BB6AC9"/>
    <w:rsid w:val="00BB6ACC"/>
    <w:rsid w:val="00BB6B3E"/>
    <w:rsid w:val="00BB6C14"/>
    <w:rsid w:val="00BB6CF0"/>
    <w:rsid w:val="00BB6D52"/>
    <w:rsid w:val="00BB6DF8"/>
    <w:rsid w:val="00BB6FD3"/>
    <w:rsid w:val="00BB7002"/>
    <w:rsid w:val="00BB73E0"/>
    <w:rsid w:val="00BB73EB"/>
    <w:rsid w:val="00BB7425"/>
    <w:rsid w:val="00BB74ED"/>
    <w:rsid w:val="00BB7500"/>
    <w:rsid w:val="00BB75EB"/>
    <w:rsid w:val="00BB7798"/>
    <w:rsid w:val="00BB7A8C"/>
    <w:rsid w:val="00BB7A91"/>
    <w:rsid w:val="00BB7B79"/>
    <w:rsid w:val="00BB7BBD"/>
    <w:rsid w:val="00BB7CA5"/>
    <w:rsid w:val="00BB7DCF"/>
    <w:rsid w:val="00BB7E0E"/>
    <w:rsid w:val="00BB7ED3"/>
    <w:rsid w:val="00BC0111"/>
    <w:rsid w:val="00BC0345"/>
    <w:rsid w:val="00BC0368"/>
    <w:rsid w:val="00BC038A"/>
    <w:rsid w:val="00BC043F"/>
    <w:rsid w:val="00BC0463"/>
    <w:rsid w:val="00BC04E7"/>
    <w:rsid w:val="00BC051F"/>
    <w:rsid w:val="00BC0652"/>
    <w:rsid w:val="00BC07C0"/>
    <w:rsid w:val="00BC08CB"/>
    <w:rsid w:val="00BC0935"/>
    <w:rsid w:val="00BC0B04"/>
    <w:rsid w:val="00BC0B34"/>
    <w:rsid w:val="00BC0BB5"/>
    <w:rsid w:val="00BC0C0E"/>
    <w:rsid w:val="00BC0C4E"/>
    <w:rsid w:val="00BC0D16"/>
    <w:rsid w:val="00BC0E7A"/>
    <w:rsid w:val="00BC1063"/>
    <w:rsid w:val="00BC10A4"/>
    <w:rsid w:val="00BC139E"/>
    <w:rsid w:val="00BC1568"/>
    <w:rsid w:val="00BC15AC"/>
    <w:rsid w:val="00BC16A0"/>
    <w:rsid w:val="00BC1704"/>
    <w:rsid w:val="00BC1A63"/>
    <w:rsid w:val="00BC1A73"/>
    <w:rsid w:val="00BC1B60"/>
    <w:rsid w:val="00BC1BBE"/>
    <w:rsid w:val="00BC1CD7"/>
    <w:rsid w:val="00BC1DBD"/>
    <w:rsid w:val="00BC1EB7"/>
    <w:rsid w:val="00BC1F52"/>
    <w:rsid w:val="00BC2050"/>
    <w:rsid w:val="00BC2099"/>
    <w:rsid w:val="00BC209D"/>
    <w:rsid w:val="00BC22A5"/>
    <w:rsid w:val="00BC2377"/>
    <w:rsid w:val="00BC23A1"/>
    <w:rsid w:val="00BC2456"/>
    <w:rsid w:val="00BC24C3"/>
    <w:rsid w:val="00BC24DC"/>
    <w:rsid w:val="00BC2548"/>
    <w:rsid w:val="00BC2597"/>
    <w:rsid w:val="00BC2666"/>
    <w:rsid w:val="00BC27B3"/>
    <w:rsid w:val="00BC27DD"/>
    <w:rsid w:val="00BC282B"/>
    <w:rsid w:val="00BC2905"/>
    <w:rsid w:val="00BC2ABE"/>
    <w:rsid w:val="00BC2C49"/>
    <w:rsid w:val="00BC2E26"/>
    <w:rsid w:val="00BC30CC"/>
    <w:rsid w:val="00BC3241"/>
    <w:rsid w:val="00BC32B7"/>
    <w:rsid w:val="00BC347E"/>
    <w:rsid w:val="00BC358C"/>
    <w:rsid w:val="00BC3858"/>
    <w:rsid w:val="00BC38B6"/>
    <w:rsid w:val="00BC3911"/>
    <w:rsid w:val="00BC3947"/>
    <w:rsid w:val="00BC3AAE"/>
    <w:rsid w:val="00BC3D8B"/>
    <w:rsid w:val="00BC3DE0"/>
    <w:rsid w:val="00BC3E3C"/>
    <w:rsid w:val="00BC3FF4"/>
    <w:rsid w:val="00BC4033"/>
    <w:rsid w:val="00BC4177"/>
    <w:rsid w:val="00BC43B4"/>
    <w:rsid w:val="00BC4571"/>
    <w:rsid w:val="00BC45C7"/>
    <w:rsid w:val="00BC4653"/>
    <w:rsid w:val="00BC49C3"/>
    <w:rsid w:val="00BC4A80"/>
    <w:rsid w:val="00BC4C45"/>
    <w:rsid w:val="00BC4EB1"/>
    <w:rsid w:val="00BC4EF9"/>
    <w:rsid w:val="00BC4F37"/>
    <w:rsid w:val="00BC5025"/>
    <w:rsid w:val="00BC5047"/>
    <w:rsid w:val="00BC510F"/>
    <w:rsid w:val="00BC5251"/>
    <w:rsid w:val="00BC5283"/>
    <w:rsid w:val="00BC52AE"/>
    <w:rsid w:val="00BC53C3"/>
    <w:rsid w:val="00BC53FA"/>
    <w:rsid w:val="00BC54C3"/>
    <w:rsid w:val="00BC559F"/>
    <w:rsid w:val="00BC58D0"/>
    <w:rsid w:val="00BC5D0D"/>
    <w:rsid w:val="00BC5E50"/>
    <w:rsid w:val="00BC6008"/>
    <w:rsid w:val="00BC607F"/>
    <w:rsid w:val="00BC624A"/>
    <w:rsid w:val="00BC631F"/>
    <w:rsid w:val="00BC6384"/>
    <w:rsid w:val="00BC64AA"/>
    <w:rsid w:val="00BC661B"/>
    <w:rsid w:val="00BC6715"/>
    <w:rsid w:val="00BC672C"/>
    <w:rsid w:val="00BC6812"/>
    <w:rsid w:val="00BC682E"/>
    <w:rsid w:val="00BC688D"/>
    <w:rsid w:val="00BC68D0"/>
    <w:rsid w:val="00BC6947"/>
    <w:rsid w:val="00BC69D2"/>
    <w:rsid w:val="00BC6A39"/>
    <w:rsid w:val="00BC6AF3"/>
    <w:rsid w:val="00BC6B08"/>
    <w:rsid w:val="00BC6B22"/>
    <w:rsid w:val="00BC6C49"/>
    <w:rsid w:val="00BC6C76"/>
    <w:rsid w:val="00BC6CB2"/>
    <w:rsid w:val="00BC6D2F"/>
    <w:rsid w:val="00BC6D7A"/>
    <w:rsid w:val="00BC6F5B"/>
    <w:rsid w:val="00BC71E3"/>
    <w:rsid w:val="00BC72B5"/>
    <w:rsid w:val="00BC7435"/>
    <w:rsid w:val="00BC7510"/>
    <w:rsid w:val="00BC7698"/>
    <w:rsid w:val="00BC76E8"/>
    <w:rsid w:val="00BC7769"/>
    <w:rsid w:val="00BC78B5"/>
    <w:rsid w:val="00BC7982"/>
    <w:rsid w:val="00BC7AB7"/>
    <w:rsid w:val="00BC7AD2"/>
    <w:rsid w:val="00BC7B3E"/>
    <w:rsid w:val="00BC7B3F"/>
    <w:rsid w:val="00BC7C0B"/>
    <w:rsid w:val="00BC7CAE"/>
    <w:rsid w:val="00BC7EA4"/>
    <w:rsid w:val="00BC7EA6"/>
    <w:rsid w:val="00BC7F7B"/>
    <w:rsid w:val="00BD000B"/>
    <w:rsid w:val="00BD02FE"/>
    <w:rsid w:val="00BD030F"/>
    <w:rsid w:val="00BD058D"/>
    <w:rsid w:val="00BD0858"/>
    <w:rsid w:val="00BD0AE9"/>
    <w:rsid w:val="00BD0B45"/>
    <w:rsid w:val="00BD0B60"/>
    <w:rsid w:val="00BD0E52"/>
    <w:rsid w:val="00BD0E80"/>
    <w:rsid w:val="00BD121A"/>
    <w:rsid w:val="00BD1281"/>
    <w:rsid w:val="00BD12C6"/>
    <w:rsid w:val="00BD1381"/>
    <w:rsid w:val="00BD139D"/>
    <w:rsid w:val="00BD1471"/>
    <w:rsid w:val="00BD1546"/>
    <w:rsid w:val="00BD1574"/>
    <w:rsid w:val="00BD189F"/>
    <w:rsid w:val="00BD197B"/>
    <w:rsid w:val="00BD1B67"/>
    <w:rsid w:val="00BD1B76"/>
    <w:rsid w:val="00BD1D9D"/>
    <w:rsid w:val="00BD1DC0"/>
    <w:rsid w:val="00BD1DC6"/>
    <w:rsid w:val="00BD209E"/>
    <w:rsid w:val="00BD212B"/>
    <w:rsid w:val="00BD21C7"/>
    <w:rsid w:val="00BD2378"/>
    <w:rsid w:val="00BD25F4"/>
    <w:rsid w:val="00BD2657"/>
    <w:rsid w:val="00BD2747"/>
    <w:rsid w:val="00BD287B"/>
    <w:rsid w:val="00BD29FB"/>
    <w:rsid w:val="00BD2BF7"/>
    <w:rsid w:val="00BD2CFE"/>
    <w:rsid w:val="00BD2D0B"/>
    <w:rsid w:val="00BD2D3D"/>
    <w:rsid w:val="00BD2D8E"/>
    <w:rsid w:val="00BD2E32"/>
    <w:rsid w:val="00BD2EE0"/>
    <w:rsid w:val="00BD3181"/>
    <w:rsid w:val="00BD328B"/>
    <w:rsid w:val="00BD337B"/>
    <w:rsid w:val="00BD337C"/>
    <w:rsid w:val="00BD3457"/>
    <w:rsid w:val="00BD3B73"/>
    <w:rsid w:val="00BD3BEC"/>
    <w:rsid w:val="00BD3CA3"/>
    <w:rsid w:val="00BD3EC0"/>
    <w:rsid w:val="00BD404C"/>
    <w:rsid w:val="00BD4092"/>
    <w:rsid w:val="00BD4139"/>
    <w:rsid w:val="00BD4202"/>
    <w:rsid w:val="00BD425C"/>
    <w:rsid w:val="00BD4261"/>
    <w:rsid w:val="00BD42D3"/>
    <w:rsid w:val="00BD42E5"/>
    <w:rsid w:val="00BD4418"/>
    <w:rsid w:val="00BD4527"/>
    <w:rsid w:val="00BD485D"/>
    <w:rsid w:val="00BD487C"/>
    <w:rsid w:val="00BD4A29"/>
    <w:rsid w:val="00BD4B89"/>
    <w:rsid w:val="00BD4C2A"/>
    <w:rsid w:val="00BD4C30"/>
    <w:rsid w:val="00BD4C31"/>
    <w:rsid w:val="00BD4C7F"/>
    <w:rsid w:val="00BD4CAD"/>
    <w:rsid w:val="00BD4D6D"/>
    <w:rsid w:val="00BD4D70"/>
    <w:rsid w:val="00BD4FAC"/>
    <w:rsid w:val="00BD5026"/>
    <w:rsid w:val="00BD5040"/>
    <w:rsid w:val="00BD5090"/>
    <w:rsid w:val="00BD53AE"/>
    <w:rsid w:val="00BD5489"/>
    <w:rsid w:val="00BD54C6"/>
    <w:rsid w:val="00BD560E"/>
    <w:rsid w:val="00BD57B7"/>
    <w:rsid w:val="00BD5865"/>
    <w:rsid w:val="00BD598C"/>
    <w:rsid w:val="00BD5A4F"/>
    <w:rsid w:val="00BD5C92"/>
    <w:rsid w:val="00BD5D70"/>
    <w:rsid w:val="00BD5EAF"/>
    <w:rsid w:val="00BD5F94"/>
    <w:rsid w:val="00BD5FD1"/>
    <w:rsid w:val="00BD60BD"/>
    <w:rsid w:val="00BD6185"/>
    <w:rsid w:val="00BD6270"/>
    <w:rsid w:val="00BD62DB"/>
    <w:rsid w:val="00BD62E2"/>
    <w:rsid w:val="00BD636A"/>
    <w:rsid w:val="00BD667C"/>
    <w:rsid w:val="00BD66B1"/>
    <w:rsid w:val="00BD66CC"/>
    <w:rsid w:val="00BD681B"/>
    <w:rsid w:val="00BD698A"/>
    <w:rsid w:val="00BD6A4B"/>
    <w:rsid w:val="00BD6EE1"/>
    <w:rsid w:val="00BD7166"/>
    <w:rsid w:val="00BD7437"/>
    <w:rsid w:val="00BD7519"/>
    <w:rsid w:val="00BD754C"/>
    <w:rsid w:val="00BD758D"/>
    <w:rsid w:val="00BD76C8"/>
    <w:rsid w:val="00BD796F"/>
    <w:rsid w:val="00BD7E65"/>
    <w:rsid w:val="00BD7F09"/>
    <w:rsid w:val="00BD7F57"/>
    <w:rsid w:val="00BD7FAA"/>
    <w:rsid w:val="00BE0007"/>
    <w:rsid w:val="00BE010A"/>
    <w:rsid w:val="00BE014E"/>
    <w:rsid w:val="00BE018F"/>
    <w:rsid w:val="00BE02A0"/>
    <w:rsid w:val="00BE02B4"/>
    <w:rsid w:val="00BE0391"/>
    <w:rsid w:val="00BE045D"/>
    <w:rsid w:val="00BE046F"/>
    <w:rsid w:val="00BE053D"/>
    <w:rsid w:val="00BE0547"/>
    <w:rsid w:val="00BE05B6"/>
    <w:rsid w:val="00BE05BE"/>
    <w:rsid w:val="00BE06C8"/>
    <w:rsid w:val="00BE07AE"/>
    <w:rsid w:val="00BE0A84"/>
    <w:rsid w:val="00BE0AA6"/>
    <w:rsid w:val="00BE0AA8"/>
    <w:rsid w:val="00BE0BBD"/>
    <w:rsid w:val="00BE0C32"/>
    <w:rsid w:val="00BE0E93"/>
    <w:rsid w:val="00BE0FDC"/>
    <w:rsid w:val="00BE10E0"/>
    <w:rsid w:val="00BE1188"/>
    <w:rsid w:val="00BE1385"/>
    <w:rsid w:val="00BE14C6"/>
    <w:rsid w:val="00BE1747"/>
    <w:rsid w:val="00BE17DF"/>
    <w:rsid w:val="00BE1879"/>
    <w:rsid w:val="00BE193E"/>
    <w:rsid w:val="00BE1B30"/>
    <w:rsid w:val="00BE1B62"/>
    <w:rsid w:val="00BE1F1E"/>
    <w:rsid w:val="00BE1FE6"/>
    <w:rsid w:val="00BE2157"/>
    <w:rsid w:val="00BE21BB"/>
    <w:rsid w:val="00BE23F6"/>
    <w:rsid w:val="00BE2514"/>
    <w:rsid w:val="00BE253E"/>
    <w:rsid w:val="00BE25A4"/>
    <w:rsid w:val="00BE270A"/>
    <w:rsid w:val="00BE274C"/>
    <w:rsid w:val="00BE27E0"/>
    <w:rsid w:val="00BE29B9"/>
    <w:rsid w:val="00BE29C3"/>
    <w:rsid w:val="00BE2A08"/>
    <w:rsid w:val="00BE2A6F"/>
    <w:rsid w:val="00BE2A95"/>
    <w:rsid w:val="00BE2AE9"/>
    <w:rsid w:val="00BE2C45"/>
    <w:rsid w:val="00BE2C53"/>
    <w:rsid w:val="00BE2CC9"/>
    <w:rsid w:val="00BE2D0D"/>
    <w:rsid w:val="00BE2DC4"/>
    <w:rsid w:val="00BE2E36"/>
    <w:rsid w:val="00BE2E44"/>
    <w:rsid w:val="00BE2E8C"/>
    <w:rsid w:val="00BE2ED0"/>
    <w:rsid w:val="00BE2F21"/>
    <w:rsid w:val="00BE2F3B"/>
    <w:rsid w:val="00BE2FAD"/>
    <w:rsid w:val="00BE2FC4"/>
    <w:rsid w:val="00BE3089"/>
    <w:rsid w:val="00BE30E1"/>
    <w:rsid w:val="00BE3146"/>
    <w:rsid w:val="00BE325D"/>
    <w:rsid w:val="00BE33CD"/>
    <w:rsid w:val="00BE3594"/>
    <w:rsid w:val="00BE35C2"/>
    <w:rsid w:val="00BE36B6"/>
    <w:rsid w:val="00BE36D4"/>
    <w:rsid w:val="00BE3A04"/>
    <w:rsid w:val="00BE3AAA"/>
    <w:rsid w:val="00BE3B31"/>
    <w:rsid w:val="00BE3B4E"/>
    <w:rsid w:val="00BE3B99"/>
    <w:rsid w:val="00BE3E37"/>
    <w:rsid w:val="00BE3F4B"/>
    <w:rsid w:val="00BE3F7A"/>
    <w:rsid w:val="00BE3FD2"/>
    <w:rsid w:val="00BE41EE"/>
    <w:rsid w:val="00BE4255"/>
    <w:rsid w:val="00BE42C2"/>
    <w:rsid w:val="00BE4366"/>
    <w:rsid w:val="00BE4505"/>
    <w:rsid w:val="00BE453C"/>
    <w:rsid w:val="00BE4573"/>
    <w:rsid w:val="00BE4575"/>
    <w:rsid w:val="00BE45C2"/>
    <w:rsid w:val="00BE4604"/>
    <w:rsid w:val="00BE4789"/>
    <w:rsid w:val="00BE484D"/>
    <w:rsid w:val="00BE499C"/>
    <w:rsid w:val="00BE4A52"/>
    <w:rsid w:val="00BE4E19"/>
    <w:rsid w:val="00BE515B"/>
    <w:rsid w:val="00BE5252"/>
    <w:rsid w:val="00BE52C3"/>
    <w:rsid w:val="00BE52FF"/>
    <w:rsid w:val="00BE536A"/>
    <w:rsid w:val="00BE5392"/>
    <w:rsid w:val="00BE53D9"/>
    <w:rsid w:val="00BE544A"/>
    <w:rsid w:val="00BE5821"/>
    <w:rsid w:val="00BE58E6"/>
    <w:rsid w:val="00BE58FC"/>
    <w:rsid w:val="00BE5907"/>
    <w:rsid w:val="00BE595A"/>
    <w:rsid w:val="00BE5A94"/>
    <w:rsid w:val="00BE5B24"/>
    <w:rsid w:val="00BE5B55"/>
    <w:rsid w:val="00BE5DB1"/>
    <w:rsid w:val="00BE6227"/>
    <w:rsid w:val="00BE6287"/>
    <w:rsid w:val="00BE62D9"/>
    <w:rsid w:val="00BE6337"/>
    <w:rsid w:val="00BE68DF"/>
    <w:rsid w:val="00BE6EEA"/>
    <w:rsid w:val="00BE6F73"/>
    <w:rsid w:val="00BE6FD2"/>
    <w:rsid w:val="00BE6FD5"/>
    <w:rsid w:val="00BE70D5"/>
    <w:rsid w:val="00BE70F1"/>
    <w:rsid w:val="00BE70F2"/>
    <w:rsid w:val="00BE7169"/>
    <w:rsid w:val="00BE7270"/>
    <w:rsid w:val="00BE728B"/>
    <w:rsid w:val="00BE72E5"/>
    <w:rsid w:val="00BE7346"/>
    <w:rsid w:val="00BE758B"/>
    <w:rsid w:val="00BE7611"/>
    <w:rsid w:val="00BE761C"/>
    <w:rsid w:val="00BE77DC"/>
    <w:rsid w:val="00BE781A"/>
    <w:rsid w:val="00BE78FD"/>
    <w:rsid w:val="00BE7909"/>
    <w:rsid w:val="00BE79B1"/>
    <w:rsid w:val="00BE7A63"/>
    <w:rsid w:val="00BE7B66"/>
    <w:rsid w:val="00BE7CB6"/>
    <w:rsid w:val="00BE7D01"/>
    <w:rsid w:val="00BE7D02"/>
    <w:rsid w:val="00BE7D23"/>
    <w:rsid w:val="00BE7D54"/>
    <w:rsid w:val="00BE7E23"/>
    <w:rsid w:val="00BE7F69"/>
    <w:rsid w:val="00BE7F89"/>
    <w:rsid w:val="00BF031F"/>
    <w:rsid w:val="00BF0784"/>
    <w:rsid w:val="00BF0963"/>
    <w:rsid w:val="00BF0ABD"/>
    <w:rsid w:val="00BF0B37"/>
    <w:rsid w:val="00BF0D2E"/>
    <w:rsid w:val="00BF0D92"/>
    <w:rsid w:val="00BF0DAB"/>
    <w:rsid w:val="00BF10BC"/>
    <w:rsid w:val="00BF1236"/>
    <w:rsid w:val="00BF12AD"/>
    <w:rsid w:val="00BF1499"/>
    <w:rsid w:val="00BF1594"/>
    <w:rsid w:val="00BF1613"/>
    <w:rsid w:val="00BF162C"/>
    <w:rsid w:val="00BF1639"/>
    <w:rsid w:val="00BF1820"/>
    <w:rsid w:val="00BF195C"/>
    <w:rsid w:val="00BF19A6"/>
    <w:rsid w:val="00BF19EA"/>
    <w:rsid w:val="00BF1BEA"/>
    <w:rsid w:val="00BF1C92"/>
    <w:rsid w:val="00BF1D2A"/>
    <w:rsid w:val="00BF1E4C"/>
    <w:rsid w:val="00BF1E81"/>
    <w:rsid w:val="00BF1F33"/>
    <w:rsid w:val="00BF1F8A"/>
    <w:rsid w:val="00BF2101"/>
    <w:rsid w:val="00BF2202"/>
    <w:rsid w:val="00BF222A"/>
    <w:rsid w:val="00BF232C"/>
    <w:rsid w:val="00BF252D"/>
    <w:rsid w:val="00BF259B"/>
    <w:rsid w:val="00BF264A"/>
    <w:rsid w:val="00BF26F6"/>
    <w:rsid w:val="00BF271A"/>
    <w:rsid w:val="00BF2817"/>
    <w:rsid w:val="00BF285D"/>
    <w:rsid w:val="00BF29D8"/>
    <w:rsid w:val="00BF2BF9"/>
    <w:rsid w:val="00BF2C66"/>
    <w:rsid w:val="00BF2D1F"/>
    <w:rsid w:val="00BF2D22"/>
    <w:rsid w:val="00BF309A"/>
    <w:rsid w:val="00BF30A7"/>
    <w:rsid w:val="00BF3356"/>
    <w:rsid w:val="00BF356B"/>
    <w:rsid w:val="00BF36EC"/>
    <w:rsid w:val="00BF372B"/>
    <w:rsid w:val="00BF37FF"/>
    <w:rsid w:val="00BF38D8"/>
    <w:rsid w:val="00BF3BA0"/>
    <w:rsid w:val="00BF3C46"/>
    <w:rsid w:val="00BF3D72"/>
    <w:rsid w:val="00BF3FFF"/>
    <w:rsid w:val="00BF4097"/>
    <w:rsid w:val="00BF41AE"/>
    <w:rsid w:val="00BF4323"/>
    <w:rsid w:val="00BF43DA"/>
    <w:rsid w:val="00BF44AB"/>
    <w:rsid w:val="00BF460D"/>
    <w:rsid w:val="00BF4620"/>
    <w:rsid w:val="00BF4683"/>
    <w:rsid w:val="00BF4745"/>
    <w:rsid w:val="00BF4772"/>
    <w:rsid w:val="00BF491D"/>
    <w:rsid w:val="00BF491F"/>
    <w:rsid w:val="00BF494D"/>
    <w:rsid w:val="00BF49E8"/>
    <w:rsid w:val="00BF4AE0"/>
    <w:rsid w:val="00BF4D82"/>
    <w:rsid w:val="00BF4DDC"/>
    <w:rsid w:val="00BF4E50"/>
    <w:rsid w:val="00BF4E97"/>
    <w:rsid w:val="00BF500B"/>
    <w:rsid w:val="00BF50EA"/>
    <w:rsid w:val="00BF5117"/>
    <w:rsid w:val="00BF52D3"/>
    <w:rsid w:val="00BF5439"/>
    <w:rsid w:val="00BF56C4"/>
    <w:rsid w:val="00BF56E7"/>
    <w:rsid w:val="00BF57BD"/>
    <w:rsid w:val="00BF597A"/>
    <w:rsid w:val="00BF5AA8"/>
    <w:rsid w:val="00BF5B9E"/>
    <w:rsid w:val="00BF5C6E"/>
    <w:rsid w:val="00BF5E41"/>
    <w:rsid w:val="00BF5E4B"/>
    <w:rsid w:val="00BF6203"/>
    <w:rsid w:val="00BF620A"/>
    <w:rsid w:val="00BF6269"/>
    <w:rsid w:val="00BF637D"/>
    <w:rsid w:val="00BF65C7"/>
    <w:rsid w:val="00BF6827"/>
    <w:rsid w:val="00BF69A5"/>
    <w:rsid w:val="00BF69B8"/>
    <w:rsid w:val="00BF6B26"/>
    <w:rsid w:val="00BF6C55"/>
    <w:rsid w:val="00BF6CAA"/>
    <w:rsid w:val="00BF6ECF"/>
    <w:rsid w:val="00BF70AC"/>
    <w:rsid w:val="00BF70EE"/>
    <w:rsid w:val="00BF70F9"/>
    <w:rsid w:val="00BF71F5"/>
    <w:rsid w:val="00BF754F"/>
    <w:rsid w:val="00BF75D0"/>
    <w:rsid w:val="00BF7664"/>
    <w:rsid w:val="00BF76C1"/>
    <w:rsid w:val="00BF7889"/>
    <w:rsid w:val="00BF794A"/>
    <w:rsid w:val="00BF7E57"/>
    <w:rsid w:val="00C00048"/>
    <w:rsid w:val="00C00148"/>
    <w:rsid w:val="00C0044F"/>
    <w:rsid w:val="00C004BD"/>
    <w:rsid w:val="00C0073B"/>
    <w:rsid w:val="00C007A3"/>
    <w:rsid w:val="00C007E2"/>
    <w:rsid w:val="00C007EC"/>
    <w:rsid w:val="00C0095C"/>
    <w:rsid w:val="00C009F8"/>
    <w:rsid w:val="00C00A32"/>
    <w:rsid w:val="00C00A3A"/>
    <w:rsid w:val="00C00C9B"/>
    <w:rsid w:val="00C00E46"/>
    <w:rsid w:val="00C00F0B"/>
    <w:rsid w:val="00C00F6B"/>
    <w:rsid w:val="00C0107D"/>
    <w:rsid w:val="00C012B6"/>
    <w:rsid w:val="00C0147E"/>
    <w:rsid w:val="00C01601"/>
    <w:rsid w:val="00C01854"/>
    <w:rsid w:val="00C0196A"/>
    <w:rsid w:val="00C0198D"/>
    <w:rsid w:val="00C019B9"/>
    <w:rsid w:val="00C01A60"/>
    <w:rsid w:val="00C01A94"/>
    <w:rsid w:val="00C01A97"/>
    <w:rsid w:val="00C01B1E"/>
    <w:rsid w:val="00C01E2C"/>
    <w:rsid w:val="00C01EC5"/>
    <w:rsid w:val="00C02105"/>
    <w:rsid w:val="00C0218B"/>
    <w:rsid w:val="00C02276"/>
    <w:rsid w:val="00C022C5"/>
    <w:rsid w:val="00C024FC"/>
    <w:rsid w:val="00C0269D"/>
    <w:rsid w:val="00C0275C"/>
    <w:rsid w:val="00C027D4"/>
    <w:rsid w:val="00C027E1"/>
    <w:rsid w:val="00C02907"/>
    <w:rsid w:val="00C02A3D"/>
    <w:rsid w:val="00C02A4C"/>
    <w:rsid w:val="00C02A8A"/>
    <w:rsid w:val="00C02AE7"/>
    <w:rsid w:val="00C02C37"/>
    <w:rsid w:val="00C02D65"/>
    <w:rsid w:val="00C02D9E"/>
    <w:rsid w:val="00C02DA2"/>
    <w:rsid w:val="00C02DDA"/>
    <w:rsid w:val="00C02E12"/>
    <w:rsid w:val="00C02E86"/>
    <w:rsid w:val="00C03148"/>
    <w:rsid w:val="00C03229"/>
    <w:rsid w:val="00C03477"/>
    <w:rsid w:val="00C034F3"/>
    <w:rsid w:val="00C0361B"/>
    <w:rsid w:val="00C0366D"/>
    <w:rsid w:val="00C03773"/>
    <w:rsid w:val="00C037C9"/>
    <w:rsid w:val="00C037EB"/>
    <w:rsid w:val="00C03B68"/>
    <w:rsid w:val="00C03BF4"/>
    <w:rsid w:val="00C03C5F"/>
    <w:rsid w:val="00C03CAE"/>
    <w:rsid w:val="00C03CF4"/>
    <w:rsid w:val="00C03D50"/>
    <w:rsid w:val="00C03F2E"/>
    <w:rsid w:val="00C04170"/>
    <w:rsid w:val="00C04181"/>
    <w:rsid w:val="00C041D2"/>
    <w:rsid w:val="00C04252"/>
    <w:rsid w:val="00C04491"/>
    <w:rsid w:val="00C044E9"/>
    <w:rsid w:val="00C049D0"/>
    <w:rsid w:val="00C04A21"/>
    <w:rsid w:val="00C04C3A"/>
    <w:rsid w:val="00C05156"/>
    <w:rsid w:val="00C051EC"/>
    <w:rsid w:val="00C052AB"/>
    <w:rsid w:val="00C052B8"/>
    <w:rsid w:val="00C054FB"/>
    <w:rsid w:val="00C056A2"/>
    <w:rsid w:val="00C05746"/>
    <w:rsid w:val="00C0597A"/>
    <w:rsid w:val="00C05B1A"/>
    <w:rsid w:val="00C05C4B"/>
    <w:rsid w:val="00C05C75"/>
    <w:rsid w:val="00C05D60"/>
    <w:rsid w:val="00C05DCE"/>
    <w:rsid w:val="00C05E95"/>
    <w:rsid w:val="00C05E9C"/>
    <w:rsid w:val="00C0611C"/>
    <w:rsid w:val="00C062F1"/>
    <w:rsid w:val="00C0630F"/>
    <w:rsid w:val="00C06523"/>
    <w:rsid w:val="00C06647"/>
    <w:rsid w:val="00C0692F"/>
    <w:rsid w:val="00C06B1F"/>
    <w:rsid w:val="00C06B61"/>
    <w:rsid w:val="00C06CE7"/>
    <w:rsid w:val="00C06D49"/>
    <w:rsid w:val="00C06E0C"/>
    <w:rsid w:val="00C06EE1"/>
    <w:rsid w:val="00C06FB6"/>
    <w:rsid w:val="00C06FEB"/>
    <w:rsid w:val="00C0700C"/>
    <w:rsid w:val="00C0702E"/>
    <w:rsid w:val="00C07035"/>
    <w:rsid w:val="00C07117"/>
    <w:rsid w:val="00C071A7"/>
    <w:rsid w:val="00C07257"/>
    <w:rsid w:val="00C0741B"/>
    <w:rsid w:val="00C0741E"/>
    <w:rsid w:val="00C0748C"/>
    <w:rsid w:val="00C074CD"/>
    <w:rsid w:val="00C075B9"/>
    <w:rsid w:val="00C07608"/>
    <w:rsid w:val="00C07ADF"/>
    <w:rsid w:val="00C07B9C"/>
    <w:rsid w:val="00C07BEE"/>
    <w:rsid w:val="00C07CAD"/>
    <w:rsid w:val="00C07D4A"/>
    <w:rsid w:val="00C07E16"/>
    <w:rsid w:val="00C07E61"/>
    <w:rsid w:val="00C07E99"/>
    <w:rsid w:val="00C07F8A"/>
    <w:rsid w:val="00C07F8E"/>
    <w:rsid w:val="00C100BF"/>
    <w:rsid w:val="00C10179"/>
    <w:rsid w:val="00C10586"/>
    <w:rsid w:val="00C106C6"/>
    <w:rsid w:val="00C1077D"/>
    <w:rsid w:val="00C10881"/>
    <w:rsid w:val="00C108BE"/>
    <w:rsid w:val="00C10B2E"/>
    <w:rsid w:val="00C10B8D"/>
    <w:rsid w:val="00C10C2D"/>
    <w:rsid w:val="00C10C4F"/>
    <w:rsid w:val="00C10CCE"/>
    <w:rsid w:val="00C10CDB"/>
    <w:rsid w:val="00C10D33"/>
    <w:rsid w:val="00C10DB9"/>
    <w:rsid w:val="00C10DBF"/>
    <w:rsid w:val="00C10F81"/>
    <w:rsid w:val="00C1124E"/>
    <w:rsid w:val="00C11303"/>
    <w:rsid w:val="00C1132A"/>
    <w:rsid w:val="00C1133E"/>
    <w:rsid w:val="00C117FB"/>
    <w:rsid w:val="00C11939"/>
    <w:rsid w:val="00C11954"/>
    <w:rsid w:val="00C11AFC"/>
    <w:rsid w:val="00C11CBB"/>
    <w:rsid w:val="00C11FA0"/>
    <w:rsid w:val="00C1209A"/>
    <w:rsid w:val="00C121BE"/>
    <w:rsid w:val="00C1225C"/>
    <w:rsid w:val="00C122D3"/>
    <w:rsid w:val="00C122DD"/>
    <w:rsid w:val="00C1235F"/>
    <w:rsid w:val="00C1241F"/>
    <w:rsid w:val="00C125EB"/>
    <w:rsid w:val="00C125EC"/>
    <w:rsid w:val="00C126FA"/>
    <w:rsid w:val="00C1274B"/>
    <w:rsid w:val="00C12750"/>
    <w:rsid w:val="00C127EB"/>
    <w:rsid w:val="00C128B7"/>
    <w:rsid w:val="00C12D13"/>
    <w:rsid w:val="00C12E7A"/>
    <w:rsid w:val="00C1338D"/>
    <w:rsid w:val="00C134A1"/>
    <w:rsid w:val="00C13624"/>
    <w:rsid w:val="00C13674"/>
    <w:rsid w:val="00C136D9"/>
    <w:rsid w:val="00C13710"/>
    <w:rsid w:val="00C139C6"/>
    <w:rsid w:val="00C139CC"/>
    <w:rsid w:val="00C139E5"/>
    <w:rsid w:val="00C13BC6"/>
    <w:rsid w:val="00C13C14"/>
    <w:rsid w:val="00C13D49"/>
    <w:rsid w:val="00C13D66"/>
    <w:rsid w:val="00C13DDD"/>
    <w:rsid w:val="00C13F66"/>
    <w:rsid w:val="00C14234"/>
    <w:rsid w:val="00C14256"/>
    <w:rsid w:val="00C144AC"/>
    <w:rsid w:val="00C14679"/>
    <w:rsid w:val="00C14773"/>
    <w:rsid w:val="00C14F87"/>
    <w:rsid w:val="00C150C6"/>
    <w:rsid w:val="00C1533E"/>
    <w:rsid w:val="00C15350"/>
    <w:rsid w:val="00C15650"/>
    <w:rsid w:val="00C156EB"/>
    <w:rsid w:val="00C15728"/>
    <w:rsid w:val="00C1587A"/>
    <w:rsid w:val="00C158A3"/>
    <w:rsid w:val="00C15A74"/>
    <w:rsid w:val="00C15BCC"/>
    <w:rsid w:val="00C15D84"/>
    <w:rsid w:val="00C15E22"/>
    <w:rsid w:val="00C15EDB"/>
    <w:rsid w:val="00C1609E"/>
    <w:rsid w:val="00C16105"/>
    <w:rsid w:val="00C163AE"/>
    <w:rsid w:val="00C16652"/>
    <w:rsid w:val="00C1675B"/>
    <w:rsid w:val="00C16761"/>
    <w:rsid w:val="00C16786"/>
    <w:rsid w:val="00C167E5"/>
    <w:rsid w:val="00C1684D"/>
    <w:rsid w:val="00C16906"/>
    <w:rsid w:val="00C16C4F"/>
    <w:rsid w:val="00C16C7A"/>
    <w:rsid w:val="00C16EDE"/>
    <w:rsid w:val="00C16F51"/>
    <w:rsid w:val="00C17076"/>
    <w:rsid w:val="00C1709D"/>
    <w:rsid w:val="00C170D4"/>
    <w:rsid w:val="00C170D9"/>
    <w:rsid w:val="00C172A7"/>
    <w:rsid w:val="00C17364"/>
    <w:rsid w:val="00C1736B"/>
    <w:rsid w:val="00C17374"/>
    <w:rsid w:val="00C17415"/>
    <w:rsid w:val="00C17518"/>
    <w:rsid w:val="00C17633"/>
    <w:rsid w:val="00C1770D"/>
    <w:rsid w:val="00C17771"/>
    <w:rsid w:val="00C17946"/>
    <w:rsid w:val="00C17A8D"/>
    <w:rsid w:val="00C17CC4"/>
    <w:rsid w:val="00C17E04"/>
    <w:rsid w:val="00C17E77"/>
    <w:rsid w:val="00C17F08"/>
    <w:rsid w:val="00C17FCF"/>
    <w:rsid w:val="00C200B5"/>
    <w:rsid w:val="00C200C0"/>
    <w:rsid w:val="00C20219"/>
    <w:rsid w:val="00C20417"/>
    <w:rsid w:val="00C20531"/>
    <w:rsid w:val="00C207E1"/>
    <w:rsid w:val="00C208FD"/>
    <w:rsid w:val="00C20BEA"/>
    <w:rsid w:val="00C20D1B"/>
    <w:rsid w:val="00C20E0E"/>
    <w:rsid w:val="00C20F0C"/>
    <w:rsid w:val="00C20F4C"/>
    <w:rsid w:val="00C20FA8"/>
    <w:rsid w:val="00C21016"/>
    <w:rsid w:val="00C21170"/>
    <w:rsid w:val="00C21224"/>
    <w:rsid w:val="00C21368"/>
    <w:rsid w:val="00C21420"/>
    <w:rsid w:val="00C21530"/>
    <w:rsid w:val="00C21548"/>
    <w:rsid w:val="00C217C4"/>
    <w:rsid w:val="00C2185D"/>
    <w:rsid w:val="00C21B01"/>
    <w:rsid w:val="00C21D18"/>
    <w:rsid w:val="00C21D22"/>
    <w:rsid w:val="00C21EA8"/>
    <w:rsid w:val="00C21FEB"/>
    <w:rsid w:val="00C2221E"/>
    <w:rsid w:val="00C22289"/>
    <w:rsid w:val="00C222C9"/>
    <w:rsid w:val="00C2238F"/>
    <w:rsid w:val="00C22457"/>
    <w:rsid w:val="00C22476"/>
    <w:rsid w:val="00C22527"/>
    <w:rsid w:val="00C2255D"/>
    <w:rsid w:val="00C22579"/>
    <w:rsid w:val="00C2259E"/>
    <w:rsid w:val="00C225DC"/>
    <w:rsid w:val="00C225E7"/>
    <w:rsid w:val="00C22776"/>
    <w:rsid w:val="00C2291E"/>
    <w:rsid w:val="00C22A4E"/>
    <w:rsid w:val="00C22AB0"/>
    <w:rsid w:val="00C22B9D"/>
    <w:rsid w:val="00C22DAC"/>
    <w:rsid w:val="00C22F3F"/>
    <w:rsid w:val="00C22F4D"/>
    <w:rsid w:val="00C22F7F"/>
    <w:rsid w:val="00C22FC0"/>
    <w:rsid w:val="00C22FF4"/>
    <w:rsid w:val="00C230D5"/>
    <w:rsid w:val="00C23125"/>
    <w:rsid w:val="00C2325A"/>
    <w:rsid w:val="00C237AB"/>
    <w:rsid w:val="00C2391C"/>
    <w:rsid w:val="00C2392F"/>
    <w:rsid w:val="00C23BBD"/>
    <w:rsid w:val="00C23D4F"/>
    <w:rsid w:val="00C23D87"/>
    <w:rsid w:val="00C23FCD"/>
    <w:rsid w:val="00C2408C"/>
    <w:rsid w:val="00C240C6"/>
    <w:rsid w:val="00C24167"/>
    <w:rsid w:val="00C2447C"/>
    <w:rsid w:val="00C24744"/>
    <w:rsid w:val="00C2477A"/>
    <w:rsid w:val="00C2477E"/>
    <w:rsid w:val="00C24813"/>
    <w:rsid w:val="00C24897"/>
    <w:rsid w:val="00C248C4"/>
    <w:rsid w:val="00C2495D"/>
    <w:rsid w:val="00C249FE"/>
    <w:rsid w:val="00C24B3D"/>
    <w:rsid w:val="00C24DA6"/>
    <w:rsid w:val="00C24FCF"/>
    <w:rsid w:val="00C24FEA"/>
    <w:rsid w:val="00C2501C"/>
    <w:rsid w:val="00C25097"/>
    <w:rsid w:val="00C252DA"/>
    <w:rsid w:val="00C25504"/>
    <w:rsid w:val="00C2555E"/>
    <w:rsid w:val="00C25681"/>
    <w:rsid w:val="00C25874"/>
    <w:rsid w:val="00C258E5"/>
    <w:rsid w:val="00C259C0"/>
    <w:rsid w:val="00C259FF"/>
    <w:rsid w:val="00C25B81"/>
    <w:rsid w:val="00C25CC6"/>
    <w:rsid w:val="00C25DF6"/>
    <w:rsid w:val="00C25E64"/>
    <w:rsid w:val="00C25E80"/>
    <w:rsid w:val="00C25EE3"/>
    <w:rsid w:val="00C25F0E"/>
    <w:rsid w:val="00C25F8A"/>
    <w:rsid w:val="00C260C8"/>
    <w:rsid w:val="00C261D1"/>
    <w:rsid w:val="00C26330"/>
    <w:rsid w:val="00C26822"/>
    <w:rsid w:val="00C26A05"/>
    <w:rsid w:val="00C26A4B"/>
    <w:rsid w:val="00C26CD4"/>
    <w:rsid w:val="00C26E55"/>
    <w:rsid w:val="00C26FD7"/>
    <w:rsid w:val="00C26FF2"/>
    <w:rsid w:val="00C27136"/>
    <w:rsid w:val="00C271C5"/>
    <w:rsid w:val="00C27400"/>
    <w:rsid w:val="00C2749B"/>
    <w:rsid w:val="00C27512"/>
    <w:rsid w:val="00C2764E"/>
    <w:rsid w:val="00C27818"/>
    <w:rsid w:val="00C278F3"/>
    <w:rsid w:val="00C279F7"/>
    <w:rsid w:val="00C27BAA"/>
    <w:rsid w:val="00C27E0E"/>
    <w:rsid w:val="00C27E5F"/>
    <w:rsid w:val="00C27E80"/>
    <w:rsid w:val="00C27EB7"/>
    <w:rsid w:val="00C27FAE"/>
    <w:rsid w:val="00C30017"/>
    <w:rsid w:val="00C300FC"/>
    <w:rsid w:val="00C30172"/>
    <w:rsid w:val="00C30264"/>
    <w:rsid w:val="00C303DC"/>
    <w:rsid w:val="00C303E2"/>
    <w:rsid w:val="00C30444"/>
    <w:rsid w:val="00C30630"/>
    <w:rsid w:val="00C307C9"/>
    <w:rsid w:val="00C308DA"/>
    <w:rsid w:val="00C30F03"/>
    <w:rsid w:val="00C3104D"/>
    <w:rsid w:val="00C310E3"/>
    <w:rsid w:val="00C31158"/>
    <w:rsid w:val="00C31178"/>
    <w:rsid w:val="00C3120C"/>
    <w:rsid w:val="00C3125F"/>
    <w:rsid w:val="00C31560"/>
    <w:rsid w:val="00C31840"/>
    <w:rsid w:val="00C3187D"/>
    <w:rsid w:val="00C318BB"/>
    <w:rsid w:val="00C3199A"/>
    <w:rsid w:val="00C31A07"/>
    <w:rsid w:val="00C31DBF"/>
    <w:rsid w:val="00C31E76"/>
    <w:rsid w:val="00C31FDC"/>
    <w:rsid w:val="00C31FFE"/>
    <w:rsid w:val="00C320B3"/>
    <w:rsid w:val="00C322B5"/>
    <w:rsid w:val="00C32432"/>
    <w:rsid w:val="00C3263B"/>
    <w:rsid w:val="00C32746"/>
    <w:rsid w:val="00C3287D"/>
    <w:rsid w:val="00C3295F"/>
    <w:rsid w:val="00C32CA6"/>
    <w:rsid w:val="00C32D74"/>
    <w:rsid w:val="00C32FF1"/>
    <w:rsid w:val="00C33086"/>
    <w:rsid w:val="00C330DE"/>
    <w:rsid w:val="00C33134"/>
    <w:rsid w:val="00C33392"/>
    <w:rsid w:val="00C333AC"/>
    <w:rsid w:val="00C33454"/>
    <w:rsid w:val="00C33476"/>
    <w:rsid w:val="00C334B8"/>
    <w:rsid w:val="00C334B9"/>
    <w:rsid w:val="00C336E8"/>
    <w:rsid w:val="00C337C4"/>
    <w:rsid w:val="00C33A31"/>
    <w:rsid w:val="00C33BC7"/>
    <w:rsid w:val="00C33CEF"/>
    <w:rsid w:val="00C33CF6"/>
    <w:rsid w:val="00C33D08"/>
    <w:rsid w:val="00C33E53"/>
    <w:rsid w:val="00C33F77"/>
    <w:rsid w:val="00C34028"/>
    <w:rsid w:val="00C34314"/>
    <w:rsid w:val="00C34387"/>
    <w:rsid w:val="00C3441D"/>
    <w:rsid w:val="00C3467D"/>
    <w:rsid w:val="00C34684"/>
    <w:rsid w:val="00C34779"/>
    <w:rsid w:val="00C348F4"/>
    <w:rsid w:val="00C349DC"/>
    <w:rsid w:val="00C34B39"/>
    <w:rsid w:val="00C3513F"/>
    <w:rsid w:val="00C353DA"/>
    <w:rsid w:val="00C35459"/>
    <w:rsid w:val="00C355D2"/>
    <w:rsid w:val="00C355F1"/>
    <w:rsid w:val="00C357BE"/>
    <w:rsid w:val="00C357CB"/>
    <w:rsid w:val="00C3591E"/>
    <w:rsid w:val="00C35A16"/>
    <w:rsid w:val="00C35AF5"/>
    <w:rsid w:val="00C35BEA"/>
    <w:rsid w:val="00C35C47"/>
    <w:rsid w:val="00C35CC1"/>
    <w:rsid w:val="00C35D3E"/>
    <w:rsid w:val="00C3605F"/>
    <w:rsid w:val="00C36170"/>
    <w:rsid w:val="00C36177"/>
    <w:rsid w:val="00C3621D"/>
    <w:rsid w:val="00C36334"/>
    <w:rsid w:val="00C363A4"/>
    <w:rsid w:val="00C365C9"/>
    <w:rsid w:val="00C3661A"/>
    <w:rsid w:val="00C3677C"/>
    <w:rsid w:val="00C36840"/>
    <w:rsid w:val="00C3687C"/>
    <w:rsid w:val="00C36DEE"/>
    <w:rsid w:val="00C370A5"/>
    <w:rsid w:val="00C37122"/>
    <w:rsid w:val="00C372A2"/>
    <w:rsid w:val="00C372ED"/>
    <w:rsid w:val="00C37314"/>
    <w:rsid w:val="00C37793"/>
    <w:rsid w:val="00C378A1"/>
    <w:rsid w:val="00C378ED"/>
    <w:rsid w:val="00C37AE0"/>
    <w:rsid w:val="00C37C50"/>
    <w:rsid w:val="00C37CF7"/>
    <w:rsid w:val="00C37F6D"/>
    <w:rsid w:val="00C37FA0"/>
    <w:rsid w:val="00C40013"/>
    <w:rsid w:val="00C400C6"/>
    <w:rsid w:val="00C4012C"/>
    <w:rsid w:val="00C402A2"/>
    <w:rsid w:val="00C40349"/>
    <w:rsid w:val="00C403DB"/>
    <w:rsid w:val="00C4041B"/>
    <w:rsid w:val="00C404AA"/>
    <w:rsid w:val="00C40685"/>
    <w:rsid w:val="00C40706"/>
    <w:rsid w:val="00C407EA"/>
    <w:rsid w:val="00C40911"/>
    <w:rsid w:val="00C40B56"/>
    <w:rsid w:val="00C40B5B"/>
    <w:rsid w:val="00C40D92"/>
    <w:rsid w:val="00C40D9A"/>
    <w:rsid w:val="00C40E87"/>
    <w:rsid w:val="00C4104C"/>
    <w:rsid w:val="00C4106D"/>
    <w:rsid w:val="00C411E6"/>
    <w:rsid w:val="00C41586"/>
    <w:rsid w:val="00C4167D"/>
    <w:rsid w:val="00C41804"/>
    <w:rsid w:val="00C41B38"/>
    <w:rsid w:val="00C41B52"/>
    <w:rsid w:val="00C41B87"/>
    <w:rsid w:val="00C41C96"/>
    <w:rsid w:val="00C41CAE"/>
    <w:rsid w:val="00C41CE4"/>
    <w:rsid w:val="00C41DE3"/>
    <w:rsid w:val="00C41E83"/>
    <w:rsid w:val="00C41ED7"/>
    <w:rsid w:val="00C41F77"/>
    <w:rsid w:val="00C422D5"/>
    <w:rsid w:val="00C4242B"/>
    <w:rsid w:val="00C4253A"/>
    <w:rsid w:val="00C42783"/>
    <w:rsid w:val="00C429EF"/>
    <w:rsid w:val="00C42A23"/>
    <w:rsid w:val="00C42A69"/>
    <w:rsid w:val="00C42A85"/>
    <w:rsid w:val="00C42B2E"/>
    <w:rsid w:val="00C42B74"/>
    <w:rsid w:val="00C42C24"/>
    <w:rsid w:val="00C42CD1"/>
    <w:rsid w:val="00C42DBB"/>
    <w:rsid w:val="00C42E55"/>
    <w:rsid w:val="00C42F8B"/>
    <w:rsid w:val="00C4314C"/>
    <w:rsid w:val="00C431BF"/>
    <w:rsid w:val="00C43264"/>
    <w:rsid w:val="00C432A5"/>
    <w:rsid w:val="00C432C5"/>
    <w:rsid w:val="00C4381D"/>
    <w:rsid w:val="00C438A4"/>
    <w:rsid w:val="00C438A5"/>
    <w:rsid w:val="00C438F8"/>
    <w:rsid w:val="00C4397B"/>
    <w:rsid w:val="00C43A51"/>
    <w:rsid w:val="00C43A9E"/>
    <w:rsid w:val="00C43C0D"/>
    <w:rsid w:val="00C43C6C"/>
    <w:rsid w:val="00C43D25"/>
    <w:rsid w:val="00C43DCF"/>
    <w:rsid w:val="00C43DD8"/>
    <w:rsid w:val="00C43E1F"/>
    <w:rsid w:val="00C43E24"/>
    <w:rsid w:val="00C43FF0"/>
    <w:rsid w:val="00C44105"/>
    <w:rsid w:val="00C4421F"/>
    <w:rsid w:val="00C44317"/>
    <w:rsid w:val="00C4441A"/>
    <w:rsid w:val="00C4448D"/>
    <w:rsid w:val="00C444BC"/>
    <w:rsid w:val="00C44559"/>
    <w:rsid w:val="00C44622"/>
    <w:rsid w:val="00C4476B"/>
    <w:rsid w:val="00C448C2"/>
    <w:rsid w:val="00C449DA"/>
    <w:rsid w:val="00C44BCD"/>
    <w:rsid w:val="00C44C38"/>
    <w:rsid w:val="00C45048"/>
    <w:rsid w:val="00C45164"/>
    <w:rsid w:val="00C45189"/>
    <w:rsid w:val="00C452A9"/>
    <w:rsid w:val="00C452CD"/>
    <w:rsid w:val="00C45362"/>
    <w:rsid w:val="00C45408"/>
    <w:rsid w:val="00C4560C"/>
    <w:rsid w:val="00C4581B"/>
    <w:rsid w:val="00C45D41"/>
    <w:rsid w:val="00C45E68"/>
    <w:rsid w:val="00C45F94"/>
    <w:rsid w:val="00C46033"/>
    <w:rsid w:val="00C4605E"/>
    <w:rsid w:val="00C460D2"/>
    <w:rsid w:val="00C460EC"/>
    <w:rsid w:val="00C46125"/>
    <w:rsid w:val="00C4626C"/>
    <w:rsid w:val="00C46467"/>
    <w:rsid w:val="00C4651C"/>
    <w:rsid w:val="00C46646"/>
    <w:rsid w:val="00C4678F"/>
    <w:rsid w:val="00C46A00"/>
    <w:rsid w:val="00C46B81"/>
    <w:rsid w:val="00C46D58"/>
    <w:rsid w:val="00C46D6A"/>
    <w:rsid w:val="00C46F2B"/>
    <w:rsid w:val="00C46FAC"/>
    <w:rsid w:val="00C47017"/>
    <w:rsid w:val="00C47077"/>
    <w:rsid w:val="00C47157"/>
    <w:rsid w:val="00C471A7"/>
    <w:rsid w:val="00C4732C"/>
    <w:rsid w:val="00C47466"/>
    <w:rsid w:val="00C4769D"/>
    <w:rsid w:val="00C477D9"/>
    <w:rsid w:val="00C4789A"/>
    <w:rsid w:val="00C47901"/>
    <w:rsid w:val="00C47A11"/>
    <w:rsid w:val="00C47AD6"/>
    <w:rsid w:val="00C47BEA"/>
    <w:rsid w:val="00C47C90"/>
    <w:rsid w:val="00C47E0B"/>
    <w:rsid w:val="00C47E2D"/>
    <w:rsid w:val="00C47E30"/>
    <w:rsid w:val="00C47F8D"/>
    <w:rsid w:val="00C47FCC"/>
    <w:rsid w:val="00C47FF3"/>
    <w:rsid w:val="00C50055"/>
    <w:rsid w:val="00C5006B"/>
    <w:rsid w:val="00C500B4"/>
    <w:rsid w:val="00C50196"/>
    <w:rsid w:val="00C501EF"/>
    <w:rsid w:val="00C501FE"/>
    <w:rsid w:val="00C50308"/>
    <w:rsid w:val="00C5045C"/>
    <w:rsid w:val="00C50668"/>
    <w:rsid w:val="00C50757"/>
    <w:rsid w:val="00C507C9"/>
    <w:rsid w:val="00C5080F"/>
    <w:rsid w:val="00C508B3"/>
    <w:rsid w:val="00C50946"/>
    <w:rsid w:val="00C509E6"/>
    <w:rsid w:val="00C50A63"/>
    <w:rsid w:val="00C50B71"/>
    <w:rsid w:val="00C50BFD"/>
    <w:rsid w:val="00C50C57"/>
    <w:rsid w:val="00C50CBA"/>
    <w:rsid w:val="00C50CE7"/>
    <w:rsid w:val="00C50DF6"/>
    <w:rsid w:val="00C50E2C"/>
    <w:rsid w:val="00C50E78"/>
    <w:rsid w:val="00C50E8B"/>
    <w:rsid w:val="00C50F92"/>
    <w:rsid w:val="00C50FF4"/>
    <w:rsid w:val="00C5117A"/>
    <w:rsid w:val="00C51258"/>
    <w:rsid w:val="00C5143F"/>
    <w:rsid w:val="00C5146F"/>
    <w:rsid w:val="00C514E6"/>
    <w:rsid w:val="00C51503"/>
    <w:rsid w:val="00C51760"/>
    <w:rsid w:val="00C5176B"/>
    <w:rsid w:val="00C51771"/>
    <w:rsid w:val="00C51821"/>
    <w:rsid w:val="00C518C6"/>
    <w:rsid w:val="00C51B3A"/>
    <w:rsid w:val="00C51BC6"/>
    <w:rsid w:val="00C51C5F"/>
    <w:rsid w:val="00C51F4E"/>
    <w:rsid w:val="00C52076"/>
    <w:rsid w:val="00C52096"/>
    <w:rsid w:val="00C520AF"/>
    <w:rsid w:val="00C52165"/>
    <w:rsid w:val="00C522AE"/>
    <w:rsid w:val="00C523F1"/>
    <w:rsid w:val="00C52410"/>
    <w:rsid w:val="00C525B3"/>
    <w:rsid w:val="00C5285F"/>
    <w:rsid w:val="00C52AD6"/>
    <w:rsid w:val="00C52C5F"/>
    <w:rsid w:val="00C52CF6"/>
    <w:rsid w:val="00C52F1C"/>
    <w:rsid w:val="00C52FEC"/>
    <w:rsid w:val="00C5327A"/>
    <w:rsid w:val="00C53384"/>
    <w:rsid w:val="00C53486"/>
    <w:rsid w:val="00C53553"/>
    <w:rsid w:val="00C5377D"/>
    <w:rsid w:val="00C53BDB"/>
    <w:rsid w:val="00C53BE7"/>
    <w:rsid w:val="00C53C42"/>
    <w:rsid w:val="00C53CD9"/>
    <w:rsid w:val="00C53D80"/>
    <w:rsid w:val="00C5415C"/>
    <w:rsid w:val="00C541C0"/>
    <w:rsid w:val="00C542E2"/>
    <w:rsid w:val="00C54340"/>
    <w:rsid w:val="00C54366"/>
    <w:rsid w:val="00C543C4"/>
    <w:rsid w:val="00C54518"/>
    <w:rsid w:val="00C54800"/>
    <w:rsid w:val="00C54949"/>
    <w:rsid w:val="00C54C8D"/>
    <w:rsid w:val="00C54C9C"/>
    <w:rsid w:val="00C54CE0"/>
    <w:rsid w:val="00C54DB3"/>
    <w:rsid w:val="00C54DC5"/>
    <w:rsid w:val="00C54DC7"/>
    <w:rsid w:val="00C54E6A"/>
    <w:rsid w:val="00C54E76"/>
    <w:rsid w:val="00C54EEC"/>
    <w:rsid w:val="00C5504C"/>
    <w:rsid w:val="00C5512C"/>
    <w:rsid w:val="00C55197"/>
    <w:rsid w:val="00C55204"/>
    <w:rsid w:val="00C55250"/>
    <w:rsid w:val="00C5531A"/>
    <w:rsid w:val="00C5535A"/>
    <w:rsid w:val="00C5537F"/>
    <w:rsid w:val="00C55384"/>
    <w:rsid w:val="00C554EA"/>
    <w:rsid w:val="00C555BD"/>
    <w:rsid w:val="00C55732"/>
    <w:rsid w:val="00C558B6"/>
    <w:rsid w:val="00C5594A"/>
    <w:rsid w:val="00C55C22"/>
    <w:rsid w:val="00C55C2C"/>
    <w:rsid w:val="00C55C4D"/>
    <w:rsid w:val="00C55C83"/>
    <w:rsid w:val="00C55CB3"/>
    <w:rsid w:val="00C55FB6"/>
    <w:rsid w:val="00C5608A"/>
    <w:rsid w:val="00C560DE"/>
    <w:rsid w:val="00C56203"/>
    <w:rsid w:val="00C56232"/>
    <w:rsid w:val="00C56359"/>
    <w:rsid w:val="00C56396"/>
    <w:rsid w:val="00C5643B"/>
    <w:rsid w:val="00C5648E"/>
    <w:rsid w:val="00C56541"/>
    <w:rsid w:val="00C56685"/>
    <w:rsid w:val="00C56868"/>
    <w:rsid w:val="00C568DD"/>
    <w:rsid w:val="00C56BA1"/>
    <w:rsid w:val="00C56C9D"/>
    <w:rsid w:val="00C56F16"/>
    <w:rsid w:val="00C57200"/>
    <w:rsid w:val="00C574E7"/>
    <w:rsid w:val="00C574ED"/>
    <w:rsid w:val="00C57597"/>
    <w:rsid w:val="00C575DF"/>
    <w:rsid w:val="00C57751"/>
    <w:rsid w:val="00C57832"/>
    <w:rsid w:val="00C57898"/>
    <w:rsid w:val="00C579C8"/>
    <w:rsid w:val="00C57B77"/>
    <w:rsid w:val="00C57BDA"/>
    <w:rsid w:val="00C57CCC"/>
    <w:rsid w:val="00C60264"/>
    <w:rsid w:val="00C602B8"/>
    <w:rsid w:val="00C6033D"/>
    <w:rsid w:val="00C60345"/>
    <w:rsid w:val="00C6056F"/>
    <w:rsid w:val="00C605A5"/>
    <w:rsid w:val="00C6074E"/>
    <w:rsid w:val="00C60AD2"/>
    <w:rsid w:val="00C60B3D"/>
    <w:rsid w:val="00C60E12"/>
    <w:rsid w:val="00C60E65"/>
    <w:rsid w:val="00C60F23"/>
    <w:rsid w:val="00C60FEF"/>
    <w:rsid w:val="00C61381"/>
    <w:rsid w:val="00C613D1"/>
    <w:rsid w:val="00C6153C"/>
    <w:rsid w:val="00C615EA"/>
    <w:rsid w:val="00C6168C"/>
    <w:rsid w:val="00C616B8"/>
    <w:rsid w:val="00C6190C"/>
    <w:rsid w:val="00C61936"/>
    <w:rsid w:val="00C61957"/>
    <w:rsid w:val="00C61A1C"/>
    <w:rsid w:val="00C61A2A"/>
    <w:rsid w:val="00C61B12"/>
    <w:rsid w:val="00C61B5C"/>
    <w:rsid w:val="00C61E88"/>
    <w:rsid w:val="00C620A2"/>
    <w:rsid w:val="00C6225A"/>
    <w:rsid w:val="00C6256B"/>
    <w:rsid w:val="00C62697"/>
    <w:rsid w:val="00C62752"/>
    <w:rsid w:val="00C629DC"/>
    <w:rsid w:val="00C62CA8"/>
    <w:rsid w:val="00C62DA6"/>
    <w:rsid w:val="00C62DF1"/>
    <w:rsid w:val="00C63204"/>
    <w:rsid w:val="00C6325D"/>
    <w:rsid w:val="00C63653"/>
    <w:rsid w:val="00C636B0"/>
    <w:rsid w:val="00C638DD"/>
    <w:rsid w:val="00C639B8"/>
    <w:rsid w:val="00C63A4D"/>
    <w:rsid w:val="00C63A59"/>
    <w:rsid w:val="00C63B22"/>
    <w:rsid w:val="00C63BBE"/>
    <w:rsid w:val="00C63BC6"/>
    <w:rsid w:val="00C63BE2"/>
    <w:rsid w:val="00C63CFB"/>
    <w:rsid w:val="00C6402F"/>
    <w:rsid w:val="00C640FD"/>
    <w:rsid w:val="00C641E2"/>
    <w:rsid w:val="00C64243"/>
    <w:rsid w:val="00C64406"/>
    <w:rsid w:val="00C64434"/>
    <w:rsid w:val="00C6468E"/>
    <w:rsid w:val="00C646B0"/>
    <w:rsid w:val="00C646BA"/>
    <w:rsid w:val="00C6480F"/>
    <w:rsid w:val="00C64851"/>
    <w:rsid w:val="00C64924"/>
    <w:rsid w:val="00C64926"/>
    <w:rsid w:val="00C64A91"/>
    <w:rsid w:val="00C64AC5"/>
    <w:rsid w:val="00C64B28"/>
    <w:rsid w:val="00C64B5B"/>
    <w:rsid w:val="00C64B7B"/>
    <w:rsid w:val="00C64CA3"/>
    <w:rsid w:val="00C64D32"/>
    <w:rsid w:val="00C64DC1"/>
    <w:rsid w:val="00C64DCD"/>
    <w:rsid w:val="00C64E93"/>
    <w:rsid w:val="00C64FEB"/>
    <w:rsid w:val="00C6510D"/>
    <w:rsid w:val="00C6510F"/>
    <w:rsid w:val="00C652CC"/>
    <w:rsid w:val="00C654E9"/>
    <w:rsid w:val="00C655A4"/>
    <w:rsid w:val="00C65653"/>
    <w:rsid w:val="00C656B6"/>
    <w:rsid w:val="00C65944"/>
    <w:rsid w:val="00C659B1"/>
    <w:rsid w:val="00C65BD3"/>
    <w:rsid w:val="00C65BDB"/>
    <w:rsid w:val="00C65BF9"/>
    <w:rsid w:val="00C65E32"/>
    <w:rsid w:val="00C6629D"/>
    <w:rsid w:val="00C6651D"/>
    <w:rsid w:val="00C66648"/>
    <w:rsid w:val="00C66662"/>
    <w:rsid w:val="00C66839"/>
    <w:rsid w:val="00C668C2"/>
    <w:rsid w:val="00C668D2"/>
    <w:rsid w:val="00C66C37"/>
    <w:rsid w:val="00C66CA3"/>
    <w:rsid w:val="00C66D31"/>
    <w:rsid w:val="00C66EF0"/>
    <w:rsid w:val="00C66F36"/>
    <w:rsid w:val="00C66F7E"/>
    <w:rsid w:val="00C6716C"/>
    <w:rsid w:val="00C67172"/>
    <w:rsid w:val="00C67410"/>
    <w:rsid w:val="00C677A4"/>
    <w:rsid w:val="00C677F6"/>
    <w:rsid w:val="00C678B6"/>
    <w:rsid w:val="00C67B04"/>
    <w:rsid w:val="00C67C40"/>
    <w:rsid w:val="00C67D3C"/>
    <w:rsid w:val="00C67E17"/>
    <w:rsid w:val="00C67E43"/>
    <w:rsid w:val="00C67F27"/>
    <w:rsid w:val="00C67F99"/>
    <w:rsid w:val="00C701EE"/>
    <w:rsid w:val="00C70307"/>
    <w:rsid w:val="00C70400"/>
    <w:rsid w:val="00C70635"/>
    <w:rsid w:val="00C706C2"/>
    <w:rsid w:val="00C7070D"/>
    <w:rsid w:val="00C70750"/>
    <w:rsid w:val="00C708B8"/>
    <w:rsid w:val="00C708F3"/>
    <w:rsid w:val="00C70C99"/>
    <w:rsid w:val="00C70CCC"/>
    <w:rsid w:val="00C70CFB"/>
    <w:rsid w:val="00C70D0D"/>
    <w:rsid w:val="00C71319"/>
    <w:rsid w:val="00C713E6"/>
    <w:rsid w:val="00C71414"/>
    <w:rsid w:val="00C715B9"/>
    <w:rsid w:val="00C715C0"/>
    <w:rsid w:val="00C71627"/>
    <w:rsid w:val="00C718A8"/>
    <w:rsid w:val="00C7199C"/>
    <w:rsid w:val="00C71A2F"/>
    <w:rsid w:val="00C71E8C"/>
    <w:rsid w:val="00C71FE3"/>
    <w:rsid w:val="00C72196"/>
    <w:rsid w:val="00C7228C"/>
    <w:rsid w:val="00C7233D"/>
    <w:rsid w:val="00C7238D"/>
    <w:rsid w:val="00C723D1"/>
    <w:rsid w:val="00C724CB"/>
    <w:rsid w:val="00C728DF"/>
    <w:rsid w:val="00C72A3F"/>
    <w:rsid w:val="00C73062"/>
    <w:rsid w:val="00C734CA"/>
    <w:rsid w:val="00C734F6"/>
    <w:rsid w:val="00C73517"/>
    <w:rsid w:val="00C7374C"/>
    <w:rsid w:val="00C737F4"/>
    <w:rsid w:val="00C73942"/>
    <w:rsid w:val="00C73B0B"/>
    <w:rsid w:val="00C740A2"/>
    <w:rsid w:val="00C740FA"/>
    <w:rsid w:val="00C742A4"/>
    <w:rsid w:val="00C7443A"/>
    <w:rsid w:val="00C744AF"/>
    <w:rsid w:val="00C74CA9"/>
    <w:rsid w:val="00C74CCD"/>
    <w:rsid w:val="00C74D6A"/>
    <w:rsid w:val="00C74E21"/>
    <w:rsid w:val="00C7506C"/>
    <w:rsid w:val="00C7534C"/>
    <w:rsid w:val="00C75350"/>
    <w:rsid w:val="00C753D1"/>
    <w:rsid w:val="00C75467"/>
    <w:rsid w:val="00C75555"/>
    <w:rsid w:val="00C755D7"/>
    <w:rsid w:val="00C756A1"/>
    <w:rsid w:val="00C756AF"/>
    <w:rsid w:val="00C75773"/>
    <w:rsid w:val="00C75774"/>
    <w:rsid w:val="00C7596A"/>
    <w:rsid w:val="00C75982"/>
    <w:rsid w:val="00C75A8E"/>
    <w:rsid w:val="00C75AA6"/>
    <w:rsid w:val="00C75B9E"/>
    <w:rsid w:val="00C75BC1"/>
    <w:rsid w:val="00C75BC8"/>
    <w:rsid w:val="00C75C99"/>
    <w:rsid w:val="00C75CEA"/>
    <w:rsid w:val="00C75D25"/>
    <w:rsid w:val="00C75D45"/>
    <w:rsid w:val="00C75D6D"/>
    <w:rsid w:val="00C75EA1"/>
    <w:rsid w:val="00C7600E"/>
    <w:rsid w:val="00C76107"/>
    <w:rsid w:val="00C76253"/>
    <w:rsid w:val="00C762FD"/>
    <w:rsid w:val="00C76405"/>
    <w:rsid w:val="00C76427"/>
    <w:rsid w:val="00C7646B"/>
    <w:rsid w:val="00C7648C"/>
    <w:rsid w:val="00C764B6"/>
    <w:rsid w:val="00C764C9"/>
    <w:rsid w:val="00C765AE"/>
    <w:rsid w:val="00C766C4"/>
    <w:rsid w:val="00C766F7"/>
    <w:rsid w:val="00C7683E"/>
    <w:rsid w:val="00C769E9"/>
    <w:rsid w:val="00C769F9"/>
    <w:rsid w:val="00C76A2C"/>
    <w:rsid w:val="00C76A5B"/>
    <w:rsid w:val="00C76B14"/>
    <w:rsid w:val="00C76B4F"/>
    <w:rsid w:val="00C76BD9"/>
    <w:rsid w:val="00C76DAE"/>
    <w:rsid w:val="00C76FAD"/>
    <w:rsid w:val="00C77090"/>
    <w:rsid w:val="00C772C5"/>
    <w:rsid w:val="00C77318"/>
    <w:rsid w:val="00C77428"/>
    <w:rsid w:val="00C7778B"/>
    <w:rsid w:val="00C777A6"/>
    <w:rsid w:val="00C77812"/>
    <w:rsid w:val="00C778B0"/>
    <w:rsid w:val="00C77A76"/>
    <w:rsid w:val="00C77BD3"/>
    <w:rsid w:val="00C77F4E"/>
    <w:rsid w:val="00C8014F"/>
    <w:rsid w:val="00C80161"/>
    <w:rsid w:val="00C801BE"/>
    <w:rsid w:val="00C80200"/>
    <w:rsid w:val="00C802DF"/>
    <w:rsid w:val="00C8035A"/>
    <w:rsid w:val="00C8040B"/>
    <w:rsid w:val="00C80496"/>
    <w:rsid w:val="00C80568"/>
    <w:rsid w:val="00C805A8"/>
    <w:rsid w:val="00C8073A"/>
    <w:rsid w:val="00C80769"/>
    <w:rsid w:val="00C808E5"/>
    <w:rsid w:val="00C80900"/>
    <w:rsid w:val="00C80928"/>
    <w:rsid w:val="00C8099A"/>
    <w:rsid w:val="00C80B7E"/>
    <w:rsid w:val="00C80D63"/>
    <w:rsid w:val="00C81205"/>
    <w:rsid w:val="00C813B0"/>
    <w:rsid w:val="00C814DA"/>
    <w:rsid w:val="00C81576"/>
    <w:rsid w:val="00C816A3"/>
    <w:rsid w:val="00C816C6"/>
    <w:rsid w:val="00C817D0"/>
    <w:rsid w:val="00C818CC"/>
    <w:rsid w:val="00C81A64"/>
    <w:rsid w:val="00C81BA7"/>
    <w:rsid w:val="00C81C1F"/>
    <w:rsid w:val="00C81C2D"/>
    <w:rsid w:val="00C81D09"/>
    <w:rsid w:val="00C81D5D"/>
    <w:rsid w:val="00C81FE0"/>
    <w:rsid w:val="00C822B9"/>
    <w:rsid w:val="00C8264E"/>
    <w:rsid w:val="00C82656"/>
    <w:rsid w:val="00C82680"/>
    <w:rsid w:val="00C8268A"/>
    <w:rsid w:val="00C82691"/>
    <w:rsid w:val="00C826BB"/>
    <w:rsid w:val="00C829BF"/>
    <w:rsid w:val="00C829DD"/>
    <w:rsid w:val="00C829FC"/>
    <w:rsid w:val="00C82A05"/>
    <w:rsid w:val="00C82A66"/>
    <w:rsid w:val="00C82B84"/>
    <w:rsid w:val="00C82B9E"/>
    <w:rsid w:val="00C82BC3"/>
    <w:rsid w:val="00C82D33"/>
    <w:rsid w:val="00C82D6B"/>
    <w:rsid w:val="00C82FCD"/>
    <w:rsid w:val="00C8305C"/>
    <w:rsid w:val="00C832ED"/>
    <w:rsid w:val="00C833C0"/>
    <w:rsid w:val="00C83662"/>
    <w:rsid w:val="00C837DE"/>
    <w:rsid w:val="00C83964"/>
    <w:rsid w:val="00C839F1"/>
    <w:rsid w:val="00C83A80"/>
    <w:rsid w:val="00C83AC3"/>
    <w:rsid w:val="00C83C34"/>
    <w:rsid w:val="00C83D0B"/>
    <w:rsid w:val="00C83E67"/>
    <w:rsid w:val="00C83E6C"/>
    <w:rsid w:val="00C83F6E"/>
    <w:rsid w:val="00C83F8E"/>
    <w:rsid w:val="00C842B6"/>
    <w:rsid w:val="00C842CB"/>
    <w:rsid w:val="00C8439A"/>
    <w:rsid w:val="00C84425"/>
    <w:rsid w:val="00C84446"/>
    <w:rsid w:val="00C84603"/>
    <w:rsid w:val="00C849CB"/>
    <w:rsid w:val="00C84B0E"/>
    <w:rsid w:val="00C84CD2"/>
    <w:rsid w:val="00C84F7F"/>
    <w:rsid w:val="00C85154"/>
    <w:rsid w:val="00C853B4"/>
    <w:rsid w:val="00C853F2"/>
    <w:rsid w:val="00C85752"/>
    <w:rsid w:val="00C857BE"/>
    <w:rsid w:val="00C857E0"/>
    <w:rsid w:val="00C859CF"/>
    <w:rsid w:val="00C85A17"/>
    <w:rsid w:val="00C85A24"/>
    <w:rsid w:val="00C85D80"/>
    <w:rsid w:val="00C85DC3"/>
    <w:rsid w:val="00C85FC3"/>
    <w:rsid w:val="00C86102"/>
    <w:rsid w:val="00C8611F"/>
    <w:rsid w:val="00C86183"/>
    <w:rsid w:val="00C8623C"/>
    <w:rsid w:val="00C86255"/>
    <w:rsid w:val="00C863A6"/>
    <w:rsid w:val="00C863ED"/>
    <w:rsid w:val="00C86643"/>
    <w:rsid w:val="00C866B8"/>
    <w:rsid w:val="00C866F4"/>
    <w:rsid w:val="00C86808"/>
    <w:rsid w:val="00C8680C"/>
    <w:rsid w:val="00C869C7"/>
    <w:rsid w:val="00C869CB"/>
    <w:rsid w:val="00C86ABB"/>
    <w:rsid w:val="00C86CEE"/>
    <w:rsid w:val="00C86D89"/>
    <w:rsid w:val="00C86DE5"/>
    <w:rsid w:val="00C86FE7"/>
    <w:rsid w:val="00C8712C"/>
    <w:rsid w:val="00C87217"/>
    <w:rsid w:val="00C87230"/>
    <w:rsid w:val="00C87262"/>
    <w:rsid w:val="00C8729A"/>
    <w:rsid w:val="00C87378"/>
    <w:rsid w:val="00C87464"/>
    <w:rsid w:val="00C874D0"/>
    <w:rsid w:val="00C8778F"/>
    <w:rsid w:val="00C87AC4"/>
    <w:rsid w:val="00C87BFF"/>
    <w:rsid w:val="00C87C73"/>
    <w:rsid w:val="00C87CE5"/>
    <w:rsid w:val="00C87F32"/>
    <w:rsid w:val="00C90195"/>
    <w:rsid w:val="00C90330"/>
    <w:rsid w:val="00C90489"/>
    <w:rsid w:val="00C904EF"/>
    <w:rsid w:val="00C90623"/>
    <w:rsid w:val="00C907CB"/>
    <w:rsid w:val="00C90C25"/>
    <w:rsid w:val="00C90C3D"/>
    <w:rsid w:val="00C90D1F"/>
    <w:rsid w:val="00C90D80"/>
    <w:rsid w:val="00C90EFB"/>
    <w:rsid w:val="00C910C0"/>
    <w:rsid w:val="00C910EB"/>
    <w:rsid w:val="00C91272"/>
    <w:rsid w:val="00C916C1"/>
    <w:rsid w:val="00C91763"/>
    <w:rsid w:val="00C91906"/>
    <w:rsid w:val="00C91A27"/>
    <w:rsid w:val="00C91AA3"/>
    <w:rsid w:val="00C91ADF"/>
    <w:rsid w:val="00C91E0C"/>
    <w:rsid w:val="00C91EF5"/>
    <w:rsid w:val="00C91FEA"/>
    <w:rsid w:val="00C9209B"/>
    <w:rsid w:val="00C920CF"/>
    <w:rsid w:val="00C922EA"/>
    <w:rsid w:val="00C92461"/>
    <w:rsid w:val="00C92474"/>
    <w:rsid w:val="00C9259F"/>
    <w:rsid w:val="00C92603"/>
    <w:rsid w:val="00C92678"/>
    <w:rsid w:val="00C92768"/>
    <w:rsid w:val="00C92850"/>
    <w:rsid w:val="00C929B5"/>
    <w:rsid w:val="00C929C5"/>
    <w:rsid w:val="00C92A94"/>
    <w:rsid w:val="00C92B57"/>
    <w:rsid w:val="00C92B6A"/>
    <w:rsid w:val="00C92E69"/>
    <w:rsid w:val="00C92EA3"/>
    <w:rsid w:val="00C9306D"/>
    <w:rsid w:val="00C9319A"/>
    <w:rsid w:val="00C931B1"/>
    <w:rsid w:val="00C931C7"/>
    <w:rsid w:val="00C931EC"/>
    <w:rsid w:val="00C934F9"/>
    <w:rsid w:val="00C93898"/>
    <w:rsid w:val="00C938A6"/>
    <w:rsid w:val="00C938D5"/>
    <w:rsid w:val="00C93A78"/>
    <w:rsid w:val="00C93ECF"/>
    <w:rsid w:val="00C93EF7"/>
    <w:rsid w:val="00C94002"/>
    <w:rsid w:val="00C940EA"/>
    <w:rsid w:val="00C9429E"/>
    <w:rsid w:val="00C944AD"/>
    <w:rsid w:val="00C946E0"/>
    <w:rsid w:val="00C9477F"/>
    <w:rsid w:val="00C94785"/>
    <w:rsid w:val="00C948EE"/>
    <w:rsid w:val="00C9499F"/>
    <w:rsid w:val="00C949CD"/>
    <w:rsid w:val="00C94BF2"/>
    <w:rsid w:val="00C94CE9"/>
    <w:rsid w:val="00C94ECE"/>
    <w:rsid w:val="00C950AF"/>
    <w:rsid w:val="00C950D1"/>
    <w:rsid w:val="00C951CE"/>
    <w:rsid w:val="00C9532C"/>
    <w:rsid w:val="00C953D6"/>
    <w:rsid w:val="00C957DB"/>
    <w:rsid w:val="00C95806"/>
    <w:rsid w:val="00C95BEF"/>
    <w:rsid w:val="00C95D79"/>
    <w:rsid w:val="00C95E48"/>
    <w:rsid w:val="00C95F47"/>
    <w:rsid w:val="00C95F49"/>
    <w:rsid w:val="00C96021"/>
    <w:rsid w:val="00C9620D"/>
    <w:rsid w:val="00C9623D"/>
    <w:rsid w:val="00C96437"/>
    <w:rsid w:val="00C96495"/>
    <w:rsid w:val="00C96A9D"/>
    <w:rsid w:val="00C96AFC"/>
    <w:rsid w:val="00C96B89"/>
    <w:rsid w:val="00C96E55"/>
    <w:rsid w:val="00C96E6C"/>
    <w:rsid w:val="00C96ECF"/>
    <w:rsid w:val="00C96F1B"/>
    <w:rsid w:val="00C96F61"/>
    <w:rsid w:val="00C96F79"/>
    <w:rsid w:val="00C96FA2"/>
    <w:rsid w:val="00C9718B"/>
    <w:rsid w:val="00C97622"/>
    <w:rsid w:val="00C97834"/>
    <w:rsid w:val="00C978AD"/>
    <w:rsid w:val="00C9790B"/>
    <w:rsid w:val="00C979A3"/>
    <w:rsid w:val="00C97A27"/>
    <w:rsid w:val="00C97A63"/>
    <w:rsid w:val="00C97BD0"/>
    <w:rsid w:val="00C97DE0"/>
    <w:rsid w:val="00CA020E"/>
    <w:rsid w:val="00CA02E6"/>
    <w:rsid w:val="00CA041D"/>
    <w:rsid w:val="00CA048B"/>
    <w:rsid w:val="00CA0521"/>
    <w:rsid w:val="00CA06BC"/>
    <w:rsid w:val="00CA073C"/>
    <w:rsid w:val="00CA07F3"/>
    <w:rsid w:val="00CA08E7"/>
    <w:rsid w:val="00CA0AFF"/>
    <w:rsid w:val="00CA0B2B"/>
    <w:rsid w:val="00CA0C52"/>
    <w:rsid w:val="00CA0CC6"/>
    <w:rsid w:val="00CA0D5D"/>
    <w:rsid w:val="00CA0EA6"/>
    <w:rsid w:val="00CA115F"/>
    <w:rsid w:val="00CA11D7"/>
    <w:rsid w:val="00CA1231"/>
    <w:rsid w:val="00CA13D8"/>
    <w:rsid w:val="00CA1641"/>
    <w:rsid w:val="00CA1717"/>
    <w:rsid w:val="00CA174C"/>
    <w:rsid w:val="00CA1A36"/>
    <w:rsid w:val="00CA1A7E"/>
    <w:rsid w:val="00CA1AF2"/>
    <w:rsid w:val="00CA1B60"/>
    <w:rsid w:val="00CA1CB7"/>
    <w:rsid w:val="00CA1CE6"/>
    <w:rsid w:val="00CA1DF0"/>
    <w:rsid w:val="00CA1E61"/>
    <w:rsid w:val="00CA1FCA"/>
    <w:rsid w:val="00CA2284"/>
    <w:rsid w:val="00CA2313"/>
    <w:rsid w:val="00CA231E"/>
    <w:rsid w:val="00CA2383"/>
    <w:rsid w:val="00CA238E"/>
    <w:rsid w:val="00CA2655"/>
    <w:rsid w:val="00CA2B3C"/>
    <w:rsid w:val="00CA2C83"/>
    <w:rsid w:val="00CA2CCE"/>
    <w:rsid w:val="00CA2DD4"/>
    <w:rsid w:val="00CA3055"/>
    <w:rsid w:val="00CA30B8"/>
    <w:rsid w:val="00CA30F9"/>
    <w:rsid w:val="00CA3109"/>
    <w:rsid w:val="00CA3172"/>
    <w:rsid w:val="00CA31DA"/>
    <w:rsid w:val="00CA31E0"/>
    <w:rsid w:val="00CA365E"/>
    <w:rsid w:val="00CA37F1"/>
    <w:rsid w:val="00CA3866"/>
    <w:rsid w:val="00CA38B6"/>
    <w:rsid w:val="00CA39EE"/>
    <w:rsid w:val="00CA3A0E"/>
    <w:rsid w:val="00CA3A30"/>
    <w:rsid w:val="00CA3AC6"/>
    <w:rsid w:val="00CA3B05"/>
    <w:rsid w:val="00CA3C36"/>
    <w:rsid w:val="00CA3C55"/>
    <w:rsid w:val="00CA3F17"/>
    <w:rsid w:val="00CA4191"/>
    <w:rsid w:val="00CA425F"/>
    <w:rsid w:val="00CA4459"/>
    <w:rsid w:val="00CA449D"/>
    <w:rsid w:val="00CA4589"/>
    <w:rsid w:val="00CA46CE"/>
    <w:rsid w:val="00CA476E"/>
    <w:rsid w:val="00CA492E"/>
    <w:rsid w:val="00CA4984"/>
    <w:rsid w:val="00CA49CE"/>
    <w:rsid w:val="00CA4A1D"/>
    <w:rsid w:val="00CA4AF5"/>
    <w:rsid w:val="00CA4B65"/>
    <w:rsid w:val="00CA4BB0"/>
    <w:rsid w:val="00CA4C2A"/>
    <w:rsid w:val="00CA4D99"/>
    <w:rsid w:val="00CA4EC9"/>
    <w:rsid w:val="00CA4F06"/>
    <w:rsid w:val="00CA4F34"/>
    <w:rsid w:val="00CA521A"/>
    <w:rsid w:val="00CA524F"/>
    <w:rsid w:val="00CA532D"/>
    <w:rsid w:val="00CA544E"/>
    <w:rsid w:val="00CA5583"/>
    <w:rsid w:val="00CA567D"/>
    <w:rsid w:val="00CA5699"/>
    <w:rsid w:val="00CA56C5"/>
    <w:rsid w:val="00CA56D1"/>
    <w:rsid w:val="00CA571F"/>
    <w:rsid w:val="00CA588D"/>
    <w:rsid w:val="00CA599A"/>
    <w:rsid w:val="00CA5A2D"/>
    <w:rsid w:val="00CA5F8A"/>
    <w:rsid w:val="00CA607B"/>
    <w:rsid w:val="00CA6090"/>
    <w:rsid w:val="00CA6227"/>
    <w:rsid w:val="00CA62B1"/>
    <w:rsid w:val="00CA63F2"/>
    <w:rsid w:val="00CA6494"/>
    <w:rsid w:val="00CA65F0"/>
    <w:rsid w:val="00CA66A8"/>
    <w:rsid w:val="00CA66FC"/>
    <w:rsid w:val="00CA6796"/>
    <w:rsid w:val="00CA6B8F"/>
    <w:rsid w:val="00CA6C0B"/>
    <w:rsid w:val="00CA6C16"/>
    <w:rsid w:val="00CA6CA8"/>
    <w:rsid w:val="00CA6D12"/>
    <w:rsid w:val="00CA6E87"/>
    <w:rsid w:val="00CA6EBC"/>
    <w:rsid w:val="00CA6F8A"/>
    <w:rsid w:val="00CA6F8D"/>
    <w:rsid w:val="00CA7198"/>
    <w:rsid w:val="00CA737E"/>
    <w:rsid w:val="00CA74CA"/>
    <w:rsid w:val="00CA7628"/>
    <w:rsid w:val="00CA767E"/>
    <w:rsid w:val="00CA78E9"/>
    <w:rsid w:val="00CA7A1C"/>
    <w:rsid w:val="00CA7DAE"/>
    <w:rsid w:val="00CA7E2D"/>
    <w:rsid w:val="00CA7EFB"/>
    <w:rsid w:val="00CA7F9F"/>
    <w:rsid w:val="00CB0176"/>
    <w:rsid w:val="00CB0221"/>
    <w:rsid w:val="00CB02D2"/>
    <w:rsid w:val="00CB03B5"/>
    <w:rsid w:val="00CB044B"/>
    <w:rsid w:val="00CB0483"/>
    <w:rsid w:val="00CB04AD"/>
    <w:rsid w:val="00CB057D"/>
    <w:rsid w:val="00CB06A4"/>
    <w:rsid w:val="00CB06F6"/>
    <w:rsid w:val="00CB082E"/>
    <w:rsid w:val="00CB0926"/>
    <w:rsid w:val="00CB09AB"/>
    <w:rsid w:val="00CB09DA"/>
    <w:rsid w:val="00CB0A40"/>
    <w:rsid w:val="00CB0E3A"/>
    <w:rsid w:val="00CB0E54"/>
    <w:rsid w:val="00CB0EC6"/>
    <w:rsid w:val="00CB10BF"/>
    <w:rsid w:val="00CB11DA"/>
    <w:rsid w:val="00CB12DE"/>
    <w:rsid w:val="00CB1337"/>
    <w:rsid w:val="00CB141B"/>
    <w:rsid w:val="00CB1484"/>
    <w:rsid w:val="00CB15DA"/>
    <w:rsid w:val="00CB1820"/>
    <w:rsid w:val="00CB1985"/>
    <w:rsid w:val="00CB198A"/>
    <w:rsid w:val="00CB1AAC"/>
    <w:rsid w:val="00CB1CB8"/>
    <w:rsid w:val="00CB1DF7"/>
    <w:rsid w:val="00CB1E29"/>
    <w:rsid w:val="00CB1F9E"/>
    <w:rsid w:val="00CB221D"/>
    <w:rsid w:val="00CB2346"/>
    <w:rsid w:val="00CB2376"/>
    <w:rsid w:val="00CB2411"/>
    <w:rsid w:val="00CB2465"/>
    <w:rsid w:val="00CB2539"/>
    <w:rsid w:val="00CB25C0"/>
    <w:rsid w:val="00CB26C1"/>
    <w:rsid w:val="00CB2724"/>
    <w:rsid w:val="00CB294F"/>
    <w:rsid w:val="00CB2C65"/>
    <w:rsid w:val="00CB2C92"/>
    <w:rsid w:val="00CB2CD2"/>
    <w:rsid w:val="00CB2EF8"/>
    <w:rsid w:val="00CB2F3D"/>
    <w:rsid w:val="00CB2FEA"/>
    <w:rsid w:val="00CB3178"/>
    <w:rsid w:val="00CB31E6"/>
    <w:rsid w:val="00CB3204"/>
    <w:rsid w:val="00CB3727"/>
    <w:rsid w:val="00CB37BC"/>
    <w:rsid w:val="00CB383E"/>
    <w:rsid w:val="00CB38BA"/>
    <w:rsid w:val="00CB3A42"/>
    <w:rsid w:val="00CB3ADC"/>
    <w:rsid w:val="00CB3B45"/>
    <w:rsid w:val="00CB3C06"/>
    <w:rsid w:val="00CB3C3A"/>
    <w:rsid w:val="00CB3F61"/>
    <w:rsid w:val="00CB40A2"/>
    <w:rsid w:val="00CB41BD"/>
    <w:rsid w:val="00CB440B"/>
    <w:rsid w:val="00CB460C"/>
    <w:rsid w:val="00CB4660"/>
    <w:rsid w:val="00CB468F"/>
    <w:rsid w:val="00CB4765"/>
    <w:rsid w:val="00CB478D"/>
    <w:rsid w:val="00CB4889"/>
    <w:rsid w:val="00CB4A7D"/>
    <w:rsid w:val="00CB4B56"/>
    <w:rsid w:val="00CB4BB5"/>
    <w:rsid w:val="00CB4BEC"/>
    <w:rsid w:val="00CB4C1B"/>
    <w:rsid w:val="00CB4EB5"/>
    <w:rsid w:val="00CB4FB2"/>
    <w:rsid w:val="00CB5120"/>
    <w:rsid w:val="00CB532A"/>
    <w:rsid w:val="00CB53EE"/>
    <w:rsid w:val="00CB551C"/>
    <w:rsid w:val="00CB573E"/>
    <w:rsid w:val="00CB5799"/>
    <w:rsid w:val="00CB5894"/>
    <w:rsid w:val="00CB58C9"/>
    <w:rsid w:val="00CB59C4"/>
    <w:rsid w:val="00CB5A7D"/>
    <w:rsid w:val="00CB5AB4"/>
    <w:rsid w:val="00CB5B35"/>
    <w:rsid w:val="00CB5B96"/>
    <w:rsid w:val="00CB5BE6"/>
    <w:rsid w:val="00CB5C70"/>
    <w:rsid w:val="00CB5E17"/>
    <w:rsid w:val="00CB5E89"/>
    <w:rsid w:val="00CB6433"/>
    <w:rsid w:val="00CB6492"/>
    <w:rsid w:val="00CB661B"/>
    <w:rsid w:val="00CB6648"/>
    <w:rsid w:val="00CB67A6"/>
    <w:rsid w:val="00CB68A9"/>
    <w:rsid w:val="00CB690B"/>
    <w:rsid w:val="00CB69B4"/>
    <w:rsid w:val="00CB6C7B"/>
    <w:rsid w:val="00CB6D15"/>
    <w:rsid w:val="00CB6F0C"/>
    <w:rsid w:val="00CB6F2A"/>
    <w:rsid w:val="00CB6F5D"/>
    <w:rsid w:val="00CB701B"/>
    <w:rsid w:val="00CB70CD"/>
    <w:rsid w:val="00CB70F6"/>
    <w:rsid w:val="00CB7241"/>
    <w:rsid w:val="00CB7310"/>
    <w:rsid w:val="00CB7393"/>
    <w:rsid w:val="00CB73F3"/>
    <w:rsid w:val="00CB7418"/>
    <w:rsid w:val="00CB7467"/>
    <w:rsid w:val="00CB748A"/>
    <w:rsid w:val="00CB74BD"/>
    <w:rsid w:val="00CB7577"/>
    <w:rsid w:val="00CB7585"/>
    <w:rsid w:val="00CB761A"/>
    <w:rsid w:val="00CB76D2"/>
    <w:rsid w:val="00CB7712"/>
    <w:rsid w:val="00CB776E"/>
    <w:rsid w:val="00CB7883"/>
    <w:rsid w:val="00CB78AE"/>
    <w:rsid w:val="00CB792D"/>
    <w:rsid w:val="00CB7970"/>
    <w:rsid w:val="00CB7AEE"/>
    <w:rsid w:val="00CB7B40"/>
    <w:rsid w:val="00CB7C49"/>
    <w:rsid w:val="00CB7D4E"/>
    <w:rsid w:val="00CB7F68"/>
    <w:rsid w:val="00CB7FE3"/>
    <w:rsid w:val="00CB7FF3"/>
    <w:rsid w:val="00CC025B"/>
    <w:rsid w:val="00CC039B"/>
    <w:rsid w:val="00CC0435"/>
    <w:rsid w:val="00CC054E"/>
    <w:rsid w:val="00CC0600"/>
    <w:rsid w:val="00CC066A"/>
    <w:rsid w:val="00CC06BA"/>
    <w:rsid w:val="00CC06DF"/>
    <w:rsid w:val="00CC09C2"/>
    <w:rsid w:val="00CC0A7C"/>
    <w:rsid w:val="00CC0B1D"/>
    <w:rsid w:val="00CC0BCB"/>
    <w:rsid w:val="00CC0D86"/>
    <w:rsid w:val="00CC0DC4"/>
    <w:rsid w:val="00CC0EA5"/>
    <w:rsid w:val="00CC0EC3"/>
    <w:rsid w:val="00CC0F79"/>
    <w:rsid w:val="00CC0FD1"/>
    <w:rsid w:val="00CC0FDB"/>
    <w:rsid w:val="00CC1121"/>
    <w:rsid w:val="00CC117C"/>
    <w:rsid w:val="00CC11B9"/>
    <w:rsid w:val="00CC1722"/>
    <w:rsid w:val="00CC1781"/>
    <w:rsid w:val="00CC182D"/>
    <w:rsid w:val="00CC19D3"/>
    <w:rsid w:val="00CC1AA0"/>
    <w:rsid w:val="00CC1B4E"/>
    <w:rsid w:val="00CC205E"/>
    <w:rsid w:val="00CC2128"/>
    <w:rsid w:val="00CC2207"/>
    <w:rsid w:val="00CC23A3"/>
    <w:rsid w:val="00CC2453"/>
    <w:rsid w:val="00CC2484"/>
    <w:rsid w:val="00CC277F"/>
    <w:rsid w:val="00CC29C7"/>
    <w:rsid w:val="00CC2A89"/>
    <w:rsid w:val="00CC2B37"/>
    <w:rsid w:val="00CC2C79"/>
    <w:rsid w:val="00CC2EBB"/>
    <w:rsid w:val="00CC2F30"/>
    <w:rsid w:val="00CC2FB7"/>
    <w:rsid w:val="00CC31EC"/>
    <w:rsid w:val="00CC32BE"/>
    <w:rsid w:val="00CC3315"/>
    <w:rsid w:val="00CC3486"/>
    <w:rsid w:val="00CC348B"/>
    <w:rsid w:val="00CC3570"/>
    <w:rsid w:val="00CC36BF"/>
    <w:rsid w:val="00CC3872"/>
    <w:rsid w:val="00CC39E7"/>
    <w:rsid w:val="00CC3A12"/>
    <w:rsid w:val="00CC3A71"/>
    <w:rsid w:val="00CC3CB4"/>
    <w:rsid w:val="00CC3D59"/>
    <w:rsid w:val="00CC3D74"/>
    <w:rsid w:val="00CC3E3B"/>
    <w:rsid w:val="00CC3F68"/>
    <w:rsid w:val="00CC3FC5"/>
    <w:rsid w:val="00CC4038"/>
    <w:rsid w:val="00CC42D1"/>
    <w:rsid w:val="00CC4545"/>
    <w:rsid w:val="00CC4733"/>
    <w:rsid w:val="00CC49DD"/>
    <w:rsid w:val="00CC4BE6"/>
    <w:rsid w:val="00CC4CFB"/>
    <w:rsid w:val="00CC4DFE"/>
    <w:rsid w:val="00CC4F63"/>
    <w:rsid w:val="00CC4F65"/>
    <w:rsid w:val="00CC4F6C"/>
    <w:rsid w:val="00CC4FBA"/>
    <w:rsid w:val="00CC4FDA"/>
    <w:rsid w:val="00CC51E4"/>
    <w:rsid w:val="00CC5290"/>
    <w:rsid w:val="00CC5546"/>
    <w:rsid w:val="00CC55C0"/>
    <w:rsid w:val="00CC5697"/>
    <w:rsid w:val="00CC569D"/>
    <w:rsid w:val="00CC56F7"/>
    <w:rsid w:val="00CC57B0"/>
    <w:rsid w:val="00CC57C9"/>
    <w:rsid w:val="00CC58DC"/>
    <w:rsid w:val="00CC59F7"/>
    <w:rsid w:val="00CC5A3C"/>
    <w:rsid w:val="00CC5ACF"/>
    <w:rsid w:val="00CC5C5D"/>
    <w:rsid w:val="00CC5D41"/>
    <w:rsid w:val="00CC5D5C"/>
    <w:rsid w:val="00CC5E15"/>
    <w:rsid w:val="00CC6042"/>
    <w:rsid w:val="00CC6045"/>
    <w:rsid w:val="00CC609E"/>
    <w:rsid w:val="00CC6167"/>
    <w:rsid w:val="00CC617B"/>
    <w:rsid w:val="00CC62CB"/>
    <w:rsid w:val="00CC64AE"/>
    <w:rsid w:val="00CC6632"/>
    <w:rsid w:val="00CC6833"/>
    <w:rsid w:val="00CC6A2D"/>
    <w:rsid w:val="00CC6AC2"/>
    <w:rsid w:val="00CC70DC"/>
    <w:rsid w:val="00CC71F2"/>
    <w:rsid w:val="00CC7202"/>
    <w:rsid w:val="00CC73D8"/>
    <w:rsid w:val="00CC7499"/>
    <w:rsid w:val="00CC74D4"/>
    <w:rsid w:val="00CC7554"/>
    <w:rsid w:val="00CC75E5"/>
    <w:rsid w:val="00CC7755"/>
    <w:rsid w:val="00CC7947"/>
    <w:rsid w:val="00CC7DB7"/>
    <w:rsid w:val="00CC7DBA"/>
    <w:rsid w:val="00CD0182"/>
    <w:rsid w:val="00CD04D7"/>
    <w:rsid w:val="00CD05E3"/>
    <w:rsid w:val="00CD0686"/>
    <w:rsid w:val="00CD083D"/>
    <w:rsid w:val="00CD0982"/>
    <w:rsid w:val="00CD0A52"/>
    <w:rsid w:val="00CD0AB2"/>
    <w:rsid w:val="00CD0CB0"/>
    <w:rsid w:val="00CD1033"/>
    <w:rsid w:val="00CD1219"/>
    <w:rsid w:val="00CD12A6"/>
    <w:rsid w:val="00CD13F8"/>
    <w:rsid w:val="00CD15C1"/>
    <w:rsid w:val="00CD1667"/>
    <w:rsid w:val="00CD16A7"/>
    <w:rsid w:val="00CD16BD"/>
    <w:rsid w:val="00CD1797"/>
    <w:rsid w:val="00CD1894"/>
    <w:rsid w:val="00CD18C8"/>
    <w:rsid w:val="00CD1996"/>
    <w:rsid w:val="00CD1A6C"/>
    <w:rsid w:val="00CD1B66"/>
    <w:rsid w:val="00CD1C69"/>
    <w:rsid w:val="00CD1E06"/>
    <w:rsid w:val="00CD1F33"/>
    <w:rsid w:val="00CD2043"/>
    <w:rsid w:val="00CD20FC"/>
    <w:rsid w:val="00CD2184"/>
    <w:rsid w:val="00CD21E7"/>
    <w:rsid w:val="00CD2225"/>
    <w:rsid w:val="00CD22B7"/>
    <w:rsid w:val="00CD23C7"/>
    <w:rsid w:val="00CD25A8"/>
    <w:rsid w:val="00CD264C"/>
    <w:rsid w:val="00CD269B"/>
    <w:rsid w:val="00CD27E6"/>
    <w:rsid w:val="00CD28DD"/>
    <w:rsid w:val="00CD29C9"/>
    <w:rsid w:val="00CD29FF"/>
    <w:rsid w:val="00CD2B45"/>
    <w:rsid w:val="00CD2BD0"/>
    <w:rsid w:val="00CD2C12"/>
    <w:rsid w:val="00CD2C25"/>
    <w:rsid w:val="00CD2CA5"/>
    <w:rsid w:val="00CD2E24"/>
    <w:rsid w:val="00CD2F63"/>
    <w:rsid w:val="00CD2F93"/>
    <w:rsid w:val="00CD2FE6"/>
    <w:rsid w:val="00CD3079"/>
    <w:rsid w:val="00CD3289"/>
    <w:rsid w:val="00CD32B2"/>
    <w:rsid w:val="00CD32CD"/>
    <w:rsid w:val="00CD3595"/>
    <w:rsid w:val="00CD35C8"/>
    <w:rsid w:val="00CD3669"/>
    <w:rsid w:val="00CD3670"/>
    <w:rsid w:val="00CD36BE"/>
    <w:rsid w:val="00CD37EE"/>
    <w:rsid w:val="00CD389B"/>
    <w:rsid w:val="00CD39A0"/>
    <w:rsid w:val="00CD3A5B"/>
    <w:rsid w:val="00CD3AF0"/>
    <w:rsid w:val="00CD3B98"/>
    <w:rsid w:val="00CD3BF0"/>
    <w:rsid w:val="00CD3D8F"/>
    <w:rsid w:val="00CD3F10"/>
    <w:rsid w:val="00CD401A"/>
    <w:rsid w:val="00CD4102"/>
    <w:rsid w:val="00CD418D"/>
    <w:rsid w:val="00CD43D7"/>
    <w:rsid w:val="00CD440C"/>
    <w:rsid w:val="00CD4506"/>
    <w:rsid w:val="00CD4531"/>
    <w:rsid w:val="00CD4710"/>
    <w:rsid w:val="00CD479F"/>
    <w:rsid w:val="00CD47C1"/>
    <w:rsid w:val="00CD4833"/>
    <w:rsid w:val="00CD483D"/>
    <w:rsid w:val="00CD4B26"/>
    <w:rsid w:val="00CD4BFE"/>
    <w:rsid w:val="00CD4D3B"/>
    <w:rsid w:val="00CD4DEB"/>
    <w:rsid w:val="00CD4E73"/>
    <w:rsid w:val="00CD4EAD"/>
    <w:rsid w:val="00CD4ED3"/>
    <w:rsid w:val="00CD4ED4"/>
    <w:rsid w:val="00CD4F73"/>
    <w:rsid w:val="00CD4FE8"/>
    <w:rsid w:val="00CD549E"/>
    <w:rsid w:val="00CD54A2"/>
    <w:rsid w:val="00CD57C8"/>
    <w:rsid w:val="00CD5A18"/>
    <w:rsid w:val="00CD5D2C"/>
    <w:rsid w:val="00CD5E06"/>
    <w:rsid w:val="00CD6256"/>
    <w:rsid w:val="00CD6356"/>
    <w:rsid w:val="00CD65F3"/>
    <w:rsid w:val="00CD67D6"/>
    <w:rsid w:val="00CD67F8"/>
    <w:rsid w:val="00CD683B"/>
    <w:rsid w:val="00CD6864"/>
    <w:rsid w:val="00CD6980"/>
    <w:rsid w:val="00CD6C2B"/>
    <w:rsid w:val="00CD6EFA"/>
    <w:rsid w:val="00CD7064"/>
    <w:rsid w:val="00CD70BD"/>
    <w:rsid w:val="00CD7293"/>
    <w:rsid w:val="00CD7479"/>
    <w:rsid w:val="00CD7706"/>
    <w:rsid w:val="00CD7BB4"/>
    <w:rsid w:val="00CD7CB0"/>
    <w:rsid w:val="00CD7D2E"/>
    <w:rsid w:val="00CE0059"/>
    <w:rsid w:val="00CE0064"/>
    <w:rsid w:val="00CE007A"/>
    <w:rsid w:val="00CE00FD"/>
    <w:rsid w:val="00CE0128"/>
    <w:rsid w:val="00CE021E"/>
    <w:rsid w:val="00CE0248"/>
    <w:rsid w:val="00CE03C3"/>
    <w:rsid w:val="00CE03CA"/>
    <w:rsid w:val="00CE03E1"/>
    <w:rsid w:val="00CE049F"/>
    <w:rsid w:val="00CE05F7"/>
    <w:rsid w:val="00CE063D"/>
    <w:rsid w:val="00CE09C6"/>
    <w:rsid w:val="00CE0A65"/>
    <w:rsid w:val="00CE0B26"/>
    <w:rsid w:val="00CE0C12"/>
    <w:rsid w:val="00CE0C53"/>
    <w:rsid w:val="00CE0DF1"/>
    <w:rsid w:val="00CE0E38"/>
    <w:rsid w:val="00CE0F5B"/>
    <w:rsid w:val="00CE10EF"/>
    <w:rsid w:val="00CE11EA"/>
    <w:rsid w:val="00CE120E"/>
    <w:rsid w:val="00CE1312"/>
    <w:rsid w:val="00CE13B2"/>
    <w:rsid w:val="00CE14E6"/>
    <w:rsid w:val="00CE155D"/>
    <w:rsid w:val="00CE1757"/>
    <w:rsid w:val="00CE1769"/>
    <w:rsid w:val="00CE1962"/>
    <w:rsid w:val="00CE19D5"/>
    <w:rsid w:val="00CE1B78"/>
    <w:rsid w:val="00CE1D31"/>
    <w:rsid w:val="00CE220A"/>
    <w:rsid w:val="00CE23A3"/>
    <w:rsid w:val="00CE2523"/>
    <w:rsid w:val="00CE2949"/>
    <w:rsid w:val="00CE2B71"/>
    <w:rsid w:val="00CE2B8C"/>
    <w:rsid w:val="00CE2CD8"/>
    <w:rsid w:val="00CE2D71"/>
    <w:rsid w:val="00CE2E8C"/>
    <w:rsid w:val="00CE30EF"/>
    <w:rsid w:val="00CE3154"/>
    <w:rsid w:val="00CE3194"/>
    <w:rsid w:val="00CE336F"/>
    <w:rsid w:val="00CE361B"/>
    <w:rsid w:val="00CE37BC"/>
    <w:rsid w:val="00CE385E"/>
    <w:rsid w:val="00CE385F"/>
    <w:rsid w:val="00CE38CA"/>
    <w:rsid w:val="00CE38E1"/>
    <w:rsid w:val="00CE3C68"/>
    <w:rsid w:val="00CE3CF5"/>
    <w:rsid w:val="00CE3E8A"/>
    <w:rsid w:val="00CE3F9D"/>
    <w:rsid w:val="00CE3FC2"/>
    <w:rsid w:val="00CE4235"/>
    <w:rsid w:val="00CE42F7"/>
    <w:rsid w:val="00CE4482"/>
    <w:rsid w:val="00CE4483"/>
    <w:rsid w:val="00CE44EE"/>
    <w:rsid w:val="00CE4543"/>
    <w:rsid w:val="00CE4618"/>
    <w:rsid w:val="00CE4795"/>
    <w:rsid w:val="00CE47FD"/>
    <w:rsid w:val="00CE482F"/>
    <w:rsid w:val="00CE4B22"/>
    <w:rsid w:val="00CE4B3B"/>
    <w:rsid w:val="00CE4CED"/>
    <w:rsid w:val="00CE4D51"/>
    <w:rsid w:val="00CE4E2F"/>
    <w:rsid w:val="00CE4EE6"/>
    <w:rsid w:val="00CE503F"/>
    <w:rsid w:val="00CE50FD"/>
    <w:rsid w:val="00CE52B7"/>
    <w:rsid w:val="00CE53F2"/>
    <w:rsid w:val="00CE55E4"/>
    <w:rsid w:val="00CE56B8"/>
    <w:rsid w:val="00CE56DC"/>
    <w:rsid w:val="00CE5763"/>
    <w:rsid w:val="00CE57C1"/>
    <w:rsid w:val="00CE5835"/>
    <w:rsid w:val="00CE59B6"/>
    <w:rsid w:val="00CE5A17"/>
    <w:rsid w:val="00CE5B37"/>
    <w:rsid w:val="00CE5BEA"/>
    <w:rsid w:val="00CE5F99"/>
    <w:rsid w:val="00CE60A3"/>
    <w:rsid w:val="00CE60E4"/>
    <w:rsid w:val="00CE622C"/>
    <w:rsid w:val="00CE6287"/>
    <w:rsid w:val="00CE62D8"/>
    <w:rsid w:val="00CE64C9"/>
    <w:rsid w:val="00CE662B"/>
    <w:rsid w:val="00CE6696"/>
    <w:rsid w:val="00CE687A"/>
    <w:rsid w:val="00CE69CD"/>
    <w:rsid w:val="00CE6B96"/>
    <w:rsid w:val="00CE6CF3"/>
    <w:rsid w:val="00CE6CFA"/>
    <w:rsid w:val="00CE6D02"/>
    <w:rsid w:val="00CE7015"/>
    <w:rsid w:val="00CE708C"/>
    <w:rsid w:val="00CE7365"/>
    <w:rsid w:val="00CE752A"/>
    <w:rsid w:val="00CE75EA"/>
    <w:rsid w:val="00CE7616"/>
    <w:rsid w:val="00CE7625"/>
    <w:rsid w:val="00CE779C"/>
    <w:rsid w:val="00CE78A8"/>
    <w:rsid w:val="00CE78C3"/>
    <w:rsid w:val="00CE78E1"/>
    <w:rsid w:val="00CE796A"/>
    <w:rsid w:val="00CE796D"/>
    <w:rsid w:val="00CE79D2"/>
    <w:rsid w:val="00CE7B6C"/>
    <w:rsid w:val="00CE7FE5"/>
    <w:rsid w:val="00CF00BD"/>
    <w:rsid w:val="00CF03C6"/>
    <w:rsid w:val="00CF0421"/>
    <w:rsid w:val="00CF04AC"/>
    <w:rsid w:val="00CF053D"/>
    <w:rsid w:val="00CF06A9"/>
    <w:rsid w:val="00CF0714"/>
    <w:rsid w:val="00CF08B5"/>
    <w:rsid w:val="00CF0F08"/>
    <w:rsid w:val="00CF0FC0"/>
    <w:rsid w:val="00CF1099"/>
    <w:rsid w:val="00CF10CA"/>
    <w:rsid w:val="00CF1220"/>
    <w:rsid w:val="00CF12CF"/>
    <w:rsid w:val="00CF13C1"/>
    <w:rsid w:val="00CF13F3"/>
    <w:rsid w:val="00CF1810"/>
    <w:rsid w:val="00CF1817"/>
    <w:rsid w:val="00CF1ABC"/>
    <w:rsid w:val="00CF1B17"/>
    <w:rsid w:val="00CF1CBD"/>
    <w:rsid w:val="00CF1CC8"/>
    <w:rsid w:val="00CF1D0B"/>
    <w:rsid w:val="00CF1E2E"/>
    <w:rsid w:val="00CF208C"/>
    <w:rsid w:val="00CF20B5"/>
    <w:rsid w:val="00CF214C"/>
    <w:rsid w:val="00CF21AF"/>
    <w:rsid w:val="00CF2245"/>
    <w:rsid w:val="00CF2277"/>
    <w:rsid w:val="00CF234A"/>
    <w:rsid w:val="00CF24B5"/>
    <w:rsid w:val="00CF250F"/>
    <w:rsid w:val="00CF252C"/>
    <w:rsid w:val="00CF255C"/>
    <w:rsid w:val="00CF2565"/>
    <w:rsid w:val="00CF276B"/>
    <w:rsid w:val="00CF2938"/>
    <w:rsid w:val="00CF2B35"/>
    <w:rsid w:val="00CF2B92"/>
    <w:rsid w:val="00CF2BC3"/>
    <w:rsid w:val="00CF2C94"/>
    <w:rsid w:val="00CF2DCD"/>
    <w:rsid w:val="00CF2E25"/>
    <w:rsid w:val="00CF30F8"/>
    <w:rsid w:val="00CF31F5"/>
    <w:rsid w:val="00CF3385"/>
    <w:rsid w:val="00CF33E4"/>
    <w:rsid w:val="00CF33FE"/>
    <w:rsid w:val="00CF356C"/>
    <w:rsid w:val="00CF3702"/>
    <w:rsid w:val="00CF3742"/>
    <w:rsid w:val="00CF3BA6"/>
    <w:rsid w:val="00CF3C29"/>
    <w:rsid w:val="00CF3D23"/>
    <w:rsid w:val="00CF3D87"/>
    <w:rsid w:val="00CF3EB3"/>
    <w:rsid w:val="00CF4006"/>
    <w:rsid w:val="00CF4063"/>
    <w:rsid w:val="00CF40FC"/>
    <w:rsid w:val="00CF4147"/>
    <w:rsid w:val="00CF41CC"/>
    <w:rsid w:val="00CF430B"/>
    <w:rsid w:val="00CF4327"/>
    <w:rsid w:val="00CF4655"/>
    <w:rsid w:val="00CF46F5"/>
    <w:rsid w:val="00CF474F"/>
    <w:rsid w:val="00CF4A5C"/>
    <w:rsid w:val="00CF4B98"/>
    <w:rsid w:val="00CF4BDF"/>
    <w:rsid w:val="00CF4C18"/>
    <w:rsid w:val="00CF4D4A"/>
    <w:rsid w:val="00CF4DB9"/>
    <w:rsid w:val="00CF4E01"/>
    <w:rsid w:val="00CF5169"/>
    <w:rsid w:val="00CF51AE"/>
    <w:rsid w:val="00CF5228"/>
    <w:rsid w:val="00CF5241"/>
    <w:rsid w:val="00CF5440"/>
    <w:rsid w:val="00CF55A5"/>
    <w:rsid w:val="00CF5747"/>
    <w:rsid w:val="00CF5956"/>
    <w:rsid w:val="00CF5961"/>
    <w:rsid w:val="00CF5982"/>
    <w:rsid w:val="00CF5A48"/>
    <w:rsid w:val="00CF5A49"/>
    <w:rsid w:val="00CF5BDB"/>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889"/>
    <w:rsid w:val="00CF698D"/>
    <w:rsid w:val="00CF6A1F"/>
    <w:rsid w:val="00CF6A22"/>
    <w:rsid w:val="00CF6A3B"/>
    <w:rsid w:val="00CF6AEE"/>
    <w:rsid w:val="00CF6B32"/>
    <w:rsid w:val="00CF6C02"/>
    <w:rsid w:val="00CF6D8C"/>
    <w:rsid w:val="00CF6DC7"/>
    <w:rsid w:val="00CF6FC3"/>
    <w:rsid w:val="00CF6FD5"/>
    <w:rsid w:val="00CF707F"/>
    <w:rsid w:val="00CF72A1"/>
    <w:rsid w:val="00CF7430"/>
    <w:rsid w:val="00CF7491"/>
    <w:rsid w:val="00CF74D3"/>
    <w:rsid w:val="00CF7595"/>
    <w:rsid w:val="00CF7700"/>
    <w:rsid w:val="00CF7743"/>
    <w:rsid w:val="00CF77A5"/>
    <w:rsid w:val="00CF7952"/>
    <w:rsid w:val="00CF7983"/>
    <w:rsid w:val="00CF7A0B"/>
    <w:rsid w:val="00CF7ADB"/>
    <w:rsid w:val="00CF7B1E"/>
    <w:rsid w:val="00CF7C3D"/>
    <w:rsid w:val="00CF7C8D"/>
    <w:rsid w:val="00CF7D22"/>
    <w:rsid w:val="00CF7E29"/>
    <w:rsid w:val="00CF7EDF"/>
    <w:rsid w:val="00CF7F0D"/>
    <w:rsid w:val="00D00090"/>
    <w:rsid w:val="00D000F4"/>
    <w:rsid w:val="00D001B3"/>
    <w:rsid w:val="00D002E9"/>
    <w:rsid w:val="00D00362"/>
    <w:rsid w:val="00D003C0"/>
    <w:rsid w:val="00D0053D"/>
    <w:rsid w:val="00D00695"/>
    <w:rsid w:val="00D0094F"/>
    <w:rsid w:val="00D00B73"/>
    <w:rsid w:val="00D00B82"/>
    <w:rsid w:val="00D00CC2"/>
    <w:rsid w:val="00D00CE8"/>
    <w:rsid w:val="00D00D00"/>
    <w:rsid w:val="00D00D3E"/>
    <w:rsid w:val="00D00E09"/>
    <w:rsid w:val="00D00FE7"/>
    <w:rsid w:val="00D00FEB"/>
    <w:rsid w:val="00D013DA"/>
    <w:rsid w:val="00D013E9"/>
    <w:rsid w:val="00D0144F"/>
    <w:rsid w:val="00D0145D"/>
    <w:rsid w:val="00D01579"/>
    <w:rsid w:val="00D016AD"/>
    <w:rsid w:val="00D01722"/>
    <w:rsid w:val="00D01830"/>
    <w:rsid w:val="00D0195F"/>
    <w:rsid w:val="00D01BB5"/>
    <w:rsid w:val="00D01BCE"/>
    <w:rsid w:val="00D02075"/>
    <w:rsid w:val="00D020FC"/>
    <w:rsid w:val="00D0246F"/>
    <w:rsid w:val="00D02677"/>
    <w:rsid w:val="00D02691"/>
    <w:rsid w:val="00D0288E"/>
    <w:rsid w:val="00D02906"/>
    <w:rsid w:val="00D02907"/>
    <w:rsid w:val="00D029D3"/>
    <w:rsid w:val="00D02C40"/>
    <w:rsid w:val="00D02E1A"/>
    <w:rsid w:val="00D030CC"/>
    <w:rsid w:val="00D030EF"/>
    <w:rsid w:val="00D0316C"/>
    <w:rsid w:val="00D03343"/>
    <w:rsid w:val="00D0340F"/>
    <w:rsid w:val="00D03465"/>
    <w:rsid w:val="00D03499"/>
    <w:rsid w:val="00D03718"/>
    <w:rsid w:val="00D038FF"/>
    <w:rsid w:val="00D039D8"/>
    <w:rsid w:val="00D03A33"/>
    <w:rsid w:val="00D03A4A"/>
    <w:rsid w:val="00D03A8A"/>
    <w:rsid w:val="00D03B13"/>
    <w:rsid w:val="00D03C60"/>
    <w:rsid w:val="00D04036"/>
    <w:rsid w:val="00D0408A"/>
    <w:rsid w:val="00D04168"/>
    <w:rsid w:val="00D041E5"/>
    <w:rsid w:val="00D04576"/>
    <w:rsid w:val="00D04AF0"/>
    <w:rsid w:val="00D04D17"/>
    <w:rsid w:val="00D04F13"/>
    <w:rsid w:val="00D04F25"/>
    <w:rsid w:val="00D04F4D"/>
    <w:rsid w:val="00D050B0"/>
    <w:rsid w:val="00D051F5"/>
    <w:rsid w:val="00D0524D"/>
    <w:rsid w:val="00D052D6"/>
    <w:rsid w:val="00D05562"/>
    <w:rsid w:val="00D055A1"/>
    <w:rsid w:val="00D056C1"/>
    <w:rsid w:val="00D0577F"/>
    <w:rsid w:val="00D059D8"/>
    <w:rsid w:val="00D05C7A"/>
    <w:rsid w:val="00D05DF8"/>
    <w:rsid w:val="00D05E2E"/>
    <w:rsid w:val="00D05E4F"/>
    <w:rsid w:val="00D060D0"/>
    <w:rsid w:val="00D06183"/>
    <w:rsid w:val="00D061DE"/>
    <w:rsid w:val="00D061FE"/>
    <w:rsid w:val="00D06238"/>
    <w:rsid w:val="00D0649E"/>
    <w:rsid w:val="00D064E8"/>
    <w:rsid w:val="00D064EB"/>
    <w:rsid w:val="00D06636"/>
    <w:rsid w:val="00D0678C"/>
    <w:rsid w:val="00D06798"/>
    <w:rsid w:val="00D068AC"/>
    <w:rsid w:val="00D068BC"/>
    <w:rsid w:val="00D06925"/>
    <w:rsid w:val="00D06A6F"/>
    <w:rsid w:val="00D06AE8"/>
    <w:rsid w:val="00D06BDF"/>
    <w:rsid w:val="00D06C4D"/>
    <w:rsid w:val="00D06C86"/>
    <w:rsid w:val="00D06C96"/>
    <w:rsid w:val="00D06D6F"/>
    <w:rsid w:val="00D06DAE"/>
    <w:rsid w:val="00D06DD7"/>
    <w:rsid w:val="00D07077"/>
    <w:rsid w:val="00D070FF"/>
    <w:rsid w:val="00D072CA"/>
    <w:rsid w:val="00D07467"/>
    <w:rsid w:val="00D0752D"/>
    <w:rsid w:val="00D0759E"/>
    <w:rsid w:val="00D07750"/>
    <w:rsid w:val="00D07752"/>
    <w:rsid w:val="00D077BE"/>
    <w:rsid w:val="00D0788E"/>
    <w:rsid w:val="00D079D3"/>
    <w:rsid w:val="00D079EF"/>
    <w:rsid w:val="00D079F0"/>
    <w:rsid w:val="00D07A40"/>
    <w:rsid w:val="00D07A5A"/>
    <w:rsid w:val="00D07A76"/>
    <w:rsid w:val="00D07AB8"/>
    <w:rsid w:val="00D07B98"/>
    <w:rsid w:val="00D07C05"/>
    <w:rsid w:val="00D07D46"/>
    <w:rsid w:val="00D07D5A"/>
    <w:rsid w:val="00D07F0C"/>
    <w:rsid w:val="00D07F94"/>
    <w:rsid w:val="00D07FD0"/>
    <w:rsid w:val="00D10273"/>
    <w:rsid w:val="00D10533"/>
    <w:rsid w:val="00D10659"/>
    <w:rsid w:val="00D10D5D"/>
    <w:rsid w:val="00D10D60"/>
    <w:rsid w:val="00D11069"/>
    <w:rsid w:val="00D11104"/>
    <w:rsid w:val="00D114DE"/>
    <w:rsid w:val="00D1185D"/>
    <w:rsid w:val="00D11AD9"/>
    <w:rsid w:val="00D11E00"/>
    <w:rsid w:val="00D11E1E"/>
    <w:rsid w:val="00D11E80"/>
    <w:rsid w:val="00D120C6"/>
    <w:rsid w:val="00D12114"/>
    <w:rsid w:val="00D12131"/>
    <w:rsid w:val="00D12161"/>
    <w:rsid w:val="00D12359"/>
    <w:rsid w:val="00D12395"/>
    <w:rsid w:val="00D12417"/>
    <w:rsid w:val="00D12600"/>
    <w:rsid w:val="00D1299F"/>
    <w:rsid w:val="00D12A75"/>
    <w:rsid w:val="00D12AFB"/>
    <w:rsid w:val="00D12BF6"/>
    <w:rsid w:val="00D12C55"/>
    <w:rsid w:val="00D12CA3"/>
    <w:rsid w:val="00D12DED"/>
    <w:rsid w:val="00D12E88"/>
    <w:rsid w:val="00D13049"/>
    <w:rsid w:val="00D135B6"/>
    <w:rsid w:val="00D136FC"/>
    <w:rsid w:val="00D13757"/>
    <w:rsid w:val="00D13A91"/>
    <w:rsid w:val="00D13ABA"/>
    <w:rsid w:val="00D13B10"/>
    <w:rsid w:val="00D13CAE"/>
    <w:rsid w:val="00D13E5E"/>
    <w:rsid w:val="00D1412D"/>
    <w:rsid w:val="00D14320"/>
    <w:rsid w:val="00D1455A"/>
    <w:rsid w:val="00D1458E"/>
    <w:rsid w:val="00D146FE"/>
    <w:rsid w:val="00D14701"/>
    <w:rsid w:val="00D147B9"/>
    <w:rsid w:val="00D14976"/>
    <w:rsid w:val="00D14980"/>
    <w:rsid w:val="00D149F8"/>
    <w:rsid w:val="00D14C4B"/>
    <w:rsid w:val="00D14E8C"/>
    <w:rsid w:val="00D14F35"/>
    <w:rsid w:val="00D14FD8"/>
    <w:rsid w:val="00D151E7"/>
    <w:rsid w:val="00D1529E"/>
    <w:rsid w:val="00D154CB"/>
    <w:rsid w:val="00D1554F"/>
    <w:rsid w:val="00D15633"/>
    <w:rsid w:val="00D15983"/>
    <w:rsid w:val="00D1598B"/>
    <w:rsid w:val="00D15D34"/>
    <w:rsid w:val="00D15E4B"/>
    <w:rsid w:val="00D15E81"/>
    <w:rsid w:val="00D16220"/>
    <w:rsid w:val="00D163BB"/>
    <w:rsid w:val="00D164E5"/>
    <w:rsid w:val="00D1685E"/>
    <w:rsid w:val="00D16DCA"/>
    <w:rsid w:val="00D16EDB"/>
    <w:rsid w:val="00D16FB7"/>
    <w:rsid w:val="00D171BF"/>
    <w:rsid w:val="00D171D5"/>
    <w:rsid w:val="00D171F3"/>
    <w:rsid w:val="00D173F5"/>
    <w:rsid w:val="00D17682"/>
    <w:rsid w:val="00D17687"/>
    <w:rsid w:val="00D178A0"/>
    <w:rsid w:val="00D17B1D"/>
    <w:rsid w:val="00D17B3F"/>
    <w:rsid w:val="00D17CB7"/>
    <w:rsid w:val="00D17CE2"/>
    <w:rsid w:val="00D200A6"/>
    <w:rsid w:val="00D2018F"/>
    <w:rsid w:val="00D20253"/>
    <w:rsid w:val="00D203E4"/>
    <w:rsid w:val="00D204E3"/>
    <w:rsid w:val="00D2060A"/>
    <w:rsid w:val="00D209C1"/>
    <w:rsid w:val="00D20A70"/>
    <w:rsid w:val="00D20ADD"/>
    <w:rsid w:val="00D20AEA"/>
    <w:rsid w:val="00D20C15"/>
    <w:rsid w:val="00D20C51"/>
    <w:rsid w:val="00D20C6C"/>
    <w:rsid w:val="00D20CB6"/>
    <w:rsid w:val="00D20E20"/>
    <w:rsid w:val="00D20E70"/>
    <w:rsid w:val="00D20F37"/>
    <w:rsid w:val="00D20F9F"/>
    <w:rsid w:val="00D211AD"/>
    <w:rsid w:val="00D2123A"/>
    <w:rsid w:val="00D212F7"/>
    <w:rsid w:val="00D21466"/>
    <w:rsid w:val="00D216A7"/>
    <w:rsid w:val="00D21720"/>
    <w:rsid w:val="00D217B3"/>
    <w:rsid w:val="00D21944"/>
    <w:rsid w:val="00D21997"/>
    <w:rsid w:val="00D219E4"/>
    <w:rsid w:val="00D21BE7"/>
    <w:rsid w:val="00D21D38"/>
    <w:rsid w:val="00D21E50"/>
    <w:rsid w:val="00D21E7B"/>
    <w:rsid w:val="00D21F21"/>
    <w:rsid w:val="00D21F90"/>
    <w:rsid w:val="00D22096"/>
    <w:rsid w:val="00D22160"/>
    <w:rsid w:val="00D222B2"/>
    <w:rsid w:val="00D22443"/>
    <w:rsid w:val="00D2251A"/>
    <w:rsid w:val="00D22539"/>
    <w:rsid w:val="00D2260A"/>
    <w:rsid w:val="00D2286A"/>
    <w:rsid w:val="00D2287C"/>
    <w:rsid w:val="00D22AF9"/>
    <w:rsid w:val="00D22B04"/>
    <w:rsid w:val="00D22C0A"/>
    <w:rsid w:val="00D22C37"/>
    <w:rsid w:val="00D22C38"/>
    <w:rsid w:val="00D22C80"/>
    <w:rsid w:val="00D22DE0"/>
    <w:rsid w:val="00D22F83"/>
    <w:rsid w:val="00D22FA8"/>
    <w:rsid w:val="00D23041"/>
    <w:rsid w:val="00D2307C"/>
    <w:rsid w:val="00D2311D"/>
    <w:rsid w:val="00D2338B"/>
    <w:rsid w:val="00D23454"/>
    <w:rsid w:val="00D234EC"/>
    <w:rsid w:val="00D234EE"/>
    <w:rsid w:val="00D235A8"/>
    <w:rsid w:val="00D236F1"/>
    <w:rsid w:val="00D237FB"/>
    <w:rsid w:val="00D23815"/>
    <w:rsid w:val="00D23930"/>
    <w:rsid w:val="00D239E6"/>
    <w:rsid w:val="00D23A7C"/>
    <w:rsid w:val="00D23AEA"/>
    <w:rsid w:val="00D23B0B"/>
    <w:rsid w:val="00D23E22"/>
    <w:rsid w:val="00D23F00"/>
    <w:rsid w:val="00D2400E"/>
    <w:rsid w:val="00D24014"/>
    <w:rsid w:val="00D24074"/>
    <w:rsid w:val="00D2418F"/>
    <w:rsid w:val="00D2419E"/>
    <w:rsid w:val="00D24294"/>
    <w:rsid w:val="00D242AE"/>
    <w:rsid w:val="00D242EA"/>
    <w:rsid w:val="00D24300"/>
    <w:rsid w:val="00D244ED"/>
    <w:rsid w:val="00D24663"/>
    <w:rsid w:val="00D24707"/>
    <w:rsid w:val="00D24724"/>
    <w:rsid w:val="00D2476A"/>
    <w:rsid w:val="00D24B9C"/>
    <w:rsid w:val="00D24D14"/>
    <w:rsid w:val="00D24D59"/>
    <w:rsid w:val="00D25002"/>
    <w:rsid w:val="00D250DC"/>
    <w:rsid w:val="00D25165"/>
    <w:rsid w:val="00D2517D"/>
    <w:rsid w:val="00D25281"/>
    <w:rsid w:val="00D25534"/>
    <w:rsid w:val="00D25674"/>
    <w:rsid w:val="00D256B9"/>
    <w:rsid w:val="00D257E2"/>
    <w:rsid w:val="00D25927"/>
    <w:rsid w:val="00D25943"/>
    <w:rsid w:val="00D259F2"/>
    <w:rsid w:val="00D25BEE"/>
    <w:rsid w:val="00D25CFE"/>
    <w:rsid w:val="00D25DAA"/>
    <w:rsid w:val="00D25E06"/>
    <w:rsid w:val="00D25EA1"/>
    <w:rsid w:val="00D25ED2"/>
    <w:rsid w:val="00D25ED8"/>
    <w:rsid w:val="00D25FC8"/>
    <w:rsid w:val="00D26036"/>
    <w:rsid w:val="00D260F4"/>
    <w:rsid w:val="00D261E1"/>
    <w:rsid w:val="00D26230"/>
    <w:rsid w:val="00D264C7"/>
    <w:rsid w:val="00D26698"/>
    <w:rsid w:val="00D26879"/>
    <w:rsid w:val="00D269AC"/>
    <w:rsid w:val="00D26B53"/>
    <w:rsid w:val="00D26B5B"/>
    <w:rsid w:val="00D26CBB"/>
    <w:rsid w:val="00D26D22"/>
    <w:rsid w:val="00D26D63"/>
    <w:rsid w:val="00D26DC3"/>
    <w:rsid w:val="00D26ED9"/>
    <w:rsid w:val="00D27049"/>
    <w:rsid w:val="00D27095"/>
    <w:rsid w:val="00D270EA"/>
    <w:rsid w:val="00D271C1"/>
    <w:rsid w:val="00D2739A"/>
    <w:rsid w:val="00D27588"/>
    <w:rsid w:val="00D2759B"/>
    <w:rsid w:val="00D2763B"/>
    <w:rsid w:val="00D27722"/>
    <w:rsid w:val="00D2786C"/>
    <w:rsid w:val="00D27884"/>
    <w:rsid w:val="00D27999"/>
    <w:rsid w:val="00D27A7C"/>
    <w:rsid w:val="00D27A89"/>
    <w:rsid w:val="00D27AE3"/>
    <w:rsid w:val="00D27B87"/>
    <w:rsid w:val="00D27C7F"/>
    <w:rsid w:val="00D27CDE"/>
    <w:rsid w:val="00D27DB2"/>
    <w:rsid w:val="00D27E00"/>
    <w:rsid w:val="00D27EDF"/>
    <w:rsid w:val="00D27F75"/>
    <w:rsid w:val="00D300B0"/>
    <w:rsid w:val="00D30129"/>
    <w:rsid w:val="00D301BA"/>
    <w:rsid w:val="00D30216"/>
    <w:rsid w:val="00D3031A"/>
    <w:rsid w:val="00D30399"/>
    <w:rsid w:val="00D304C3"/>
    <w:rsid w:val="00D304E9"/>
    <w:rsid w:val="00D305D2"/>
    <w:rsid w:val="00D30886"/>
    <w:rsid w:val="00D309CE"/>
    <w:rsid w:val="00D30A14"/>
    <w:rsid w:val="00D30C1C"/>
    <w:rsid w:val="00D30CC1"/>
    <w:rsid w:val="00D30E2A"/>
    <w:rsid w:val="00D30FFD"/>
    <w:rsid w:val="00D310A6"/>
    <w:rsid w:val="00D312DE"/>
    <w:rsid w:val="00D313BB"/>
    <w:rsid w:val="00D3151D"/>
    <w:rsid w:val="00D31736"/>
    <w:rsid w:val="00D317D4"/>
    <w:rsid w:val="00D3189E"/>
    <w:rsid w:val="00D319B7"/>
    <w:rsid w:val="00D31BB7"/>
    <w:rsid w:val="00D31C5D"/>
    <w:rsid w:val="00D31D64"/>
    <w:rsid w:val="00D31ECB"/>
    <w:rsid w:val="00D32059"/>
    <w:rsid w:val="00D32284"/>
    <w:rsid w:val="00D324CC"/>
    <w:rsid w:val="00D324E4"/>
    <w:rsid w:val="00D325DE"/>
    <w:rsid w:val="00D32663"/>
    <w:rsid w:val="00D326C2"/>
    <w:rsid w:val="00D3278E"/>
    <w:rsid w:val="00D327F8"/>
    <w:rsid w:val="00D329EA"/>
    <w:rsid w:val="00D329FF"/>
    <w:rsid w:val="00D32A0E"/>
    <w:rsid w:val="00D32A9D"/>
    <w:rsid w:val="00D32B8B"/>
    <w:rsid w:val="00D32C8E"/>
    <w:rsid w:val="00D32DF6"/>
    <w:rsid w:val="00D33100"/>
    <w:rsid w:val="00D33169"/>
    <w:rsid w:val="00D33232"/>
    <w:rsid w:val="00D332B7"/>
    <w:rsid w:val="00D33463"/>
    <w:rsid w:val="00D3351F"/>
    <w:rsid w:val="00D33622"/>
    <w:rsid w:val="00D3364B"/>
    <w:rsid w:val="00D33657"/>
    <w:rsid w:val="00D338C1"/>
    <w:rsid w:val="00D33982"/>
    <w:rsid w:val="00D339C6"/>
    <w:rsid w:val="00D33B7B"/>
    <w:rsid w:val="00D33DEB"/>
    <w:rsid w:val="00D3421B"/>
    <w:rsid w:val="00D342D0"/>
    <w:rsid w:val="00D344E7"/>
    <w:rsid w:val="00D34517"/>
    <w:rsid w:val="00D3453C"/>
    <w:rsid w:val="00D34599"/>
    <w:rsid w:val="00D3464A"/>
    <w:rsid w:val="00D346CD"/>
    <w:rsid w:val="00D346CE"/>
    <w:rsid w:val="00D3473A"/>
    <w:rsid w:val="00D3483A"/>
    <w:rsid w:val="00D34903"/>
    <w:rsid w:val="00D34929"/>
    <w:rsid w:val="00D34966"/>
    <w:rsid w:val="00D34A12"/>
    <w:rsid w:val="00D34B3F"/>
    <w:rsid w:val="00D34BD6"/>
    <w:rsid w:val="00D34D82"/>
    <w:rsid w:val="00D34F57"/>
    <w:rsid w:val="00D35027"/>
    <w:rsid w:val="00D35094"/>
    <w:rsid w:val="00D350A0"/>
    <w:rsid w:val="00D3518E"/>
    <w:rsid w:val="00D354AD"/>
    <w:rsid w:val="00D35508"/>
    <w:rsid w:val="00D35510"/>
    <w:rsid w:val="00D35511"/>
    <w:rsid w:val="00D35560"/>
    <w:rsid w:val="00D356B5"/>
    <w:rsid w:val="00D35837"/>
    <w:rsid w:val="00D358CF"/>
    <w:rsid w:val="00D359B3"/>
    <w:rsid w:val="00D35AD0"/>
    <w:rsid w:val="00D35C16"/>
    <w:rsid w:val="00D36010"/>
    <w:rsid w:val="00D3626A"/>
    <w:rsid w:val="00D362F8"/>
    <w:rsid w:val="00D363C3"/>
    <w:rsid w:val="00D3641F"/>
    <w:rsid w:val="00D36618"/>
    <w:rsid w:val="00D3668B"/>
    <w:rsid w:val="00D3683C"/>
    <w:rsid w:val="00D36846"/>
    <w:rsid w:val="00D368EE"/>
    <w:rsid w:val="00D36973"/>
    <w:rsid w:val="00D36BBF"/>
    <w:rsid w:val="00D36C9C"/>
    <w:rsid w:val="00D36DBA"/>
    <w:rsid w:val="00D36E2F"/>
    <w:rsid w:val="00D36E74"/>
    <w:rsid w:val="00D37204"/>
    <w:rsid w:val="00D3722C"/>
    <w:rsid w:val="00D37467"/>
    <w:rsid w:val="00D37504"/>
    <w:rsid w:val="00D37548"/>
    <w:rsid w:val="00D37585"/>
    <w:rsid w:val="00D375DB"/>
    <w:rsid w:val="00D376A8"/>
    <w:rsid w:val="00D37934"/>
    <w:rsid w:val="00D379FB"/>
    <w:rsid w:val="00D37A9B"/>
    <w:rsid w:val="00D37B6B"/>
    <w:rsid w:val="00D37C69"/>
    <w:rsid w:val="00D37D73"/>
    <w:rsid w:val="00D37DC4"/>
    <w:rsid w:val="00D400A8"/>
    <w:rsid w:val="00D4022A"/>
    <w:rsid w:val="00D40302"/>
    <w:rsid w:val="00D4055C"/>
    <w:rsid w:val="00D4080D"/>
    <w:rsid w:val="00D40835"/>
    <w:rsid w:val="00D408C5"/>
    <w:rsid w:val="00D40A35"/>
    <w:rsid w:val="00D40A96"/>
    <w:rsid w:val="00D40CC3"/>
    <w:rsid w:val="00D40E7E"/>
    <w:rsid w:val="00D41013"/>
    <w:rsid w:val="00D4132A"/>
    <w:rsid w:val="00D41349"/>
    <w:rsid w:val="00D4138E"/>
    <w:rsid w:val="00D413F7"/>
    <w:rsid w:val="00D41522"/>
    <w:rsid w:val="00D41639"/>
    <w:rsid w:val="00D416A2"/>
    <w:rsid w:val="00D41A12"/>
    <w:rsid w:val="00D41AE6"/>
    <w:rsid w:val="00D41C0C"/>
    <w:rsid w:val="00D41C18"/>
    <w:rsid w:val="00D41CF4"/>
    <w:rsid w:val="00D41D95"/>
    <w:rsid w:val="00D41E04"/>
    <w:rsid w:val="00D424D0"/>
    <w:rsid w:val="00D42542"/>
    <w:rsid w:val="00D42564"/>
    <w:rsid w:val="00D425CC"/>
    <w:rsid w:val="00D42A51"/>
    <w:rsid w:val="00D42CCE"/>
    <w:rsid w:val="00D42D15"/>
    <w:rsid w:val="00D42DE5"/>
    <w:rsid w:val="00D42E17"/>
    <w:rsid w:val="00D42E1B"/>
    <w:rsid w:val="00D4322F"/>
    <w:rsid w:val="00D433D2"/>
    <w:rsid w:val="00D4369E"/>
    <w:rsid w:val="00D43840"/>
    <w:rsid w:val="00D4388E"/>
    <w:rsid w:val="00D43A70"/>
    <w:rsid w:val="00D43ADD"/>
    <w:rsid w:val="00D44018"/>
    <w:rsid w:val="00D440BD"/>
    <w:rsid w:val="00D440CF"/>
    <w:rsid w:val="00D44203"/>
    <w:rsid w:val="00D4420D"/>
    <w:rsid w:val="00D44272"/>
    <w:rsid w:val="00D443C2"/>
    <w:rsid w:val="00D4452A"/>
    <w:rsid w:val="00D44613"/>
    <w:rsid w:val="00D44639"/>
    <w:rsid w:val="00D44806"/>
    <w:rsid w:val="00D44B50"/>
    <w:rsid w:val="00D44CB5"/>
    <w:rsid w:val="00D44CF4"/>
    <w:rsid w:val="00D44D11"/>
    <w:rsid w:val="00D44E00"/>
    <w:rsid w:val="00D44E39"/>
    <w:rsid w:val="00D44E6D"/>
    <w:rsid w:val="00D44E7C"/>
    <w:rsid w:val="00D44EB6"/>
    <w:rsid w:val="00D44F91"/>
    <w:rsid w:val="00D4507F"/>
    <w:rsid w:val="00D45391"/>
    <w:rsid w:val="00D4548A"/>
    <w:rsid w:val="00D45567"/>
    <w:rsid w:val="00D455CD"/>
    <w:rsid w:val="00D45882"/>
    <w:rsid w:val="00D458B3"/>
    <w:rsid w:val="00D458B4"/>
    <w:rsid w:val="00D458E3"/>
    <w:rsid w:val="00D459A5"/>
    <w:rsid w:val="00D459A9"/>
    <w:rsid w:val="00D45B09"/>
    <w:rsid w:val="00D45B49"/>
    <w:rsid w:val="00D45D02"/>
    <w:rsid w:val="00D46228"/>
    <w:rsid w:val="00D462B8"/>
    <w:rsid w:val="00D464C4"/>
    <w:rsid w:val="00D46634"/>
    <w:rsid w:val="00D4690B"/>
    <w:rsid w:val="00D46997"/>
    <w:rsid w:val="00D46AB9"/>
    <w:rsid w:val="00D46C97"/>
    <w:rsid w:val="00D46CBC"/>
    <w:rsid w:val="00D4703A"/>
    <w:rsid w:val="00D470E1"/>
    <w:rsid w:val="00D47284"/>
    <w:rsid w:val="00D4746F"/>
    <w:rsid w:val="00D474B5"/>
    <w:rsid w:val="00D474D4"/>
    <w:rsid w:val="00D474F7"/>
    <w:rsid w:val="00D4758C"/>
    <w:rsid w:val="00D476B4"/>
    <w:rsid w:val="00D478FC"/>
    <w:rsid w:val="00D47A8D"/>
    <w:rsid w:val="00D47B7E"/>
    <w:rsid w:val="00D47C16"/>
    <w:rsid w:val="00D47C17"/>
    <w:rsid w:val="00D47C92"/>
    <w:rsid w:val="00D47DE9"/>
    <w:rsid w:val="00D47F09"/>
    <w:rsid w:val="00D47FEA"/>
    <w:rsid w:val="00D50248"/>
    <w:rsid w:val="00D503A6"/>
    <w:rsid w:val="00D503DF"/>
    <w:rsid w:val="00D50538"/>
    <w:rsid w:val="00D50552"/>
    <w:rsid w:val="00D505C6"/>
    <w:rsid w:val="00D50A26"/>
    <w:rsid w:val="00D50ABE"/>
    <w:rsid w:val="00D50C12"/>
    <w:rsid w:val="00D50C86"/>
    <w:rsid w:val="00D50E5B"/>
    <w:rsid w:val="00D50FB1"/>
    <w:rsid w:val="00D50FCC"/>
    <w:rsid w:val="00D50FE2"/>
    <w:rsid w:val="00D510AD"/>
    <w:rsid w:val="00D510F3"/>
    <w:rsid w:val="00D512F6"/>
    <w:rsid w:val="00D51352"/>
    <w:rsid w:val="00D51366"/>
    <w:rsid w:val="00D51570"/>
    <w:rsid w:val="00D51749"/>
    <w:rsid w:val="00D5186D"/>
    <w:rsid w:val="00D51888"/>
    <w:rsid w:val="00D519CF"/>
    <w:rsid w:val="00D51B86"/>
    <w:rsid w:val="00D51BC1"/>
    <w:rsid w:val="00D51BDE"/>
    <w:rsid w:val="00D51BEB"/>
    <w:rsid w:val="00D51CFA"/>
    <w:rsid w:val="00D51D3E"/>
    <w:rsid w:val="00D51D57"/>
    <w:rsid w:val="00D51EF0"/>
    <w:rsid w:val="00D51F03"/>
    <w:rsid w:val="00D51F46"/>
    <w:rsid w:val="00D52194"/>
    <w:rsid w:val="00D52343"/>
    <w:rsid w:val="00D52344"/>
    <w:rsid w:val="00D5237A"/>
    <w:rsid w:val="00D524EF"/>
    <w:rsid w:val="00D52538"/>
    <w:rsid w:val="00D5275D"/>
    <w:rsid w:val="00D52888"/>
    <w:rsid w:val="00D52B43"/>
    <w:rsid w:val="00D52B4B"/>
    <w:rsid w:val="00D52B62"/>
    <w:rsid w:val="00D52D08"/>
    <w:rsid w:val="00D52ED6"/>
    <w:rsid w:val="00D52EE3"/>
    <w:rsid w:val="00D52F9B"/>
    <w:rsid w:val="00D52FB9"/>
    <w:rsid w:val="00D530B4"/>
    <w:rsid w:val="00D53232"/>
    <w:rsid w:val="00D532D1"/>
    <w:rsid w:val="00D53328"/>
    <w:rsid w:val="00D535AF"/>
    <w:rsid w:val="00D53697"/>
    <w:rsid w:val="00D53759"/>
    <w:rsid w:val="00D537BC"/>
    <w:rsid w:val="00D53989"/>
    <w:rsid w:val="00D539A6"/>
    <w:rsid w:val="00D53ABE"/>
    <w:rsid w:val="00D53B68"/>
    <w:rsid w:val="00D53BD9"/>
    <w:rsid w:val="00D54002"/>
    <w:rsid w:val="00D541DB"/>
    <w:rsid w:val="00D5421E"/>
    <w:rsid w:val="00D54324"/>
    <w:rsid w:val="00D54333"/>
    <w:rsid w:val="00D543AD"/>
    <w:rsid w:val="00D543FB"/>
    <w:rsid w:val="00D54541"/>
    <w:rsid w:val="00D5472C"/>
    <w:rsid w:val="00D547C5"/>
    <w:rsid w:val="00D5490B"/>
    <w:rsid w:val="00D54A24"/>
    <w:rsid w:val="00D54A6F"/>
    <w:rsid w:val="00D54AB7"/>
    <w:rsid w:val="00D54AD5"/>
    <w:rsid w:val="00D54C22"/>
    <w:rsid w:val="00D54C79"/>
    <w:rsid w:val="00D54D9C"/>
    <w:rsid w:val="00D54DBF"/>
    <w:rsid w:val="00D54DC6"/>
    <w:rsid w:val="00D54E8A"/>
    <w:rsid w:val="00D54F86"/>
    <w:rsid w:val="00D54FDD"/>
    <w:rsid w:val="00D550D2"/>
    <w:rsid w:val="00D55128"/>
    <w:rsid w:val="00D55433"/>
    <w:rsid w:val="00D554B3"/>
    <w:rsid w:val="00D555DE"/>
    <w:rsid w:val="00D55762"/>
    <w:rsid w:val="00D55A70"/>
    <w:rsid w:val="00D55AE6"/>
    <w:rsid w:val="00D55B17"/>
    <w:rsid w:val="00D55BC4"/>
    <w:rsid w:val="00D55C21"/>
    <w:rsid w:val="00D55D88"/>
    <w:rsid w:val="00D55E2A"/>
    <w:rsid w:val="00D55F86"/>
    <w:rsid w:val="00D55FBD"/>
    <w:rsid w:val="00D5617F"/>
    <w:rsid w:val="00D56309"/>
    <w:rsid w:val="00D563AB"/>
    <w:rsid w:val="00D564E3"/>
    <w:rsid w:val="00D56524"/>
    <w:rsid w:val="00D566FC"/>
    <w:rsid w:val="00D56761"/>
    <w:rsid w:val="00D56AB8"/>
    <w:rsid w:val="00D56BD9"/>
    <w:rsid w:val="00D56E1C"/>
    <w:rsid w:val="00D56F4A"/>
    <w:rsid w:val="00D57021"/>
    <w:rsid w:val="00D57124"/>
    <w:rsid w:val="00D57166"/>
    <w:rsid w:val="00D575B1"/>
    <w:rsid w:val="00D575DC"/>
    <w:rsid w:val="00D575F7"/>
    <w:rsid w:val="00D57662"/>
    <w:rsid w:val="00D57680"/>
    <w:rsid w:val="00D57751"/>
    <w:rsid w:val="00D577B5"/>
    <w:rsid w:val="00D57871"/>
    <w:rsid w:val="00D5789C"/>
    <w:rsid w:val="00D5790C"/>
    <w:rsid w:val="00D57B6D"/>
    <w:rsid w:val="00D57C6D"/>
    <w:rsid w:val="00D57F06"/>
    <w:rsid w:val="00D60170"/>
    <w:rsid w:val="00D602EF"/>
    <w:rsid w:val="00D60318"/>
    <w:rsid w:val="00D6046B"/>
    <w:rsid w:val="00D6061F"/>
    <w:rsid w:val="00D607AA"/>
    <w:rsid w:val="00D60A03"/>
    <w:rsid w:val="00D60A75"/>
    <w:rsid w:val="00D60C36"/>
    <w:rsid w:val="00D60CD0"/>
    <w:rsid w:val="00D60CFC"/>
    <w:rsid w:val="00D60DC4"/>
    <w:rsid w:val="00D60EFA"/>
    <w:rsid w:val="00D60F52"/>
    <w:rsid w:val="00D6101E"/>
    <w:rsid w:val="00D61022"/>
    <w:rsid w:val="00D61187"/>
    <w:rsid w:val="00D61311"/>
    <w:rsid w:val="00D616BB"/>
    <w:rsid w:val="00D616EF"/>
    <w:rsid w:val="00D617F5"/>
    <w:rsid w:val="00D61915"/>
    <w:rsid w:val="00D6196C"/>
    <w:rsid w:val="00D619F6"/>
    <w:rsid w:val="00D61C14"/>
    <w:rsid w:val="00D61CDE"/>
    <w:rsid w:val="00D61D2F"/>
    <w:rsid w:val="00D61E61"/>
    <w:rsid w:val="00D61EB2"/>
    <w:rsid w:val="00D61EC4"/>
    <w:rsid w:val="00D61F29"/>
    <w:rsid w:val="00D61FBD"/>
    <w:rsid w:val="00D62059"/>
    <w:rsid w:val="00D620D0"/>
    <w:rsid w:val="00D623D9"/>
    <w:rsid w:val="00D62439"/>
    <w:rsid w:val="00D6243D"/>
    <w:rsid w:val="00D62548"/>
    <w:rsid w:val="00D62582"/>
    <w:rsid w:val="00D62B70"/>
    <w:rsid w:val="00D62D0A"/>
    <w:rsid w:val="00D62E78"/>
    <w:rsid w:val="00D62F2C"/>
    <w:rsid w:val="00D63380"/>
    <w:rsid w:val="00D63443"/>
    <w:rsid w:val="00D6346F"/>
    <w:rsid w:val="00D63597"/>
    <w:rsid w:val="00D63669"/>
    <w:rsid w:val="00D63842"/>
    <w:rsid w:val="00D63870"/>
    <w:rsid w:val="00D638D7"/>
    <w:rsid w:val="00D639B4"/>
    <w:rsid w:val="00D63A22"/>
    <w:rsid w:val="00D63A4D"/>
    <w:rsid w:val="00D63B1A"/>
    <w:rsid w:val="00D63C1C"/>
    <w:rsid w:val="00D63C24"/>
    <w:rsid w:val="00D63C6C"/>
    <w:rsid w:val="00D63DC7"/>
    <w:rsid w:val="00D63DD6"/>
    <w:rsid w:val="00D63E53"/>
    <w:rsid w:val="00D63E66"/>
    <w:rsid w:val="00D64106"/>
    <w:rsid w:val="00D6421C"/>
    <w:rsid w:val="00D6443E"/>
    <w:rsid w:val="00D64472"/>
    <w:rsid w:val="00D645CA"/>
    <w:rsid w:val="00D64701"/>
    <w:rsid w:val="00D64A8A"/>
    <w:rsid w:val="00D64E21"/>
    <w:rsid w:val="00D64EDA"/>
    <w:rsid w:val="00D6509F"/>
    <w:rsid w:val="00D6529A"/>
    <w:rsid w:val="00D653AC"/>
    <w:rsid w:val="00D653DA"/>
    <w:rsid w:val="00D654BB"/>
    <w:rsid w:val="00D6568B"/>
    <w:rsid w:val="00D65876"/>
    <w:rsid w:val="00D65B35"/>
    <w:rsid w:val="00D65C98"/>
    <w:rsid w:val="00D65CDD"/>
    <w:rsid w:val="00D65D9F"/>
    <w:rsid w:val="00D65F2D"/>
    <w:rsid w:val="00D65F7C"/>
    <w:rsid w:val="00D66061"/>
    <w:rsid w:val="00D66073"/>
    <w:rsid w:val="00D661B1"/>
    <w:rsid w:val="00D66428"/>
    <w:rsid w:val="00D665EA"/>
    <w:rsid w:val="00D666B7"/>
    <w:rsid w:val="00D666D0"/>
    <w:rsid w:val="00D667A0"/>
    <w:rsid w:val="00D66B13"/>
    <w:rsid w:val="00D66D55"/>
    <w:rsid w:val="00D66E38"/>
    <w:rsid w:val="00D66EE3"/>
    <w:rsid w:val="00D66F16"/>
    <w:rsid w:val="00D670B2"/>
    <w:rsid w:val="00D6712F"/>
    <w:rsid w:val="00D672CE"/>
    <w:rsid w:val="00D672F5"/>
    <w:rsid w:val="00D67589"/>
    <w:rsid w:val="00D675CE"/>
    <w:rsid w:val="00D677AE"/>
    <w:rsid w:val="00D67890"/>
    <w:rsid w:val="00D678A6"/>
    <w:rsid w:val="00D678EC"/>
    <w:rsid w:val="00D67BEC"/>
    <w:rsid w:val="00D67CDA"/>
    <w:rsid w:val="00D67CF3"/>
    <w:rsid w:val="00D67D82"/>
    <w:rsid w:val="00D67DFC"/>
    <w:rsid w:val="00D67E37"/>
    <w:rsid w:val="00D70159"/>
    <w:rsid w:val="00D70181"/>
    <w:rsid w:val="00D7040D"/>
    <w:rsid w:val="00D7045C"/>
    <w:rsid w:val="00D704BB"/>
    <w:rsid w:val="00D70520"/>
    <w:rsid w:val="00D70627"/>
    <w:rsid w:val="00D70764"/>
    <w:rsid w:val="00D7083B"/>
    <w:rsid w:val="00D70B9C"/>
    <w:rsid w:val="00D70BBE"/>
    <w:rsid w:val="00D70C14"/>
    <w:rsid w:val="00D70CC4"/>
    <w:rsid w:val="00D70FD1"/>
    <w:rsid w:val="00D7108E"/>
    <w:rsid w:val="00D71394"/>
    <w:rsid w:val="00D714BC"/>
    <w:rsid w:val="00D7158E"/>
    <w:rsid w:val="00D7181F"/>
    <w:rsid w:val="00D719BE"/>
    <w:rsid w:val="00D71A93"/>
    <w:rsid w:val="00D71D0C"/>
    <w:rsid w:val="00D71EAB"/>
    <w:rsid w:val="00D71EE2"/>
    <w:rsid w:val="00D71FD6"/>
    <w:rsid w:val="00D720A4"/>
    <w:rsid w:val="00D72111"/>
    <w:rsid w:val="00D72115"/>
    <w:rsid w:val="00D721E9"/>
    <w:rsid w:val="00D7222E"/>
    <w:rsid w:val="00D72277"/>
    <w:rsid w:val="00D72338"/>
    <w:rsid w:val="00D723CD"/>
    <w:rsid w:val="00D7247D"/>
    <w:rsid w:val="00D724BB"/>
    <w:rsid w:val="00D724E6"/>
    <w:rsid w:val="00D72687"/>
    <w:rsid w:val="00D7286F"/>
    <w:rsid w:val="00D72888"/>
    <w:rsid w:val="00D72979"/>
    <w:rsid w:val="00D72AA0"/>
    <w:rsid w:val="00D72AB5"/>
    <w:rsid w:val="00D72B42"/>
    <w:rsid w:val="00D72B6F"/>
    <w:rsid w:val="00D72C1F"/>
    <w:rsid w:val="00D72C29"/>
    <w:rsid w:val="00D72DD4"/>
    <w:rsid w:val="00D72DD7"/>
    <w:rsid w:val="00D72FC4"/>
    <w:rsid w:val="00D72FEE"/>
    <w:rsid w:val="00D731B8"/>
    <w:rsid w:val="00D731C8"/>
    <w:rsid w:val="00D732C9"/>
    <w:rsid w:val="00D732DF"/>
    <w:rsid w:val="00D737FA"/>
    <w:rsid w:val="00D7399E"/>
    <w:rsid w:val="00D739E3"/>
    <w:rsid w:val="00D73A0D"/>
    <w:rsid w:val="00D73BC6"/>
    <w:rsid w:val="00D73C9A"/>
    <w:rsid w:val="00D73D47"/>
    <w:rsid w:val="00D73F6B"/>
    <w:rsid w:val="00D741B2"/>
    <w:rsid w:val="00D741D4"/>
    <w:rsid w:val="00D741EB"/>
    <w:rsid w:val="00D741F0"/>
    <w:rsid w:val="00D74266"/>
    <w:rsid w:val="00D74443"/>
    <w:rsid w:val="00D74499"/>
    <w:rsid w:val="00D745B1"/>
    <w:rsid w:val="00D74632"/>
    <w:rsid w:val="00D7465C"/>
    <w:rsid w:val="00D74663"/>
    <w:rsid w:val="00D747DA"/>
    <w:rsid w:val="00D749B3"/>
    <w:rsid w:val="00D74AC9"/>
    <w:rsid w:val="00D74BAB"/>
    <w:rsid w:val="00D74C64"/>
    <w:rsid w:val="00D74D03"/>
    <w:rsid w:val="00D74D2E"/>
    <w:rsid w:val="00D74EA1"/>
    <w:rsid w:val="00D74EC9"/>
    <w:rsid w:val="00D74F35"/>
    <w:rsid w:val="00D750B9"/>
    <w:rsid w:val="00D75137"/>
    <w:rsid w:val="00D753E2"/>
    <w:rsid w:val="00D75447"/>
    <w:rsid w:val="00D75510"/>
    <w:rsid w:val="00D755AF"/>
    <w:rsid w:val="00D7569F"/>
    <w:rsid w:val="00D75750"/>
    <w:rsid w:val="00D7593C"/>
    <w:rsid w:val="00D75AB2"/>
    <w:rsid w:val="00D75AD9"/>
    <w:rsid w:val="00D75D89"/>
    <w:rsid w:val="00D75E00"/>
    <w:rsid w:val="00D76109"/>
    <w:rsid w:val="00D7610B"/>
    <w:rsid w:val="00D7619D"/>
    <w:rsid w:val="00D76220"/>
    <w:rsid w:val="00D7627F"/>
    <w:rsid w:val="00D764D3"/>
    <w:rsid w:val="00D76622"/>
    <w:rsid w:val="00D766BA"/>
    <w:rsid w:val="00D766CE"/>
    <w:rsid w:val="00D76878"/>
    <w:rsid w:val="00D76896"/>
    <w:rsid w:val="00D76A02"/>
    <w:rsid w:val="00D76A1F"/>
    <w:rsid w:val="00D76A9B"/>
    <w:rsid w:val="00D76B68"/>
    <w:rsid w:val="00D76BC5"/>
    <w:rsid w:val="00D76C76"/>
    <w:rsid w:val="00D76D68"/>
    <w:rsid w:val="00D76F3B"/>
    <w:rsid w:val="00D770C3"/>
    <w:rsid w:val="00D770EF"/>
    <w:rsid w:val="00D77267"/>
    <w:rsid w:val="00D772E8"/>
    <w:rsid w:val="00D77590"/>
    <w:rsid w:val="00D775D1"/>
    <w:rsid w:val="00D776D9"/>
    <w:rsid w:val="00D77A81"/>
    <w:rsid w:val="00D77AC6"/>
    <w:rsid w:val="00D77C92"/>
    <w:rsid w:val="00D77C9A"/>
    <w:rsid w:val="00D77EDD"/>
    <w:rsid w:val="00D77F62"/>
    <w:rsid w:val="00D80116"/>
    <w:rsid w:val="00D8017B"/>
    <w:rsid w:val="00D80274"/>
    <w:rsid w:val="00D8028B"/>
    <w:rsid w:val="00D80412"/>
    <w:rsid w:val="00D805ED"/>
    <w:rsid w:val="00D80AF1"/>
    <w:rsid w:val="00D80CA4"/>
    <w:rsid w:val="00D80D00"/>
    <w:rsid w:val="00D80D13"/>
    <w:rsid w:val="00D80D30"/>
    <w:rsid w:val="00D80DBF"/>
    <w:rsid w:val="00D80E99"/>
    <w:rsid w:val="00D80F82"/>
    <w:rsid w:val="00D80FF8"/>
    <w:rsid w:val="00D81179"/>
    <w:rsid w:val="00D81302"/>
    <w:rsid w:val="00D81367"/>
    <w:rsid w:val="00D8139A"/>
    <w:rsid w:val="00D8169F"/>
    <w:rsid w:val="00D817AF"/>
    <w:rsid w:val="00D8181C"/>
    <w:rsid w:val="00D818B2"/>
    <w:rsid w:val="00D819AB"/>
    <w:rsid w:val="00D819D5"/>
    <w:rsid w:val="00D81A38"/>
    <w:rsid w:val="00D81C75"/>
    <w:rsid w:val="00D81CE8"/>
    <w:rsid w:val="00D81D99"/>
    <w:rsid w:val="00D81EEA"/>
    <w:rsid w:val="00D82026"/>
    <w:rsid w:val="00D82043"/>
    <w:rsid w:val="00D8216D"/>
    <w:rsid w:val="00D821C5"/>
    <w:rsid w:val="00D822F2"/>
    <w:rsid w:val="00D823FE"/>
    <w:rsid w:val="00D8248D"/>
    <w:rsid w:val="00D825F9"/>
    <w:rsid w:val="00D82634"/>
    <w:rsid w:val="00D827FC"/>
    <w:rsid w:val="00D8290F"/>
    <w:rsid w:val="00D8299A"/>
    <w:rsid w:val="00D82A70"/>
    <w:rsid w:val="00D82AA1"/>
    <w:rsid w:val="00D82B4F"/>
    <w:rsid w:val="00D830D2"/>
    <w:rsid w:val="00D8311C"/>
    <w:rsid w:val="00D831DE"/>
    <w:rsid w:val="00D8342A"/>
    <w:rsid w:val="00D835AD"/>
    <w:rsid w:val="00D835D0"/>
    <w:rsid w:val="00D8365F"/>
    <w:rsid w:val="00D8375C"/>
    <w:rsid w:val="00D838D5"/>
    <w:rsid w:val="00D83A8C"/>
    <w:rsid w:val="00D83C1F"/>
    <w:rsid w:val="00D83CBF"/>
    <w:rsid w:val="00D840FB"/>
    <w:rsid w:val="00D84169"/>
    <w:rsid w:val="00D843BE"/>
    <w:rsid w:val="00D843FA"/>
    <w:rsid w:val="00D84572"/>
    <w:rsid w:val="00D84860"/>
    <w:rsid w:val="00D84A7D"/>
    <w:rsid w:val="00D84C79"/>
    <w:rsid w:val="00D84D20"/>
    <w:rsid w:val="00D84D5E"/>
    <w:rsid w:val="00D84D95"/>
    <w:rsid w:val="00D84E0E"/>
    <w:rsid w:val="00D84E3E"/>
    <w:rsid w:val="00D850DA"/>
    <w:rsid w:val="00D8518B"/>
    <w:rsid w:val="00D851F6"/>
    <w:rsid w:val="00D8520A"/>
    <w:rsid w:val="00D85235"/>
    <w:rsid w:val="00D85308"/>
    <w:rsid w:val="00D8531F"/>
    <w:rsid w:val="00D853D5"/>
    <w:rsid w:val="00D855D5"/>
    <w:rsid w:val="00D855FE"/>
    <w:rsid w:val="00D85866"/>
    <w:rsid w:val="00D85A7F"/>
    <w:rsid w:val="00D85B95"/>
    <w:rsid w:val="00D85EB9"/>
    <w:rsid w:val="00D85FD2"/>
    <w:rsid w:val="00D86196"/>
    <w:rsid w:val="00D861F1"/>
    <w:rsid w:val="00D861F3"/>
    <w:rsid w:val="00D86217"/>
    <w:rsid w:val="00D86254"/>
    <w:rsid w:val="00D8628B"/>
    <w:rsid w:val="00D8628D"/>
    <w:rsid w:val="00D8629D"/>
    <w:rsid w:val="00D86661"/>
    <w:rsid w:val="00D866AE"/>
    <w:rsid w:val="00D86757"/>
    <w:rsid w:val="00D86772"/>
    <w:rsid w:val="00D86903"/>
    <w:rsid w:val="00D869B9"/>
    <w:rsid w:val="00D86B9D"/>
    <w:rsid w:val="00D86BE0"/>
    <w:rsid w:val="00D86ED8"/>
    <w:rsid w:val="00D86F68"/>
    <w:rsid w:val="00D86F89"/>
    <w:rsid w:val="00D870D2"/>
    <w:rsid w:val="00D870F8"/>
    <w:rsid w:val="00D8718A"/>
    <w:rsid w:val="00D871A8"/>
    <w:rsid w:val="00D8725D"/>
    <w:rsid w:val="00D8727F"/>
    <w:rsid w:val="00D87282"/>
    <w:rsid w:val="00D87304"/>
    <w:rsid w:val="00D873AC"/>
    <w:rsid w:val="00D874DF"/>
    <w:rsid w:val="00D87524"/>
    <w:rsid w:val="00D876EC"/>
    <w:rsid w:val="00D8773E"/>
    <w:rsid w:val="00D87867"/>
    <w:rsid w:val="00D8790F"/>
    <w:rsid w:val="00D879A3"/>
    <w:rsid w:val="00D879F3"/>
    <w:rsid w:val="00D87ACA"/>
    <w:rsid w:val="00D87B29"/>
    <w:rsid w:val="00D87C41"/>
    <w:rsid w:val="00D87D8D"/>
    <w:rsid w:val="00D87D91"/>
    <w:rsid w:val="00D87F2D"/>
    <w:rsid w:val="00D90008"/>
    <w:rsid w:val="00D90041"/>
    <w:rsid w:val="00D901DD"/>
    <w:rsid w:val="00D9035F"/>
    <w:rsid w:val="00D90376"/>
    <w:rsid w:val="00D90440"/>
    <w:rsid w:val="00D9068E"/>
    <w:rsid w:val="00D907E5"/>
    <w:rsid w:val="00D9082B"/>
    <w:rsid w:val="00D908EA"/>
    <w:rsid w:val="00D9095A"/>
    <w:rsid w:val="00D9099B"/>
    <w:rsid w:val="00D90ACE"/>
    <w:rsid w:val="00D90AFD"/>
    <w:rsid w:val="00D90C7E"/>
    <w:rsid w:val="00D90CA6"/>
    <w:rsid w:val="00D90DC7"/>
    <w:rsid w:val="00D90DF7"/>
    <w:rsid w:val="00D90F34"/>
    <w:rsid w:val="00D90F39"/>
    <w:rsid w:val="00D90F5F"/>
    <w:rsid w:val="00D90FE5"/>
    <w:rsid w:val="00D910F0"/>
    <w:rsid w:val="00D911C6"/>
    <w:rsid w:val="00D91664"/>
    <w:rsid w:val="00D917A7"/>
    <w:rsid w:val="00D919A7"/>
    <w:rsid w:val="00D919BA"/>
    <w:rsid w:val="00D91A77"/>
    <w:rsid w:val="00D91A87"/>
    <w:rsid w:val="00D91B86"/>
    <w:rsid w:val="00D91BC0"/>
    <w:rsid w:val="00D91D42"/>
    <w:rsid w:val="00D91EAE"/>
    <w:rsid w:val="00D91EB2"/>
    <w:rsid w:val="00D91F42"/>
    <w:rsid w:val="00D91FB6"/>
    <w:rsid w:val="00D92095"/>
    <w:rsid w:val="00D92236"/>
    <w:rsid w:val="00D92268"/>
    <w:rsid w:val="00D925F6"/>
    <w:rsid w:val="00D9263A"/>
    <w:rsid w:val="00D92919"/>
    <w:rsid w:val="00D92B97"/>
    <w:rsid w:val="00D92BC3"/>
    <w:rsid w:val="00D92D4F"/>
    <w:rsid w:val="00D92DA6"/>
    <w:rsid w:val="00D92E18"/>
    <w:rsid w:val="00D92E45"/>
    <w:rsid w:val="00D92E61"/>
    <w:rsid w:val="00D92F0B"/>
    <w:rsid w:val="00D92F13"/>
    <w:rsid w:val="00D93166"/>
    <w:rsid w:val="00D93215"/>
    <w:rsid w:val="00D933B2"/>
    <w:rsid w:val="00D9344A"/>
    <w:rsid w:val="00D93488"/>
    <w:rsid w:val="00D934E3"/>
    <w:rsid w:val="00D9356D"/>
    <w:rsid w:val="00D935E4"/>
    <w:rsid w:val="00D9365F"/>
    <w:rsid w:val="00D936D9"/>
    <w:rsid w:val="00D93716"/>
    <w:rsid w:val="00D9374E"/>
    <w:rsid w:val="00D937E9"/>
    <w:rsid w:val="00D93A7B"/>
    <w:rsid w:val="00D93B0E"/>
    <w:rsid w:val="00D93CF1"/>
    <w:rsid w:val="00D93D63"/>
    <w:rsid w:val="00D93DDB"/>
    <w:rsid w:val="00D93E3D"/>
    <w:rsid w:val="00D93E8C"/>
    <w:rsid w:val="00D93F13"/>
    <w:rsid w:val="00D93FA7"/>
    <w:rsid w:val="00D93FED"/>
    <w:rsid w:val="00D9415C"/>
    <w:rsid w:val="00D94190"/>
    <w:rsid w:val="00D9432D"/>
    <w:rsid w:val="00D9442E"/>
    <w:rsid w:val="00D94743"/>
    <w:rsid w:val="00D947CA"/>
    <w:rsid w:val="00D947DD"/>
    <w:rsid w:val="00D94A09"/>
    <w:rsid w:val="00D94A4E"/>
    <w:rsid w:val="00D94CA8"/>
    <w:rsid w:val="00D94D7D"/>
    <w:rsid w:val="00D94EC8"/>
    <w:rsid w:val="00D94F3A"/>
    <w:rsid w:val="00D94F4C"/>
    <w:rsid w:val="00D9506C"/>
    <w:rsid w:val="00D95280"/>
    <w:rsid w:val="00D952C1"/>
    <w:rsid w:val="00D954ED"/>
    <w:rsid w:val="00D95649"/>
    <w:rsid w:val="00D956C4"/>
    <w:rsid w:val="00D95715"/>
    <w:rsid w:val="00D957EC"/>
    <w:rsid w:val="00D95828"/>
    <w:rsid w:val="00D95843"/>
    <w:rsid w:val="00D95875"/>
    <w:rsid w:val="00D95AC1"/>
    <w:rsid w:val="00D95C6F"/>
    <w:rsid w:val="00D95C8A"/>
    <w:rsid w:val="00D95D20"/>
    <w:rsid w:val="00D961E6"/>
    <w:rsid w:val="00D9625F"/>
    <w:rsid w:val="00D963D7"/>
    <w:rsid w:val="00D966C9"/>
    <w:rsid w:val="00D9692C"/>
    <w:rsid w:val="00D969C9"/>
    <w:rsid w:val="00D96A69"/>
    <w:rsid w:val="00D96B01"/>
    <w:rsid w:val="00D96D1D"/>
    <w:rsid w:val="00D96DB6"/>
    <w:rsid w:val="00D96FE2"/>
    <w:rsid w:val="00D97309"/>
    <w:rsid w:val="00D97353"/>
    <w:rsid w:val="00D973A2"/>
    <w:rsid w:val="00D9752B"/>
    <w:rsid w:val="00D975EB"/>
    <w:rsid w:val="00D97620"/>
    <w:rsid w:val="00D97807"/>
    <w:rsid w:val="00D97878"/>
    <w:rsid w:val="00D97B31"/>
    <w:rsid w:val="00D97CA3"/>
    <w:rsid w:val="00D97D95"/>
    <w:rsid w:val="00D97EE0"/>
    <w:rsid w:val="00D97EFC"/>
    <w:rsid w:val="00D97F20"/>
    <w:rsid w:val="00DA0011"/>
    <w:rsid w:val="00DA01D0"/>
    <w:rsid w:val="00DA028F"/>
    <w:rsid w:val="00DA03D0"/>
    <w:rsid w:val="00DA04DB"/>
    <w:rsid w:val="00DA0683"/>
    <w:rsid w:val="00DA07EE"/>
    <w:rsid w:val="00DA08F8"/>
    <w:rsid w:val="00DA0925"/>
    <w:rsid w:val="00DA0A2A"/>
    <w:rsid w:val="00DA0B64"/>
    <w:rsid w:val="00DA0CBA"/>
    <w:rsid w:val="00DA0CCF"/>
    <w:rsid w:val="00DA0E18"/>
    <w:rsid w:val="00DA0F02"/>
    <w:rsid w:val="00DA1017"/>
    <w:rsid w:val="00DA11E7"/>
    <w:rsid w:val="00DA11F8"/>
    <w:rsid w:val="00DA123D"/>
    <w:rsid w:val="00DA1273"/>
    <w:rsid w:val="00DA136C"/>
    <w:rsid w:val="00DA1403"/>
    <w:rsid w:val="00DA1485"/>
    <w:rsid w:val="00DA1587"/>
    <w:rsid w:val="00DA1838"/>
    <w:rsid w:val="00DA19B7"/>
    <w:rsid w:val="00DA19EF"/>
    <w:rsid w:val="00DA1AD6"/>
    <w:rsid w:val="00DA1D6D"/>
    <w:rsid w:val="00DA2319"/>
    <w:rsid w:val="00DA25A2"/>
    <w:rsid w:val="00DA2642"/>
    <w:rsid w:val="00DA268A"/>
    <w:rsid w:val="00DA2758"/>
    <w:rsid w:val="00DA2862"/>
    <w:rsid w:val="00DA2898"/>
    <w:rsid w:val="00DA28F9"/>
    <w:rsid w:val="00DA2A4B"/>
    <w:rsid w:val="00DA2C21"/>
    <w:rsid w:val="00DA2DD2"/>
    <w:rsid w:val="00DA2FFC"/>
    <w:rsid w:val="00DA324A"/>
    <w:rsid w:val="00DA3695"/>
    <w:rsid w:val="00DA391A"/>
    <w:rsid w:val="00DA3AA1"/>
    <w:rsid w:val="00DA3AD6"/>
    <w:rsid w:val="00DA3C14"/>
    <w:rsid w:val="00DA3C98"/>
    <w:rsid w:val="00DA3D85"/>
    <w:rsid w:val="00DA3E1F"/>
    <w:rsid w:val="00DA3E43"/>
    <w:rsid w:val="00DA3EB1"/>
    <w:rsid w:val="00DA411F"/>
    <w:rsid w:val="00DA4149"/>
    <w:rsid w:val="00DA417D"/>
    <w:rsid w:val="00DA41AB"/>
    <w:rsid w:val="00DA4361"/>
    <w:rsid w:val="00DA43F7"/>
    <w:rsid w:val="00DA4463"/>
    <w:rsid w:val="00DA44F0"/>
    <w:rsid w:val="00DA4733"/>
    <w:rsid w:val="00DA4922"/>
    <w:rsid w:val="00DA49BB"/>
    <w:rsid w:val="00DA4D0A"/>
    <w:rsid w:val="00DA4F68"/>
    <w:rsid w:val="00DA50F8"/>
    <w:rsid w:val="00DA51A9"/>
    <w:rsid w:val="00DA5323"/>
    <w:rsid w:val="00DA541E"/>
    <w:rsid w:val="00DA551D"/>
    <w:rsid w:val="00DA5529"/>
    <w:rsid w:val="00DA5602"/>
    <w:rsid w:val="00DA5648"/>
    <w:rsid w:val="00DA56E6"/>
    <w:rsid w:val="00DA575A"/>
    <w:rsid w:val="00DA59CA"/>
    <w:rsid w:val="00DA59ED"/>
    <w:rsid w:val="00DA5A2B"/>
    <w:rsid w:val="00DA5AE3"/>
    <w:rsid w:val="00DA5B6E"/>
    <w:rsid w:val="00DA5BFE"/>
    <w:rsid w:val="00DA5CD4"/>
    <w:rsid w:val="00DA5D1D"/>
    <w:rsid w:val="00DA5E93"/>
    <w:rsid w:val="00DA5E9E"/>
    <w:rsid w:val="00DA5EA1"/>
    <w:rsid w:val="00DA5F1C"/>
    <w:rsid w:val="00DA617B"/>
    <w:rsid w:val="00DA618D"/>
    <w:rsid w:val="00DA6280"/>
    <w:rsid w:val="00DA629D"/>
    <w:rsid w:val="00DA6405"/>
    <w:rsid w:val="00DA6580"/>
    <w:rsid w:val="00DA6708"/>
    <w:rsid w:val="00DA6779"/>
    <w:rsid w:val="00DA6C6A"/>
    <w:rsid w:val="00DA6D88"/>
    <w:rsid w:val="00DA6E43"/>
    <w:rsid w:val="00DA6FA3"/>
    <w:rsid w:val="00DA725D"/>
    <w:rsid w:val="00DA72EB"/>
    <w:rsid w:val="00DA75EB"/>
    <w:rsid w:val="00DA75F3"/>
    <w:rsid w:val="00DA7602"/>
    <w:rsid w:val="00DA76DB"/>
    <w:rsid w:val="00DA77BB"/>
    <w:rsid w:val="00DA77BF"/>
    <w:rsid w:val="00DA77F1"/>
    <w:rsid w:val="00DA7818"/>
    <w:rsid w:val="00DA789B"/>
    <w:rsid w:val="00DA790C"/>
    <w:rsid w:val="00DA7A58"/>
    <w:rsid w:val="00DA7A95"/>
    <w:rsid w:val="00DA7B1A"/>
    <w:rsid w:val="00DA7F33"/>
    <w:rsid w:val="00DB01D9"/>
    <w:rsid w:val="00DB047F"/>
    <w:rsid w:val="00DB0839"/>
    <w:rsid w:val="00DB083E"/>
    <w:rsid w:val="00DB087B"/>
    <w:rsid w:val="00DB08C6"/>
    <w:rsid w:val="00DB094E"/>
    <w:rsid w:val="00DB0CD6"/>
    <w:rsid w:val="00DB0F67"/>
    <w:rsid w:val="00DB109B"/>
    <w:rsid w:val="00DB1146"/>
    <w:rsid w:val="00DB11B3"/>
    <w:rsid w:val="00DB146C"/>
    <w:rsid w:val="00DB16F9"/>
    <w:rsid w:val="00DB188B"/>
    <w:rsid w:val="00DB1971"/>
    <w:rsid w:val="00DB197F"/>
    <w:rsid w:val="00DB1BCC"/>
    <w:rsid w:val="00DB1D2D"/>
    <w:rsid w:val="00DB1DFE"/>
    <w:rsid w:val="00DB1EC9"/>
    <w:rsid w:val="00DB1FE0"/>
    <w:rsid w:val="00DB20AC"/>
    <w:rsid w:val="00DB214F"/>
    <w:rsid w:val="00DB226F"/>
    <w:rsid w:val="00DB2744"/>
    <w:rsid w:val="00DB2A90"/>
    <w:rsid w:val="00DB2B9B"/>
    <w:rsid w:val="00DB2C37"/>
    <w:rsid w:val="00DB2C4C"/>
    <w:rsid w:val="00DB2FDA"/>
    <w:rsid w:val="00DB3053"/>
    <w:rsid w:val="00DB30F0"/>
    <w:rsid w:val="00DB3195"/>
    <w:rsid w:val="00DB31C0"/>
    <w:rsid w:val="00DB336C"/>
    <w:rsid w:val="00DB3440"/>
    <w:rsid w:val="00DB34A6"/>
    <w:rsid w:val="00DB351A"/>
    <w:rsid w:val="00DB35BD"/>
    <w:rsid w:val="00DB3861"/>
    <w:rsid w:val="00DB38B5"/>
    <w:rsid w:val="00DB3915"/>
    <w:rsid w:val="00DB3A47"/>
    <w:rsid w:val="00DB3A73"/>
    <w:rsid w:val="00DB3C77"/>
    <w:rsid w:val="00DB3F15"/>
    <w:rsid w:val="00DB3F28"/>
    <w:rsid w:val="00DB3F7E"/>
    <w:rsid w:val="00DB3FC7"/>
    <w:rsid w:val="00DB4236"/>
    <w:rsid w:val="00DB444C"/>
    <w:rsid w:val="00DB446F"/>
    <w:rsid w:val="00DB449C"/>
    <w:rsid w:val="00DB45A0"/>
    <w:rsid w:val="00DB45D8"/>
    <w:rsid w:val="00DB47E8"/>
    <w:rsid w:val="00DB49DD"/>
    <w:rsid w:val="00DB50ED"/>
    <w:rsid w:val="00DB5183"/>
    <w:rsid w:val="00DB518A"/>
    <w:rsid w:val="00DB5380"/>
    <w:rsid w:val="00DB54F5"/>
    <w:rsid w:val="00DB55EE"/>
    <w:rsid w:val="00DB5623"/>
    <w:rsid w:val="00DB5703"/>
    <w:rsid w:val="00DB5750"/>
    <w:rsid w:val="00DB5789"/>
    <w:rsid w:val="00DB5B30"/>
    <w:rsid w:val="00DB5B59"/>
    <w:rsid w:val="00DB5EE1"/>
    <w:rsid w:val="00DB619C"/>
    <w:rsid w:val="00DB620E"/>
    <w:rsid w:val="00DB62F9"/>
    <w:rsid w:val="00DB64A9"/>
    <w:rsid w:val="00DB64C0"/>
    <w:rsid w:val="00DB64EE"/>
    <w:rsid w:val="00DB6528"/>
    <w:rsid w:val="00DB66B8"/>
    <w:rsid w:val="00DB6800"/>
    <w:rsid w:val="00DB68D5"/>
    <w:rsid w:val="00DB6C17"/>
    <w:rsid w:val="00DB6C37"/>
    <w:rsid w:val="00DB6C7D"/>
    <w:rsid w:val="00DB6E8C"/>
    <w:rsid w:val="00DB6E9D"/>
    <w:rsid w:val="00DB6EB2"/>
    <w:rsid w:val="00DB7225"/>
    <w:rsid w:val="00DB73CD"/>
    <w:rsid w:val="00DB755E"/>
    <w:rsid w:val="00DB78FF"/>
    <w:rsid w:val="00DB7A38"/>
    <w:rsid w:val="00DB7A9C"/>
    <w:rsid w:val="00DB7C0C"/>
    <w:rsid w:val="00DB7CD0"/>
    <w:rsid w:val="00DB7D13"/>
    <w:rsid w:val="00DB7D22"/>
    <w:rsid w:val="00DB7DA6"/>
    <w:rsid w:val="00DB7EE5"/>
    <w:rsid w:val="00DB7F22"/>
    <w:rsid w:val="00DC022B"/>
    <w:rsid w:val="00DC035B"/>
    <w:rsid w:val="00DC0551"/>
    <w:rsid w:val="00DC062C"/>
    <w:rsid w:val="00DC08DD"/>
    <w:rsid w:val="00DC0A03"/>
    <w:rsid w:val="00DC0AC8"/>
    <w:rsid w:val="00DC0BE3"/>
    <w:rsid w:val="00DC0CBA"/>
    <w:rsid w:val="00DC0E20"/>
    <w:rsid w:val="00DC0EC3"/>
    <w:rsid w:val="00DC0F08"/>
    <w:rsid w:val="00DC0FE6"/>
    <w:rsid w:val="00DC104D"/>
    <w:rsid w:val="00DC12E9"/>
    <w:rsid w:val="00DC16B3"/>
    <w:rsid w:val="00DC18AE"/>
    <w:rsid w:val="00DC18CE"/>
    <w:rsid w:val="00DC1A3B"/>
    <w:rsid w:val="00DC1ADE"/>
    <w:rsid w:val="00DC1CE6"/>
    <w:rsid w:val="00DC1D84"/>
    <w:rsid w:val="00DC1F42"/>
    <w:rsid w:val="00DC1F66"/>
    <w:rsid w:val="00DC1F6F"/>
    <w:rsid w:val="00DC2024"/>
    <w:rsid w:val="00DC21B0"/>
    <w:rsid w:val="00DC222C"/>
    <w:rsid w:val="00DC2236"/>
    <w:rsid w:val="00DC23E0"/>
    <w:rsid w:val="00DC248C"/>
    <w:rsid w:val="00DC26E9"/>
    <w:rsid w:val="00DC27DF"/>
    <w:rsid w:val="00DC2810"/>
    <w:rsid w:val="00DC2952"/>
    <w:rsid w:val="00DC29BD"/>
    <w:rsid w:val="00DC2A14"/>
    <w:rsid w:val="00DC2A83"/>
    <w:rsid w:val="00DC2BDD"/>
    <w:rsid w:val="00DC2C56"/>
    <w:rsid w:val="00DC2C7B"/>
    <w:rsid w:val="00DC2FF2"/>
    <w:rsid w:val="00DC31F6"/>
    <w:rsid w:val="00DC31FE"/>
    <w:rsid w:val="00DC32E5"/>
    <w:rsid w:val="00DC3306"/>
    <w:rsid w:val="00DC3455"/>
    <w:rsid w:val="00DC3478"/>
    <w:rsid w:val="00DC38E0"/>
    <w:rsid w:val="00DC397B"/>
    <w:rsid w:val="00DC3D19"/>
    <w:rsid w:val="00DC3ECA"/>
    <w:rsid w:val="00DC3ED7"/>
    <w:rsid w:val="00DC3F4F"/>
    <w:rsid w:val="00DC407D"/>
    <w:rsid w:val="00DC417A"/>
    <w:rsid w:val="00DC4261"/>
    <w:rsid w:val="00DC44EE"/>
    <w:rsid w:val="00DC4615"/>
    <w:rsid w:val="00DC46C6"/>
    <w:rsid w:val="00DC4743"/>
    <w:rsid w:val="00DC477C"/>
    <w:rsid w:val="00DC47A9"/>
    <w:rsid w:val="00DC4841"/>
    <w:rsid w:val="00DC4905"/>
    <w:rsid w:val="00DC4AE3"/>
    <w:rsid w:val="00DC4AE7"/>
    <w:rsid w:val="00DC4B2C"/>
    <w:rsid w:val="00DC4C7A"/>
    <w:rsid w:val="00DC4CBE"/>
    <w:rsid w:val="00DC4CE3"/>
    <w:rsid w:val="00DC4D61"/>
    <w:rsid w:val="00DC4D80"/>
    <w:rsid w:val="00DC4D92"/>
    <w:rsid w:val="00DC4FB4"/>
    <w:rsid w:val="00DC520E"/>
    <w:rsid w:val="00DC52DE"/>
    <w:rsid w:val="00DC5359"/>
    <w:rsid w:val="00DC53BB"/>
    <w:rsid w:val="00DC5507"/>
    <w:rsid w:val="00DC558B"/>
    <w:rsid w:val="00DC58F5"/>
    <w:rsid w:val="00DC5DA5"/>
    <w:rsid w:val="00DC60C6"/>
    <w:rsid w:val="00DC63D3"/>
    <w:rsid w:val="00DC6426"/>
    <w:rsid w:val="00DC6997"/>
    <w:rsid w:val="00DC69E9"/>
    <w:rsid w:val="00DC6A0B"/>
    <w:rsid w:val="00DC6A22"/>
    <w:rsid w:val="00DC6A5A"/>
    <w:rsid w:val="00DC6B50"/>
    <w:rsid w:val="00DC6CB6"/>
    <w:rsid w:val="00DC6D34"/>
    <w:rsid w:val="00DC6DD0"/>
    <w:rsid w:val="00DC700A"/>
    <w:rsid w:val="00DC70C2"/>
    <w:rsid w:val="00DC71DC"/>
    <w:rsid w:val="00DC730C"/>
    <w:rsid w:val="00DC7554"/>
    <w:rsid w:val="00DC7583"/>
    <w:rsid w:val="00DC7698"/>
    <w:rsid w:val="00DC7A18"/>
    <w:rsid w:val="00DC7AF8"/>
    <w:rsid w:val="00DC7C02"/>
    <w:rsid w:val="00DC7C91"/>
    <w:rsid w:val="00DC7E54"/>
    <w:rsid w:val="00DD01E5"/>
    <w:rsid w:val="00DD02EC"/>
    <w:rsid w:val="00DD0416"/>
    <w:rsid w:val="00DD04E4"/>
    <w:rsid w:val="00DD051C"/>
    <w:rsid w:val="00DD05A9"/>
    <w:rsid w:val="00DD0811"/>
    <w:rsid w:val="00DD0886"/>
    <w:rsid w:val="00DD0B40"/>
    <w:rsid w:val="00DD0B6E"/>
    <w:rsid w:val="00DD0CBF"/>
    <w:rsid w:val="00DD0CD6"/>
    <w:rsid w:val="00DD0D9C"/>
    <w:rsid w:val="00DD0F63"/>
    <w:rsid w:val="00DD12CE"/>
    <w:rsid w:val="00DD13A4"/>
    <w:rsid w:val="00DD1451"/>
    <w:rsid w:val="00DD15B6"/>
    <w:rsid w:val="00DD16B3"/>
    <w:rsid w:val="00DD1740"/>
    <w:rsid w:val="00DD1862"/>
    <w:rsid w:val="00DD1872"/>
    <w:rsid w:val="00DD187B"/>
    <w:rsid w:val="00DD1A05"/>
    <w:rsid w:val="00DD1A43"/>
    <w:rsid w:val="00DD1A9C"/>
    <w:rsid w:val="00DD1AB4"/>
    <w:rsid w:val="00DD1AF8"/>
    <w:rsid w:val="00DD1AFC"/>
    <w:rsid w:val="00DD1BE7"/>
    <w:rsid w:val="00DD1C29"/>
    <w:rsid w:val="00DD1C7B"/>
    <w:rsid w:val="00DD1DB0"/>
    <w:rsid w:val="00DD1DED"/>
    <w:rsid w:val="00DD1E3D"/>
    <w:rsid w:val="00DD1EE1"/>
    <w:rsid w:val="00DD1F86"/>
    <w:rsid w:val="00DD206D"/>
    <w:rsid w:val="00DD208B"/>
    <w:rsid w:val="00DD2219"/>
    <w:rsid w:val="00DD229E"/>
    <w:rsid w:val="00DD259F"/>
    <w:rsid w:val="00DD2779"/>
    <w:rsid w:val="00DD27F2"/>
    <w:rsid w:val="00DD2B36"/>
    <w:rsid w:val="00DD2C53"/>
    <w:rsid w:val="00DD2CB8"/>
    <w:rsid w:val="00DD2D68"/>
    <w:rsid w:val="00DD2D79"/>
    <w:rsid w:val="00DD2E17"/>
    <w:rsid w:val="00DD2FF4"/>
    <w:rsid w:val="00DD31F5"/>
    <w:rsid w:val="00DD3312"/>
    <w:rsid w:val="00DD363F"/>
    <w:rsid w:val="00DD3717"/>
    <w:rsid w:val="00DD39BF"/>
    <w:rsid w:val="00DD3A2A"/>
    <w:rsid w:val="00DD3AB0"/>
    <w:rsid w:val="00DD3B22"/>
    <w:rsid w:val="00DD3C41"/>
    <w:rsid w:val="00DD3E8A"/>
    <w:rsid w:val="00DD3EE3"/>
    <w:rsid w:val="00DD4220"/>
    <w:rsid w:val="00DD42DE"/>
    <w:rsid w:val="00DD432D"/>
    <w:rsid w:val="00DD43BA"/>
    <w:rsid w:val="00DD4459"/>
    <w:rsid w:val="00DD454A"/>
    <w:rsid w:val="00DD4645"/>
    <w:rsid w:val="00DD46B8"/>
    <w:rsid w:val="00DD46EB"/>
    <w:rsid w:val="00DD479B"/>
    <w:rsid w:val="00DD47E0"/>
    <w:rsid w:val="00DD48FC"/>
    <w:rsid w:val="00DD49CB"/>
    <w:rsid w:val="00DD4A34"/>
    <w:rsid w:val="00DD4BAD"/>
    <w:rsid w:val="00DD4BBF"/>
    <w:rsid w:val="00DD4FC9"/>
    <w:rsid w:val="00DD5034"/>
    <w:rsid w:val="00DD507E"/>
    <w:rsid w:val="00DD52DA"/>
    <w:rsid w:val="00DD5445"/>
    <w:rsid w:val="00DD548A"/>
    <w:rsid w:val="00DD55DC"/>
    <w:rsid w:val="00DD55E0"/>
    <w:rsid w:val="00DD572D"/>
    <w:rsid w:val="00DD58AE"/>
    <w:rsid w:val="00DD5954"/>
    <w:rsid w:val="00DD5A71"/>
    <w:rsid w:val="00DD5A85"/>
    <w:rsid w:val="00DD5A97"/>
    <w:rsid w:val="00DD5C9C"/>
    <w:rsid w:val="00DD5D48"/>
    <w:rsid w:val="00DD603D"/>
    <w:rsid w:val="00DD61A8"/>
    <w:rsid w:val="00DD61C4"/>
    <w:rsid w:val="00DD61E9"/>
    <w:rsid w:val="00DD62A3"/>
    <w:rsid w:val="00DD640B"/>
    <w:rsid w:val="00DD6621"/>
    <w:rsid w:val="00DD68D5"/>
    <w:rsid w:val="00DD6928"/>
    <w:rsid w:val="00DD6A0F"/>
    <w:rsid w:val="00DD6B53"/>
    <w:rsid w:val="00DD6B96"/>
    <w:rsid w:val="00DD6C11"/>
    <w:rsid w:val="00DD6EDB"/>
    <w:rsid w:val="00DD7119"/>
    <w:rsid w:val="00DD74DF"/>
    <w:rsid w:val="00DD75DD"/>
    <w:rsid w:val="00DD76F6"/>
    <w:rsid w:val="00DD77B1"/>
    <w:rsid w:val="00DD78CA"/>
    <w:rsid w:val="00DD7947"/>
    <w:rsid w:val="00DD7BA4"/>
    <w:rsid w:val="00DD7E3B"/>
    <w:rsid w:val="00DE02DA"/>
    <w:rsid w:val="00DE0329"/>
    <w:rsid w:val="00DE05A9"/>
    <w:rsid w:val="00DE093A"/>
    <w:rsid w:val="00DE0C19"/>
    <w:rsid w:val="00DE0D40"/>
    <w:rsid w:val="00DE0E1E"/>
    <w:rsid w:val="00DE1136"/>
    <w:rsid w:val="00DE11A9"/>
    <w:rsid w:val="00DE1317"/>
    <w:rsid w:val="00DE135C"/>
    <w:rsid w:val="00DE14EB"/>
    <w:rsid w:val="00DE14EF"/>
    <w:rsid w:val="00DE16C2"/>
    <w:rsid w:val="00DE1777"/>
    <w:rsid w:val="00DE1797"/>
    <w:rsid w:val="00DE17FA"/>
    <w:rsid w:val="00DE1835"/>
    <w:rsid w:val="00DE186A"/>
    <w:rsid w:val="00DE1AA4"/>
    <w:rsid w:val="00DE1AFE"/>
    <w:rsid w:val="00DE1B0E"/>
    <w:rsid w:val="00DE1E0B"/>
    <w:rsid w:val="00DE1EB5"/>
    <w:rsid w:val="00DE1F0D"/>
    <w:rsid w:val="00DE1F78"/>
    <w:rsid w:val="00DE1FBC"/>
    <w:rsid w:val="00DE20BB"/>
    <w:rsid w:val="00DE2107"/>
    <w:rsid w:val="00DE22B5"/>
    <w:rsid w:val="00DE24DC"/>
    <w:rsid w:val="00DE259A"/>
    <w:rsid w:val="00DE266E"/>
    <w:rsid w:val="00DE2765"/>
    <w:rsid w:val="00DE29E8"/>
    <w:rsid w:val="00DE2A82"/>
    <w:rsid w:val="00DE2EA1"/>
    <w:rsid w:val="00DE2EF8"/>
    <w:rsid w:val="00DE3029"/>
    <w:rsid w:val="00DE3035"/>
    <w:rsid w:val="00DE335D"/>
    <w:rsid w:val="00DE33FD"/>
    <w:rsid w:val="00DE35E7"/>
    <w:rsid w:val="00DE3AC4"/>
    <w:rsid w:val="00DE3B3C"/>
    <w:rsid w:val="00DE3C97"/>
    <w:rsid w:val="00DE3D67"/>
    <w:rsid w:val="00DE3DBB"/>
    <w:rsid w:val="00DE3ECC"/>
    <w:rsid w:val="00DE406C"/>
    <w:rsid w:val="00DE4278"/>
    <w:rsid w:val="00DE42D0"/>
    <w:rsid w:val="00DE4613"/>
    <w:rsid w:val="00DE46AC"/>
    <w:rsid w:val="00DE47E8"/>
    <w:rsid w:val="00DE4B0A"/>
    <w:rsid w:val="00DE4DB4"/>
    <w:rsid w:val="00DE4EF7"/>
    <w:rsid w:val="00DE4F9B"/>
    <w:rsid w:val="00DE5031"/>
    <w:rsid w:val="00DE50E6"/>
    <w:rsid w:val="00DE52C9"/>
    <w:rsid w:val="00DE57F3"/>
    <w:rsid w:val="00DE5981"/>
    <w:rsid w:val="00DE5AE3"/>
    <w:rsid w:val="00DE5B4D"/>
    <w:rsid w:val="00DE5B89"/>
    <w:rsid w:val="00DE5C90"/>
    <w:rsid w:val="00DE5E03"/>
    <w:rsid w:val="00DE5E46"/>
    <w:rsid w:val="00DE5E75"/>
    <w:rsid w:val="00DE604C"/>
    <w:rsid w:val="00DE605C"/>
    <w:rsid w:val="00DE6132"/>
    <w:rsid w:val="00DE6175"/>
    <w:rsid w:val="00DE63E8"/>
    <w:rsid w:val="00DE6618"/>
    <w:rsid w:val="00DE6631"/>
    <w:rsid w:val="00DE679E"/>
    <w:rsid w:val="00DE6988"/>
    <w:rsid w:val="00DE6B00"/>
    <w:rsid w:val="00DE6BBD"/>
    <w:rsid w:val="00DE6F5B"/>
    <w:rsid w:val="00DE6F84"/>
    <w:rsid w:val="00DE7089"/>
    <w:rsid w:val="00DE721E"/>
    <w:rsid w:val="00DE7316"/>
    <w:rsid w:val="00DE750B"/>
    <w:rsid w:val="00DE758A"/>
    <w:rsid w:val="00DE764A"/>
    <w:rsid w:val="00DE76B4"/>
    <w:rsid w:val="00DE77C4"/>
    <w:rsid w:val="00DE7820"/>
    <w:rsid w:val="00DE7A2E"/>
    <w:rsid w:val="00DE7B66"/>
    <w:rsid w:val="00DE7B8C"/>
    <w:rsid w:val="00DE7C8E"/>
    <w:rsid w:val="00DE7CEC"/>
    <w:rsid w:val="00DE7D1F"/>
    <w:rsid w:val="00DE7DF3"/>
    <w:rsid w:val="00DE7E50"/>
    <w:rsid w:val="00DF0159"/>
    <w:rsid w:val="00DF018E"/>
    <w:rsid w:val="00DF01EA"/>
    <w:rsid w:val="00DF02BB"/>
    <w:rsid w:val="00DF03AE"/>
    <w:rsid w:val="00DF042A"/>
    <w:rsid w:val="00DF045C"/>
    <w:rsid w:val="00DF062B"/>
    <w:rsid w:val="00DF0718"/>
    <w:rsid w:val="00DF082B"/>
    <w:rsid w:val="00DF08B3"/>
    <w:rsid w:val="00DF09D5"/>
    <w:rsid w:val="00DF0D38"/>
    <w:rsid w:val="00DF0D59"/>
    <w:rsid w:val="00DF0DFE"/>
    <w:rsid w:val="00DF0E5B"/>
    <w:rsid w:val="00DF0ED8"/>
    <w:rsid w:val="00DF0FA0"/>
    <w:rsid w:val="00DF102C"/>
    <w:rsid w:val="00DF11BA"/>
    <w:rsid w:val="00DF1228"/>
    <w:rsid w:val="00DF1321"/>
    <w:rsid w:val="00DF164E"/>
    <w:rsid w:val="00DF1874"/>
    <w:rsid w:val="00DF18E5"/>
    <w:rsid w:val="00DF192B"/>
    <w:rsid w:val="00DF19BA"/>
    <w:rsid w:val="00DF1B71"/>
    <w:rsid w:val="00DF1B79"/>
    <w:rsid w:val="00DF1BA7"/>
    <w:rsid w:val="00DF1BB7"/>
    <w:rsid w:val="00DF1D19"/>
    <w:rsid w:val="00DF1E1C"/>
    <w:rsid w:val="00DF1F75"/>
    <w:rsid w:val="00DF20B6"/>
    <w:rsid w:val="00DF2109"/>
    <w:rsid w:val="00DF2324"/>
    <w:rsid w:val="00DF2383"/>
    <w:rsid w:val="00DF247E"/>
    <w:rsid w:val="00DF24F8"/>
    <w:rsid w:val="00DF250F"/>
    <w:rsid w:val="00DF2793"/>
    <w:rsid w:val="00DF2800"/>
    <w:rsid w:val="00DF2920"/>
    <w:rsid w:val="00DF2C04"/>
    <w:rsid w:val="00DF2DD9"/>
    <w:rsid w:val="00DF2E72"/>
    <w:rsid w:val="00DF2F69"/>
    <w:rsid w:val="00DF318E"/>
    <w:rsid w:val="00DF3A2B"/>
    <w:rsid w:val="00DF3A89"/>
    <w:rsid w:val="00DF3B25"/>
    <w:rsid w:val="00DF3BCE"/>
    <w:rsid w:val="00DF3CE2"/>
    <w:rsid w:val="00DF3EF9"/>
    <w:rsid w:val="00DF3F8D"/>
    <w:rsid w:val="00DF40E5"/>
    <w:rsid w:val="00DF40F2"/>
    <w:rsid w:val="00DF4176"/>
    <w:rsid w:val="00DF4215"/>
    <w:rsid w:val="00DF42E0"/>
    <w:rsid w:val="00DF4418"/>
    <w:rsid w:val="00DF44CC"/>
    <w:rsid w:val="00DF458A"/>
    <w:rsid w:val="00DF48A8"/>
    <w:rsid w:val="00DF4C37"/>
    <w:rsid w:val="00DF50B6"/>
    <w:rsid w:val="00DF550C"/>
    <w:rsid w:val="00DF5590"/>
    <w:rsid w:val="00DF563C"/>
    <w:rsid w:val="00DF56BB"/>
    <w:rsid w:val="00DF57A2"/>
    <w:rsid w:val="00DF585F"/>
    <w:rsid w:val="00DF5906"/>
    <w:rsid w:val="00DF5A00"/>
    <w:rsid w:val="00DF5AF2"/>
    <w:rsid w:val="00DF5CCF"/>
    <w:rsid w:val="00DF5D1C"/>
    <w:rsid w:val="00DF5E4B"/>
    <w:rsid w:val="00DF5EF1"/>
    <w:rsid w:val="00DF6285"/>
    <w:rsid w:val="00DF6430"/>
    <w:rsid w:val="00DF65AE"/>
    <w:rsid w:val="00DF673E"/>
    <w:rsid w:val="00DF6AA7"/>
    <w:rsid w:val="00DF6B60"/>
    <w:rsid w:val="00DF6CD2"/>
    <w:rsid w:val="00DF6D84"/>
    <w:rsid w:val="00DF70BF"/>
    <w:rsid w:val="00DF7288"/>
    <w:rsid w:val="00DF747F"/>
    <w:rsid w:val="00DF74EE"/>
    <w:rsid w:val="00DF7601"/>
    <w:rsid w:val="00DF766C"/>
    <w:rsid w:val="00DF777C"/>
    <w:rsid w:val="00DF77BE"/>
    <w:rsid w:val="00DF78C8"/>
    <w:rsid w:val="00DF7C84"/>
    <w:rsid w:val="00DF7D0E"/>
    <w:rsid w:val="00DF7DA1"/>
    <w:rsid w:val="00DF7DCA"/>
    <w:rsid w:val="00DF7E1E"/>
    <w:rsid w:val="00DF7EC4"/>
    <w:rsid w:val="00DF7ED2"/>
    <w:rsid w:val="00DF7FD6"/>
    <w:rsid w:val="00E0028E"/>
    <w:rsid w:val="00E00614"/>
    <w:rsid w:val="00E006E6"/>
    <w:rsid w:val="00E009BC"/>
    <w:rsid w:val="00E00AC0"/>
    <w:rsid w:val="00E00B8D"/>
    <w:rsid w:val="00E00C4F"/>
    <w:rsid w:val="00E00C87"/>
    <w:rsid w:val="00E00CC3"/>
    <w:rsid w:val="00E00FE8"/>
    <w:rsid w:val="00E01111"/>
    <w:rsid w:val="00E01128"/>
    <w:rsid w:val="00E01146"/>
    <w:rsid w:val="00E0115D"/>
    <w:rsid w:val="00E011B6"/>
    <w:rsid w:val="00E01223"/>
    <w:rsid w:val="00E01360"/>
    <w:rsid w:val="00E0180D"/>
    <w:rsid w:val="00E01817"/>
    <w:rsid w:val="00E0181F"/>
    <w:rsid w:val="00E01A3D"/>
    <w:rsid w:val="00E01A57"/>
    <w:rsid w:val="00E01B3C"/>
    <w:rsid w:val="00E01B64"/>
    <w:rsid w:val="00E01BF8"/>
    <w:rsid w:val="00E01CCB"/>
    <w:rsid w:val="00E01CE1"/>
    <w:rsid w:val="00E01E3F"/>
    <w:rsid w:val="00E02356"/>
    <w:rsid w:val="00E02439"/>
    <w:rsid w:val="00E0247E"/>
    <w:rsid w:val="00E0252A"/>
    <w:rsid w:val="00E02539"/>
    <w:rsid w:val="00E02591"/>
    <w:rsid w:val="00E02655"/>
    <w:rsid w:val="00E026C5"/>
    <w:rsid w:val="00E027A9"/>
    <w:rsid w:val="00E02820"/>
    <w:rsid w:val="00E0299C"/>
    <w:rsid w:val="00E02B90"/>
    <w:rsid w:val="00E02C00"/>
    <w:rsid w:val="00E02D44"/>
    <w:rsid w:val="00E02D9F"/>
    <w:rsid w:val="00E03059"/>
    <w:rsid w:val="00E0315B"/>
    <w:rsid w:val="00E0323E"/>
    <w:rsid w:val="00E03274"/>
    <w:rsid w:val="00E032F5"/>
    <w:rsid w:val="00E03688"/>
    <w:rsid w:val="00E03756"/>
    <w:rsid w:val="00E0381C"/>
    <w:rsid w:val="00E03A9D"/>
    <w:rsid w:val="00E03ABE"/>
    <w:rsid w:val="00E03ABF"/>
    <w:rsid w:val="00E03CCF"/>
    <w:rsid w:val="00E03DA3"/>
    <w:rsid w:val="00E03DF3"/>
    <w:rsid w:val="00E03E70"/>
    <w:rsid w:val="00E03F0C"/>
    <w:rsid w:val="00E03F33"/>
    <w:rsid w:val="00E03FAC"/>
    <w:rsid w:val="00E04017"/>
    <w:rsid w:val="00E04118"/>
    <w:rsid w:val="00E04177"/>
    <w:rsid w:val="00E0427E"/>
    <w:rsid w:val="00E04445"/>
    <w:rsid w:val="00E044DC"/>
    <w:rsid w:val="00E0463E"/>
    <w:rsid w:val="00E04778"/>
    <w:rsid w:val="00E048A5"/>
    <w:rsid w:val="00E04982"/>
    <w:rsid w:val="00E04A39"/>
    <w:rsid w:val="00E04A99"/>
    <w:rsid w:val="00E04AFC"/>
    <w:rsid w:val="00E04B54"/>
    <w:rsid w:val="00E04E38"/>
    <w:rsid w:val="00E04E5D"/>
    <w:rsid w:val="00E04E7F"/>
    <w:rsid w:val="00E04F18"/>
    <w:rsid w:val="00E04F40"/>
    <w:rsid w:val="00E051F5"/>
    <w:rsid w:val="00E053F0"/>
    <w:rsid w:val="00E05688"/>
    <w:rsid w:val="00E0576C"/>
    <w:rsid w:val="00E05844"/>
    <w:rsid w:val="00E0585A"/>
    <w:rsid w:val="00E05AD3"/>
    <w:rsid w:val="00E05AFB"/>
    <w:rsid w:val="00E05B2B"/>
    <w:rsid w:val="00E05CAD"/>
    <w:rsid w:val="00E05E9A"/>
    <w:rsid w:val="00E05EB8"/>
    <w:rsid w:val="00E06033"/>
    <w:rsid w:val="00E06239"/>
    <w:rsid w:val="00E062D9"/>
    <w:rsid w:val="00E06439"/>
    <w:rsid w:val="00E064E4"/>
    <w:rsid w:val="00E067B5"/>
    <w:rsid w:val="00E068EE"/>
    <w:rsid w:val="00E06973"/>
    <w:rsid w:val="00E069BC"/>
    <w:rsid w:val="00E06C0E"/>
    <w:rsid w:val="00E06C67"/>
    <w:rsid w:val="00E06C8A"/>
    <w:rsid w:val="00E06CEC"/>
    <w:rsid w:val="00E06EC0"/>
    <w:rsid w:val="00E07069"/>
    <w:rsid w:val="00E070D9"/>
    <w:rsid w:val="00E07238"/>
    <w:rsid w:val="00E074BE"/>
    <w:rsid w:val="00E07514"/>
    <w:rsid w:val="00E07532"/>
    <w:rsid w:val="00E075A6"/>
    <w:rsid w:val="00E075D1"/>
    <w:rsid w:val="00E076A3"/>
    <w:rsid w:val="00E077BA"/>
    <w:rsid w:val="00E078C4"/>
    <w:rsid w:val="00E079C9"/>
    <w:rsid w:val="00E07A04"/>
    <w:rsid w:val="00E07ADE"/>
    <w:rsid w:val="00E07B7B"/>
    <w:rsid w:val="00E07C36"/>
    <w:rsid w:val="00E07FE0"/>
    <w:rsid w:val="00E10065"/>
    <w:rsid w:val="00E100CD"/>
    <w:rsid w:val="00E10315"/>
    <w:rsid w:val="00E1046D"/>
    <w:rsid w:val="00E1060C"/>
    <w:rsid w:val="00E10645"/>
    <w:rsid w:val="00E1075C"/>
    <w:rsid w:val="00E1092A"/>
    <w:rsid w:val="00E10B10"/>
    <w:rsid w:val="00E10B8B"/>
    <w:rsid w:val="00E10BCE"/>
    <w:rsid w:val="00E10D2F"/>
    <w:rsid w:val="00E1165D"/>
    <w:rsid w:val="00E11788"/>
    <w:rsid w:val="00E117A6"/>
    <w:rsid w:val="00E11AD8"/>
    <w:rsid w:val="00E11B45"/>
    <w:rsid w:val="00E11B94"/>
    <w:rsid w:val="00E11BB3"/>
    <w:rsid w:val="00E11C24"/>
    <w:rsid w:val="00E11E0B"/>
    <w:rsid w:val="00E11F3D"/>
    <w:rsid w:val="00E124F7"/>
    <w:rsid w:val="00E12545"/>
    <w:rsid w:val="00E12570"/>
    <w:rsid w:val="00E126CF"/>
    <w:rsid w:val="00E12882"/>
    <w:rsid w:val="00E132F0"/>
    <w:rsid w:val="00E13335"/>
    <w:rsid w:val="00E13609"/>
    <w:rsid w:val="00E1374D"/>
    <w:rsid w:val="00E1382C"/>
    <w:rsid w:val="00E13964"/>
    <w:rsid w:val="00E13A07"/>
    <w:rsid w:val="00E13B91"/>
    <w:rsid w:val="00E13C87"/>
    <w:rsid w:val="00E13CA8"/>
    <w:rsid w:val="00E13CB7"/>
    <w:rsid w:val="00E13CF3"/>
    <w:rsid w:val="00E13D37"/>
    <w:rsid w:val="00E13F2D"/>
    <w:rsid w:val="00E14032"/>
    <w:rsid w:val="00E14097"/>
    <w:rsid w:val="00E1414E"/>
    <w:rsid w:val="00E141D5"/>
    <w:rsid w:val="00E14234"/>
    <w:rsid w:val="00E142A4"/>
    <w:rsid w:val="00E142B8"/>
    <w:rsid w:val="00E14594"/>
    <w:rsid w:val="00E1492C"/>
    <w:rsid w:val="00E149DE"/>
    <w:rsid w:val="00E14B85"/>
    <w:rsid w:val="00E14C6B"/>
    <w:rsid w:val="00E14DC1"/>
    <w:rsid w:val="00E14E9B"/>
    <w:rsid w:val="00E1503B"/>
    <w:rsid w:val="00E1509B"/>
    <w:rsid w:val="00E15281"/>
    <w:rsid w:val="00E153FB"/>
    <w:rsid w:val="00E15421"/>
    <w:rsid w:val="00E15455"/>
    <w:rsid w:val="00E154EA"/>
    <w:rsid w:val="00E15642"/>
    <w:rsid w:val="00E1576F"/>
    <w:rsid w:val="00E159B5"/>
    <w:rsid w:val="00E15A1C"/>
    <w:rsid w:val="00E15A60"/>
    <w:rsid w:val="00E15C5A"/>
    <w:rsid w:val="00E15CA0"/>
    <w:rsid w:val="00E16364"/>
    <w:rsid w:val="00E1650E"/>
    <w:rsid w:val="00E1659E"/>
    <w:rsid w:val="00E16827"/>
    <w:rsid w:val="00E1683E"/>
    <w:rsid w:val="00E1686A"/>
    <w:rsid w:val="00E16AF5"/>
    <w:rsid w:val="00E16AFA"/>
    <w:rsid w:val="00E16B99"/>
    <w:rsid w:val="00E16C84"/>
    <w:rsid w:val="00E16CE6"/>
    <w:rsid w:val="00E16D35"/>
    <w:rsid w:val="00E16D75"/>
    <w:rsid w:val="00E16E4B"/>
    <w:rsid w:val="00E16E89"/>
    <w:rsid w:val="00E1712D"/>
    <w:rsid w:val="00E1721F"/>
    <w:rsid w:val="00E1728F"/>
    <w:rsid w:val="00E17369"/>
    <w:rsid w:val="00E17508"/>
    <w:rsid w:val="00E175FA"/>
    <w:rsid w:val="00E17690"/>
    <w:rsid w:val="00E177A0"/>
    <w:rsid w:val="00E177F8"/>
    <w:rsid w:val="00E17A09"/>
    <w:rsid w:val="00E17AFC"/>
    <w:rsid w:val="00E17B3B"/>
    <w:rsid w:val="00E17BC3"/>
    <w:rsid w:val="00E17C29"/>
    <w:rsid w:val="00E17E9B"/>
    <w:rsid w:val="00E17F34"/>
    <w:rsid w:val="00E200D2"/>
    <w:rsid w:val="00E2016A"/>
    <w:rsid w:val="00E20396"/>
    <w:rsid w:val="00E203A1"/>
    <w:rsid w:val="00E203D7"/>
    <w:rsid w:val="00E20581"/>
    <w:rsid w:val="00E206FF"/>
    <w:rsid w:val="00E2076D"/>
    <w:rsid w:val="00E207B9"/>
    <w:rsid w:val="00E2080E"/>
    <w:rsid w:val="00E208DA"/>
    <w:rsid w:val="00E209FC"/>
    <w:rsid w:val="00E20B46"/>
    <w:rsid w:val="00E20BF3"/>
    <w:rsid w:val="00E20C1D"/>
    <w:rsid w:val="00E20D10"/>
    <w:rsid w:val="00E20EF5"/>
    <w:rsid w:val="00E21110"/>
    <w:rsid w:val="00E2111D"/>
    <w:rsid w:val="00E211F6"/>
    <w:rsid w:val="00E212E9"/>
    <w:rsid w:val="00E21325"/>
    <w:rsid w:val="00E2139C"/>
    <w:rsid w:val="00E213AA"/>
    <w:rsid w:val="00E213E8"/>
    <w:rsid w:val="00E214D4"/>
    <w:rsid w:val="00E21526"/>
    <w:rsid w:val="00E21575"/>
    <w:rsid w:val="00E215C3"/>
    <w:rsid w:val="00E217CC"/>
    <w:rsid w:val="00E21878"/>
    <w:rsid w:val="00E21895"/>
    <w:rsid w:val="00E218AE"/>
    <w:rsid w:val="00E219CB"/>
    <w:rsid w:val="00E21BCB"/>
    <w:rsid w:val="00E21CC5"/>
    <w:rsid w:val="00E21CD2"/>
    <w:rsid w:val="00E21D8B"/>
    <w:rsid w:val="00E2202E"/>
    <w:rsid w:val="00E22086"/>
    <w:rsid w:val="00E2215B"/>
    <w:rsid w:val="00E22169"/>
    <w:rsid w:val="00E224A3"/>
    <w:rsid w:val="00E224FB"/>
    <w:rsid w:val="00E22596"/>
    <w:rsid w:val="00E228B4"/>
    <w:rsid w:val="00E22938"/>
    <w:rsid w:val="00E22951"/>
    <w:rsid w:val="00E22A1C"/>
    <w:rsid w:val="00E22AF3"/>
    <w:rsid w:val="00E22C2C"/>
    <w:rsid w:val="00E22C46"/>
    <w:rsid w:val="00E22DA6"/>
    <w:rsid w:val="00E22DE5"/>
    <w:rsid w:val="00E22F9F"/>
    <w:rsid w:val="00E231DE"/>
    <w:rsid w:val="00E23204"/>
    <w:rsid w:val="00E235C8"/>
    <w:rsid w:val="00E23726"/>
    <w:rsid w:val="00E23805"/>
    <w:rsid w:val="00E23849"/>
    <w:rsid w:val="00E238A8"/>
    <w:rsid w:val="00E23920"/>
    <w:rsid w:val="00E23AAF"/>
    <w:rsid w:val="00E23B41"/>
    <w:rsid w:val="00E23D8C"/>
    <w:rsid w:val="00E23DC6"/>
    <w:rsid w:val="00E23DDB"/>
    <w:rsid w:val="00E23E11"/>
    <w:rsid w:val="00E23FAB"/>
    <w:rsid w:val="00E23FDC"/>
    <w:rsid w:val="00E2413E"/>
    <w:rsid w:val="00E242AA"/>
    <w:rsid w:val="00E24320"/>
    <w:rsid w:val="00E2432B"/>
    <w:rsid w:val="00E24646"/>
    <w:rsid w:val="00E24656"/>
    <w:rsid w:val="00E24803"/>
    <w:rsid w:val="00E2487C"/>
    <w:rsid w:val="00E24961"/>
    <w:rsid w:val="00E24981"/>
    <w:rsid w:val="00E24A17"/>
    <w:rsid w:val="00E24AEC"/>
    <w:rsid w:val="00E24C29"/>
    <w:rsid w:val="00E24F04"/>
    <w:rsid w:val="00E24F16"/>
    <w:rsid w:val="00E24FB8"/>
    <w:rsid w:val="00E250CA"/>
    <w:rsid w:val="00E252B0"/>
    <w:rsid w:val="00E253C9"/>
    <w:rsid w:val="00E254D2"/>
    <w:rsid w:val="00E2551E"/>
    <w:rsid w:val="00E255AB"/>
    <w:rsid w:val="00E25645"/>
    <w:rsid w:val="00E256C3"/>
    <w:rsid w:val="00E257A7"/>
    <w:rsid w:val="00E258C1"/>
    <w:rsid w:val="00E258C4"/>
    <w:rsid w:val="00E258C8"/>
    <w:rsid w:val="00E25913"/>
    <w:rsid w:val="00E2592F"/>
    <w:rsid w:val="00E25A59"/>
    <w:rsid w:val="00E25E53"/>
    <w:rsid w:val="00E2623C"/>
    <w:rsid w:val="00E26298"/>
    <w:rsid w:val="00E262D3"/>
    <w:rsid w:val="00E26303"/>
    <w:rsid w:val="00E2638B"/>
    <w:rsid w:val="00E263CF"/>
    <w:rsid w:val="00E263FA"/>
    <w:rsid w:val="00E26611"/>
    <w:rsid w:val="00E26661"/>
    <w:rsid w:val="00E2691F"/>
    <w:rsid w:val="00E26CA1"/>
    <w:rsid w:val="00E26DB9"/>
    <w:rsid w:val="00E26F0C"/>
    <w:rsid w:val="00E26F95"/>
    <w:rsid w:val="00E271BB"/>
    <w:rsid w:val="00E27300"/>
    <w:rsid w:val="00E273AB"/>
    <w:rsid w:val="00E27848"/>
    <w:rsid w:val="00E27913"/>
    <w:rsid w:val="00E27935"/>
    <w:rsid w:val="00E27A35"/>
    <w:rsid w:val="00E27B45"/>
    <w:rsid w:val="00E27B9A"/>
    <w:rsid w:val="00E27C65"/>
    <w:rsid w:val="00E27C79"/>
    <w:rsid w:val="00E27CC7"/>
    <w:rsid w:val="00E27DD1"/>
    <w:rsid w:val="00E300BE"/>
    <w:rsid w:val="00E30503"/>
    <w:rsid w:val="00E30565"/>
    <w:rsid w:val="00E307A1"/>
    <w:rsid w:val="00E30898"/>
    <w:rsid w:val="00E30BD7"/>
    <w:rsid w:val="00E30CAC"/>
    <w:rsid w:val="00E30D95"/>
    <w:rsid w:val="00E30E04"/>
    <w:rsid w:val="00E30E7B"/>
    <w:rsid w:val="00E30EE0"/>
    <w:rsid w:val="00E31082"/>
    <w:rsid w:val="00E310B3"/>
    <w:rsid w:val="00E31194"/>
    <w:rsid w:val="00E3122A"/>
    <w:rsid w:val="00E31263"/>
    <w:rsid w:val="00E313A6"/>
    <w:rsid w:val="00E313B5"/>
    <w:rsid w:val="00E3143E"/>
    <w:rsid w:val="00E315BD"/>
    <w:rsid w:val="00E31603"/>
    <w:rsid w:val="00E31937"/>
    <w:rsid w:val="00E319C3"/>
    <w:rsid w:val="00E31C2E"/>
    <w:rsid w:val="00E31CA4"/>
    <w:rsid w:val="00E31F13"/>
    <w:rsid w:val="00E321CC"/>
    <w:rsid w:val="00E32315"/>
    <w:rsid w:val="00E32378"/>
    <w:rsid w:val="00E323A4"/>
    <w:rsid w:val="00E32470"/>
    <w:rsid w:val="00E3255E"/>
    <w:rsid w:val="00E327CA"/>
    <w:rsid w:val="00E327F9"/>
    <w:rsid w:val="00E329A9"/>
    <w:rsid w:val="00E329AC"/>
    <w:rsid w:val="00E32AA1"/>
    <w:rsid w:val="00E32B2C"/>
    <w:rsid w:val="00E32BBD"/>
    <w:rsid w:val="00E32C89"/>
    <w:rsid w:val="00E32E0D"/>
    <w:rsid w:val="00E32EB8"/>
    <w:rsid w:val="00E32F0D"/>
    <w:rsid w:val="00E32FE7"/>
    <w:rsid w:val="00E33150"/>
    <w:rsid w:val="00E3348A"/>
    <w:rsid w:val="00E33503"/>
    <w:rsid w:val="00E33514"/>
    <w:rsid w:val="00E33696"/>
    <w:rsid w:val="00E3385D"/>
    <w:rsid w:val="00E338E0"/>
    <w:rsid w:val="00E33A22"/>
    <w:rsid w:val="00E33BBF"/>
    <w:rsid w:val="00E33BD6"/>
    <w:rsid w:val="00E33CBA"/>
    <w:rsid w:val="00E33E33"/>
    <w:rsid w:val="00E33F31"/>
    <w:rsid w:val="00E33FC3"/>
    <w:rsid w:val="00E33FE8"/>
    <w:rsid w:val="00E34034"/>
    <w:rsid w:val="00E34335"/>
    <w:rsid w:val="00E343E3"/>
    <w:rsid w:val="00E34560"/>
    <w:rsid w:val="00E346D6"/>
    <w:rsid w:val="00E3483D"/>
    <w:rsid w:val="00E348A2"/>
    <w:rsid w:val="00E348DD"/>
    <w:rsid w:val="00E349EA"/>
    <w:rsid w:val="00E34B44"/>
    <w:rsid w:val="00E34B4C"/>
    <w:rsid w:val="00E34D0C"/>
    <w:rsid w:val="00E34D5B"/>
    <w:rsid w:val="00E34DD6"/>
    <w:rsid w:val="00E34F57"/>
    <w:rsid w:val="00E34FAA"/>
    <w:rsid w:val="00E34FDE"/>
    <w:rsid w:val="00E35063"/>
    <w:rsid w:val="00E35066"/>
    <w:rsid w:val="00E3507E"/>
    <w:rsid w:val="00E3508A"/>
    <w:rsid w:val="00E35091"/>
    <w:rsid w:val="00E350E0"/>
    <w:rsid w:val="00E3512F"/>
    <w:rsid w:val="00E35143"/>
    <w:rsid w:val="00E3515B"/>
    <w:rsid w:val="00E35237"/>
    <w:rsid w:val="00E3540F"/>
    <w:rsid w:val="00E35435"/>
    <w:rsid w:val="00E355F6"/>
    <w:rsid w:val="00E356D8"/>
    <w:rsid w:val="00E356DD"/>
    <w:rsid w:val="00E35984"/>
    <w:rsid w:val="00E359F4"/>
    <w:rsid w:val="00E35A7C"/>
    <w:rsid w:val="00E35AB4"/>
    <w:rsid w:val="00E35C04"/>
    <w:rsid w:val="00E35D8C"/>
    <w:rsid w:val="00E35DD2"/>
    <w:rsid w:val="00E35DDC"/>
    <w:rsid w:val="00E36024"/>
    <w:rsid w:val="00E36207"/>
    <w:rsid w:val="00E36453"/>
    <w:rsid w:val="00E365E1"/>
    <w:rsid w:val="00E366D4"/>
    <w:rsid w:val="00E36807"/>
    <w:rsid w:val="00E36A2C"/>
    <w:rsid w:val="00E36B81"/>
    <w:rsid w:val="00E36DD8"/>
    <w:rsid w:val="00E36F0E"/>
    <w:rsid w:val="00E3723E"/>
    <w:rsid w:val="00E373CA"/>
    <w:rsid w:val="00E373E3"/>
    <w:rsid w:val="00E3759F"/>
    <w:rsid w:val="00E375E3"/>
    <w:rsid w:val="00E37939"/>
    <w:rsid w:val="00E37BF5"/>
    <w:rsid w:val="00E37C46"/>
    <w:rsid w:val="00E37D6C"/>
    <w:rsid w:val="00E37EE9"/>
    <w:rsid w:val="00E37F7F"/>
    <w:rsid w:val="00E40021"/>
    <w:rsid w:val="00E40057"/>
    <w:rsid w:val="00E40087"/>
    <w:rsid w:val="00E4025A"/>
    <w:rsid w:val="00E402E9"/>
    <w:rsid w:val="00E402EE"/>
    <w:rsid w:val="00E40572"/>
    <w:rsid w:val="00E4060A"/>
    <w:rsid w:val="00E40C64"/>
    <w:rsid w:val="00E40CD0"/>
    <w:rsid w:val="00E40D40"/>
    <w:rsid w:val="00E40D62"/>
    <w:rsid w:val="00E40EF3"/>
    <w:rsid w:val="00E41083"/>
    <w:rsid w:val="00E4114A"/>
    <w:rsid w:val="00E41297"/>
    <w:rsid w:val="00E41430"/>
    <w:rsid w:val="00E41440"/>
    <w:rsid w:val="00E414D3"/>
    <w:rsid w:val="00E41599"/>
    <w:rsid w:val="00E41A87"/>
    <w:rsid w:val="00E41C59"/>
    <w:rsid w:val="00E41D35"/>
    <w:rsid w:val="00E41F79"/>
    <w:rsid w:val="00E42031"/>
    <w:rsid w:val="00E420CF"/>
    <w:rsid w:val="00E422B2"/>
    <w:rsid w:val="00E42325"/>
    <w:rsid w:val="00E423A6"/>
    <w:rsid w:val="00E427BB"/>
    <w:rsid w:val="00E428C0"/>
    <w:rsid w:val="00E429E7"/>
    <w:rsid w:val="00E42EB2"/>
    <w:rsid w:val="00E42FF8"/>
    <w:rsid w:val="00E430A4"/>
    <w:rsid w:val="00E43209"/>
    <w:rsid w:val="00E43423"/>
    <w:rsid w:val="00E4357D"/>
    <w:rsid w:val="00E43583"/>
    <w:rsid w:val="00E435AC"/>
    <w:rsid w:val="00E43865"/>
    <w:rsid w:val="00E43AC2"/>
    <w:rsid w:val="00E43B5F"/>
    <w:rsid w:val="00E43CF8"/>
    <w:rsid w:val="00E43D5B"/>
    <w:rsid w:val="00E43E01"/>
    <w:rsid w:val="00E43EB7"/>
    <w:rsid w:val="00E43F8E"/>
    <w:rsid w:val="00E44057"/>
    <w:rsid w:val="00E44110"/>
    <w:rsid w:val="00E442B7"/>
    <w:rsid w:val="00E443A0"/>
    <w:rsid w:val="00E446AA"/>
    <w:rsid w:val="00E44AA4"/>
    <w:rsid w:val="00E44BFF"/>
    <w:rsid w:val="00E44C11"/>
    <w:rsid w:val="00E44C26"/>
    <w:rsid w:val="00E44CD7"/>
    <w:rsid w:val="00E44D5C"/>
    <w:rsid w:val="00E44E0D"/>
    <w:rsid w:val="00E44F4E"/>
    <w:rsid w:val="00E44F8B"/>
    <w:rsid w:val="00E4505C"/>
    <w:rsid w:val="00E4517B"/>
    <w:rsid w:val="00E453F9"/>
    <w:rsid w:val="00E454FE"/>
    <w:rsid w:val="00E45535"/>
    <w:rsid w:val="00E4559B"/>
    <w:rsid w:val="00E458BE"/>
    <w:rsid w:val="00E45A3E"/>
    <w:rsid w:val="00E45AC7"/>
    <w:rsid w:val="00E45CD1"/>
    <w:rsid w:val="00E45D2B"/>
    <w:rsid w:val="00E45E17"/>
    <w:rsid w:val="00E45E2E"/>
    <w:rsid w:val="00E45E5C"/>
    <w:rsid w:val="00E45ED6"/>
    <w:rsid w:val="00E45F0A"/>
    <w:rsid w:val="00E45FB6"/>
    <w:rsid w:val="00E45FD0"/>
    <w:rsid w:val="00E4605D"/>
    <w:rsid w:val="00E46114"/>
    <w:rsid w:val="00E46287"/>
    <w:rsid w:val="00E463B1"/>
    <w:rsid w:val="00E4644B"/>
    <w:rsid w:val="00E464DA"/>
    <w:rsid w:val="00E46751"/>
    <w:rsid w:val="00E4675F"/>
    <w:rsid w:val="00E467EB"/>
    <w:rsid w:val="00E46854"/>
    <w:rsid w:val="00E469DD"/>
    <w:rsid w:val="00E46A24"/>
    <w:rsid w:val="00E46D98"/>
    <w:rsid w:val="00E46DCB"/>
    <w:rsid w:val="00E46E39"/>
    <w:rsid w:val="00E470E9"/>
    <w:rsid w:val="00E47226"/>
    <w:rsid w:val="00E47281"/>
    <w:rsid w:val="00E47301"/>
    <w:rsid w:val="00E47360"/>
    <w:rsid w:val="00E4779A"/>
    <w:rsid w:val="00E477BD"/>
    <w:rsid w:val="00E47A16"/>
    <w:rsid w:val="00E47B67"/>
    <w:rsid w:val="00E47CEF"/>
    <w:rsid w:val="00E47CF8"/>
    <w:rsid w:val="00E47E99"/>
    <w:rsid w:val="00E47F7A"/>
    <w:rsid w:val="00E50154"/>
    <w:rsid w:val="00E501DD"/>
    <w:rsid w:val="00E501F0"/>
    <w:rsid w:val="00E50340"/>
    <w:rsid w:val="00E5039C"/>
    <w:rsid w:val="00E505AB"/>
    <w:rsid w:val="00E506A0"/>
    <w:rsid w:val="00E5078F"/>
    <w:rsid w:val="00E507D4"/>
    <w:rsid w:val="00E509F2"/>
    <w:rsid w:val="00E50AD9"/>
    <w:rsid w:val="00E50B13"/>
    <w:rsid w:val="00E50BBA"/>
    <w:rsid w:val="00E50D64"/>
    <w:rsid w:val="00E51053"/>
    <w:rsid w:val="00E51098"/>
    <w:rsid w:val="00E51205"/>
    <w:rsid w:val="00E513B5"/>
    <w:rsid w:val="00E51477"/>
    <w:rsid w:val="00E51490"/>
    <w:rsid w:val="00E514C1"/>
    <w:rsid w:val="00E51609"/>
    <w:rsid w:val="00E516A6"/>
    <w:rsid w:val="00E5190A"/>
    <w:rsid w:val="00E51A05"/>
    <w:rsid w:val="00E51A46"/>
    <w:rsid w:val="00E51A7C"/>
    <w:rsid w:val="00E51AFB"/>
    <w:rsid w:val="00E51BE0"/>
    <w:rsid w:val="00E51BFB"/>
    <w:rsid w:val="00E51CE8"/>
    <w:rsid w:val="00E51D72"/>
    <w:rsid w:val="00E51E33"/>
    <w:rsid w:val="00E52059"/>
    <w:rsid w:val="00E5205F"/>
    <w:rsid w:val="00E5220C"/>
    <w:rsid w:val="00E52243"/>
    <w:rsid w:val="00E5256D"/>
    <w:rsid w:val="00E526DB"/>
    <w:rsid w:val="00E526DE"/>
    <w:rsid w:val="00E52719"/>
    <w:rsid w:val="00E52733"/>
    <w:rsid w:val="00E527EF"/>
    <w:rsid w:val="00E52DD7"/>
    <w:rsid w:val="00E52E45"/>
    <w:rsid w:val="00E52F1F"/>
    <w:rsid w:val="00E530E6"/>
    <w:rsid w:val="00E5345E"/>
    <w:rsid w:val="00E53755"/>
    <w:rsid w:val="00E538D6"/>
    <w:rsid w:val="00E53B86"/>
    <w:rsid w:val="00E53C9C"/>
    <w:rsid w:val="00E53DAF"/>
    <w:rsid w:val="00E53F19"/>
    <w:rsid w:val="00E53FD4"/>
    <w:rsid w:val="00E542BB"/>
    <w:rsid w:val="00E5434C"/>
    <w:rsid w:val="00E54A7E"/>
    <w:rsid w:val="00E54AB1"/>
    <w:rsid w:val="00E54C02"/>
    <w:rsid w:val="00E54CC0"/>
    <w:rsid w:val="00E54D5E"/>
    <w:rsid w:val="00E54E20"/>
    <w:rsid w:val="00E54ED3"/>
    <w:rsid w:val="00E54F10"/>
    <w:rsid w:val="00E55252"/>
    <w:rsid w:val="00E554AD"/>
    <w:rsid w:val="00E5554E"/>
    <w:rsid w:val="00E557DB"/>
    <w:rsid w:val="00E55E97"/>
    <w:rsid w:val="00E56278"/>
    <w:rsid w:val="00E565F6"/>
    <w:rsid w:val="00E56746"/>
    <w:rsid w:val="00E569D7"/>
    <w:rsid w:val="00E56A6B"/>
    <w:rsid w:val="00E56B3B"/>
    <w:rsid w:val="00E56B82"/>
    <w:rsid w:val="00E56BAD"/>
    <w:rsid w:val="00E56C0E"/>
    <w:rsid w:val="00E56C55"/>
    <w:rsid w:val="00E56CC0"/>
    <w:rsid w:val="00E56D35"/>
    <w:rsid w:val="00E56DD7"/>
    <w:rsid w:val="00E57067"/>
    <w:rsid w:val="00E5720C"/>
    <w:rsid w:val="00E5733B"/>
    <w:rsid w:val="00E5733D"/>
    <w:rsid w:val="00E57369"/>
    <w:rsid w:val="00E5744C"/>
    <w:rsid w:val="00E57690"/>
    <w:rsid w:val="00E576BF"/>
    <w:rsid w:val="00E57718"/>
    <w:rsid w:val="00E57939"/>
    <w:rsid w:val="00E579E1"/>
    <w:rsid w:val="00E57ADB"/>
    <w:rsid w:val="00E57AE7"/>
    <w:rsid w:val="00E57D83"/>
    <w:rsid w:val="00E57EC7"/>
    <w:rsid w:val="00E57ED1"/>
    <w:rsid w:val="00E57F98"/>
    <w:rsid w:val="00E57FCF"/>
    <w:rsid w:val="00E60188"/>
    <w:rsid w:val="00E602B3"/>
    <w:rsid w:val="00E603B1"/>
    <w:rsid w:val="00E603B7"/>
    <w:rsid w:val="00E603C9"/>
    <w:rsid w:val="00E604C4"/>
    <w:rsid w:val="00E604EC"/>
    <w:rsid w:val="00E60561"/>
    <w:rsid w:val="00E60726"/>
    <w:rsid w:val="00E6072E"/>
    <w:rsid w:val="00E60734"/>
    <w:rsid w:val="00E60877"/>
    <w:rsid w:val="00E60A58"/>
    <w:rsid w:val="00E60C2E"/>
    <w:rsid w:val="00E60CA2"/>
    <w:rsid w:val="00E60E56"/>
    <w:rsid w:val="00E60EF1"/>
    <w:rsid w:val="00E60F82"/>
    <w:rsid w:val="00E610C8"/>
    <w:rsid w:val="00E61258"/>
    <w:rsid w:val="00E61310"/>
    <w:rsid w:val="00E61418"/>
    <w:rsid w:val="00E61457"/>
    <w:rsid w:val="00E614DB"/>
    <w:rsid w:val="00E6178D"/>
    <w:rsid w:val="00E617B5"/>
    <w:rsid w:val="00E619A6"/>
    <w:rsid w:val="00E619E5"/>
    <w:rsid w:val="00E61A8F"/>
    <w:rsid w:val="00E61B40"/>
    <w:rsid w:val="00E61BD7"/>
    <w:rsid w:val="00E61D6B"/>
    <w:rsid w:val="00E61DD4"/>
    <w:rsid w:val="00E61F26"/>
    <w:rsid w:val="00E61F67"/>
    <w:rsid w:val="00E61FF0"/>
    <w:rsid w:val="00E62033"/>
    <w:rsid w:val="00E62064"/>
    <w:rsid w:val="00E62147"/>
    <w:rsid w:val="00E62269"/>
    <w:rsid w:val="00E6228A"/>
    <w:rsid w:val="00E62527"/>
    <w:rsid w:val="00E62589"/>
    <w:rsid w:val="00E625E1"/>
    <w:rsid w:val="00E626CB"/>
    <w:rsid w:val="00E62BB0"/>
    <w:rsid w:val="00E62C54"/>
    <w:rsid w:val="00E62DDA"/>
    <w:rsid w:val="00E63073"/>
    <w:rsid w:val="00E63333"/>
    <w:rsid w:val="00E633CA"/>
    <w:rsid w:val="00E635AF"/>
    <w:rsid w:val="00E637FE"/>
    <w:rsid w:val="00E63810"/>
    <w:rsid w:val="00E638B8"/>
    <w:rsid w:val="00E63979"/>
    <w:rsid w:val="00E63992"/>
    <w:rsid w:val="00E63A0F"/>
    <w:rsid w:val="00E63B26"/>
    <w:rsid w:val="00E63E58"/>
    <w:rsid w:val="00E63EE4"/>
    <w:rsid w:val="00E63F76"/>
    <w:rsid w:val="00E63FEC"/>
    <w:rsid w:val="00E64121"/>
    <w:rsid w:val="00E64168"/>
    <w:rsid w:val="00E64337"/>
    <w:rsid w:val="00E64459"/>
    <w:rsid w:val="00E64464"/>
    <w:rsid w:val="00E6452A"/>
    <w:rsid w:val="00E6456C"/>
    <w:rsid w:val="00E64877"/>
    <w:rsid w:val="00E64AFD"/>
    <w:rsid w:val="00E64D4D"/>
    <w:rsid w:val="00E64EE9"/>
    <w:rsid w:val="00E64F38"/>
    <w:rsid w:val="00E65045"/>
    <w:rsid w:val="00E6519B"/>
    <w:rsid w:val="00E652FF"/>
    <w:rsid w:val="00E6547E"/>
    <w:rsid w:val="00E65555"/>
    <w:rsid w:val="00E655D7"/>
    <w:rsid w:val="00E656E1"/>
    <w:rsid w:val="00E6570C"/>
    <w:rsid w:val="00E65C11"/>
    <w:rsid w:val="00E65C17"/>
    <w:rsid w:val="00E65CD5"/>
    <w:rsid w:val="00E65DC3"/>
    <w:rsid w:val="00E65E0F"/>
    <w:rsid w:val="00E65E21"/>
    <w:rsid w:val="00E65F03"/>
    <w:rsid w:val="00E65FE9"/>
    <w:rsid w:val="00E66048"/>
    <w:rsid w:val="00E66098"/>
    <w:rsid w:val="00E6624B"/>
    <w:rsid w:val="00E663D3"/>
    <w:rsid w:val="00E664C7"/>
    <w:rsid w:val="00E66625"/>
    <w:rsid w:val="00E66696"/>
    <w:rsid w:val="00E666D6"/>
    <w:rsid w:val="00E66874"/>
    <w:rsid w:val="00E669B5"/>
    <w:rsid w:val="00E66A95"/>
    <w:rsid w:val="00E66BEA"/>
    <w:rsid w:val="00E66C6E"/>
    <w:rsid w:val="00E66C81"/>
    <w:rsid w:val="00E66D99"/>
    <w:rsid w:val="00E66EC6"/>
    <w:rsid w:val="00E67128"/>
    <w:rsid w:val="00E6715F"/>
    <w:rsid w:val="00E67218"/>
    <w:rsid w:val="00E6738A"/>
    <w:rsid w:val="00E67427"/>
    <w:rsid w:val="00E674C4"/>
    <w:rsid w:val="00E67580"/>
    <w:rsid w:val="00E67695"/>
    <w:rsid w:val="00E67A0B"/>
    <w:rsid w:val="00E67A9D"/>
    <w:rsid w:val="00E67C1A"/>
    <w:rsid w:val="00E67D5C"/>
    <w:rsid w:val="00E67D7B"/>
    <w:rsid w:val="00E67D9F"/>
    <w:rsid w:val="00E67F47"/>
    <w:rsid w:val="00E70176"/>
    <w:rsid w:val="00E7018D"/>
    <w:rsid w:val="00E701D2"/>
    <w:rsid w:val="00E70217"/>
    <w:rsid w:val="00E70370"/>
    <w:rsid w:val="00E70372"/>
    <w:rsid w:val="00E7082C"/>
    <w:rsid w:val="00E7082F"/>
    <w:rsid w:val="00E708CC"/>
    <w:rsid w:val="00E708EA"/>
    <w:rsid w:val="00E70B4B"/>
    <w:rsid w:val="00E70BD5"/>
    <w:rsid w:val="00E70E82"/>
    <w:rsid w:val="00E70FB1"/>
    <w:rsid w:val="00E71184"/>
    <w:rsid w:val="00E7151A"/>
    <w:rsid w:val="00E71528"/>
    <w:rsid w:val="00E71709"/>
    <w:rsid w:val="00E717B6"/>
    <w:rsid w:val="00E7182F"/>
    <w:rsid w:val="00E718A7"/>
    <w:rsid w:val="00E71978"/>
    <w:rsid w:val="00E71A5E"/>
    <w:rsid w:val="00E71B4A"/>
    <w:rsid w:val="00E71C2B"/>
    <w:rsid w:val="00E71E0F"/>
    <w:rsid w:val="00E71ED7"/>
    <w:rsid w:val="00E71EEF"/>
    <w:rsid w:val="00E71EFA"/>
    <w:rsid w:val="00E72058"/>
    <w:rsid w:val="00E720E0"/>
    <w:rsid w:val="00E72284"/>
    <w:rsid w:val="00E7233D"/>
    <w:rsid w:val="00E723A7"/>
    <w:rsid w:val="00E7244B"/>
    <w:rsid w:val="00E72455"/>
    <w:rsid w:val="00E725DE"/>
    <w:rsid w:val="00E7274A"/>
    <w:rsid w:val="00E72AB4"/>
    <w:rsid w:val="00E72EE7"/>
    <w:rsid w:val="00E72FC6"/>
    <w:rsid w:val="00E73005"/>
    <w:rsid w:val="00E730FE"/>
    <w:rsid w:val="00E7317D"/>
    <w:rsid w:val="00E73233"/>
    <w:rsid w:val="00E73325"/>
    <w:rsid w:val="00E7338E"/>
    <w:rsid w:val="00E73399"/>
    <w:rsid w:val="00E735AA"/>
    <w:rsid w:val="00E73852"/>
    <w:rsid w:val="00E738A1"/>
    <w:rsid w:val="00E73B48"/>
    <w:rsid w:val="00E73B82"/>
    <w:rsid w:val="00E73E03"/>
    <w:rsid w:val="00E73F27"/>
    <w:rsid w:val="00E73F2E"/>
    <w:rsid w:val="00E73F60"/>
    <w:rsid w:val="00E74009"/>
    <w:rsid w:val="00E7407A"/>
    <w:rsid w:val="00E7417B"/>
    <w:rsid w:val="00E74212"/>
    <w:rsid w:val="00E74213"/>
    <w:rsid w:val="00E744EF"/>
    <w:rsid w:val="00E74601"/>
    <w:rsid w:val="00E746E5"/>
    <w:rsid w:val="00E74784"/>
    <w:rsid w:val="00E74894"/>
    <w:rsid w:val="00E748A8"/>
    <w:rsid w:val="00E74D27"/>
    <w:rsid w:val="00E74D99"/>
    <w:rsid w:val="00E74DCB"/>
    <w:rsid w:val="00E74EBB"/>
    <w:rsid w:val="00E7509D"/>
    <w:rsid w:val="00E75106"/>
    <w:rsid w:val="00E75186"/>
    <w:rsid w:val="00E75188"/>
    <w:rsid w:val="00E75252"/>
    <w:rsid w:val="00E75345"/>
    <w:rsid w:val="00E7536D"/>
    <w:rsid w:val="00E7538F"/>
    <w:rsid w:val="00E75795"/>
    <w:rsid w:val="00E75872"/>
    <w:rsid w:val="00E7593A"/>
    <w:rsid w:val="00E759DD"/>
    <w:rsid w:val="00E75B61"/>
    <w:rsid w:val="00E75DAD"/>
    <w:rsid w:val="00E75DBE"/>
    <w:rsid w:val="00E75E43"/>
    <w:rsid w:val="00E75E77"/>
    <w:rsid w:val="00E75F21"/>
    <w:rsid w:val="00E76189"/>
    <w:rsid w:val="00E7632F"/>
    <w:rsid w:val="00E76365"/>
    <w:rsid w:val="00E76518"/>
    <w:rsid w:val="00E7654E"/>
    <w:rsid w:val="00E7659D"/>
    <w:rsid w:val="00E76604"/>
    <w:rsid w:val="00E7664A"/>
    <w:rsid w:val="00E766B2"/>
    <w:rsid w:val="00E766EA"/>
    <w:rsid w:val="00E767FA"/>
    <w:rsid w:val="00E7680D"/>
    <w:rsid w:val="00E76854"/>
    <w:rsid w:val="00E76A11"/>
    <w:rsid w:val="00E76A18"/>
    <w:rsid w:val="00E76A1A"/>
    <w:rsid w:val="00E76A94"/>
    <w:rsid w:val="00E76B68"/>
    <w:rsid w:val="00E76DAC"/>
    <w:rsid w:val="00E76DF0"/>
    <w:rsid w:val="00E7714F"/>
    <w:rsid w:val="00E7723E"/>
    <w:rsid w:val="00E7750A"/>
    <w:rsid w:val="00E77755"/>
    <w:rsid w:val="00E778BD"/>
    <w:rsid w:val="00E77B74"/>
    <w:rsid w:val="00E77D82"/>
    <w:rsid w:val="00E77D96"/>
    <w:rsid w:val="00E77EFF"/>
    <w:rsid w:val="00E80048"/>
    <w:rsid w:val="00E8008E"/>
    <w:rsid w:val="00E800BC"/>
    <w:rsid w:val="00E80161"/>
    <w:rsid w:val="00E8016E"/>
    <w:rsid w:val="00E801A8"/>
    <w:rsid w:val="00E803F4"/>
    <w:rsid w:val="00E80404"/>
    <w:rsid w:val="00E80481"/>
    <w:rsid w:val="00E80696"/>
    <w:rsid w:val="00E807AE"/>
    <w:rsid w:val="00E80ACA"/>
    <w:rsid w:val="00E80C05"/>
    <w:rsid w:val="00E80C93"/>
    <w:rsid w:val="00E80CF3"/>
    <w:rsid w:val="00E80DA6"/>
    <w:rsid w:val="00E80DDF"/>
    <w:rsid w:val="00E80F30"/>
    <w:rsid w:val="00E80F33"/>
    <w:rsid w:val="00E80F54"/>
    <w:rsid w:val="00E81190"/>
    <w:rsid w:val="00E81285"/>
    <w:rsid w:val="00E814BF"/>
    <w:rsid w:val="00E8152E"/>
    <w:rsid w:val="00E81588"/>
    <w:rsid w:val="00E81AB4"/>
    <w:rsid w:val="00E81ACC"/>
    <w:rsid w:val="00E81BCB"/>
    <w:rsid w:val="00E81C40"/>
    <w:rsid w:val="00E81C81"/>
    <w:rsid w:val="00E81FFC"/>
    <w:rsid w:val="00E82175"/>
    <w:rsid w:val="00E82259"/>
    <w:rsid w:val="00E824F6"/>
    <w:rsid w:val="00E8254C"/>
    <w:rsid w:val="00E8260C"/>
    <w:rsid w:val="00E8269A"/>
    <w:rsid w:val="00E826E1"/>
    <w:rsid w:val="00E82954"/>
    <w:rsid w:val="00E82A18"/>
    <w:rsid w:val="00E82AE4"/>
    <w:rsid w:val="00E82B14"/>
    <w:rsid w:val="00E82D04"/>
    <w:rsid w:val="00E82D3D"/>
    <w:rsid w:val="00E82EDB"/>
    <w:rsid w:val="00E8300F"/>
    <w:rsid w:val="00E8306D"/>
    <w:rsid w:val="00E83153"/>
    <w:rsid w:val="00E831D5"/>
    <w:rsid w:val="00E83214"/>
    <w:rsid w:val="00E83279"/>
    <w:rsid w:val="00E83440"/>
    <w:rsid w:val="00E8356F"/>
    <w:rsid w:val="00E8358F"/>
    <w:rsid w:val="00E835A2"/>
    <w:rsid w:val="00E837B3"/>
    <w:rsid w:val="00E83847"/>
    <w:rsid w:val="00E838C1"/>
    <w:rsid w:val="00E83A4A"/>
    <w:rsid w:val="00E83A53"/>
    <w:rsid w:val="00E83BFE"/>
    <w:rsid w:val="00E83CAD"/>
    <w:rsid w:val="00E83CD8"/>
    <w:rsid w:val="00E83EF8"/>
    <w:rsid w:val="00E83F4B"/>
    <w:rsid w:val="00E83F65"/>
    <w:rsid w:val="00E84011"/>
    <w:rsid w:val="00E84235"/>
    <w:rsid w:val="00E84276"/>
    <w:rsid w:val="00E8433B"/>
    <w:rsid w:val="00E84442"/>
    <w:rsid w:val="00E84549"/>
    <w:rsid w:val="00E8465A"/>
    <w:rsid w:val="00E84689"/>
    <w:rsid w:val="00E84691"/>
    <w:rsid w:val="00E846E7"/>
    <w:rsid w:val="00E846E8"/>
    <w:rsid w:val="00E8478A"/>
    <w:rsid w:val="00E8478F"/>
    <w:rsid w:val="00E847C6"/>
    <w:rsid w:val="00E84811"/>
    <w:rsid w:val="00E84948"/>
    <w:rsid w:val="00E84BF7"/>
    <w:rsid w:val="00E84DA9"/>
    <w:rsid w:val="00E84FCE"/>
    <w:rsid w:val="00E85207"/>
    <w:rsid w:val="00E8522F"/>
    <w:rsid w:val="00E85307"/>
    <w:rsid w:val="00E853D0"/>
    <w:rsid w:val="00E8563B"/>
    <w:rsid w:val="00E856B7"/>
    <w:rsid w:val="00E85859"/>
    <w:rsid w:val="00E858DE"/>
    <w:rsid w:val="00E858F1"/>
    <w:rsid w:val="00E85A07"/>
    <w:rsid w:val="00E85CF6"/>
    <w:rsid w:val="00E85DB1"/>
    <w:rsid w:val="00E85FB0"/>
    <w:rsid w:val="00E86035"/>
    <w:rsid w:val="00E861C7"/>
    <w:rsid w:val="00E86320"/>
    <w:rsid w:val="00E863AA"/>
    <w:rsid w:val="00E8642D"/>
    <w:rsid w:val="00E864AB"/>
    <w:rsid w:val="00E86723"/>
    <w:rsid w:val="00E8688E"/>
    <w:rsid w:val="00E86C36"/>
    <w:rsid w:val="00E86E0F"/>
    <w:rsid w:val="00E86E92"/>
    <w:rsid w:val="00E86F3B"/>
    <w:rsid w:val="00E86FEE"/>
    <w:rsid w:val="00E87051"/>
    <w:rsid w:val="00E871BC"/>
    <w:rsid w:val="00E87551"/>
    <w:rsid w:val="00E87605"/>
    <w:rsid w:val="00E87645"/>
    <w:rsid w:val="00E876E4"/>
    <w:rsid w:val="00E8776E"/>
    <w:rsid w:val="00E8778A"/>
    <w:rsid w:val="00E878B1"/>
    <w:rsid w:val="00E87A10"/>
    <w:rsid w:val="00E87A81"/>
    <w:rsid w:val="00E87B9C"/>
    <w:rsid w:val="00E87C10"/>
    <w:rsid w:val="00E87CE8"/>
    <w:rsid w:val="00E87DC1"/>
    <w:rsid w:val="00E87F14"/>
    <w:rsid w:val="00E87F82"/>
    <w:rsid w:val="00E87F9B"/>
    <w:rsid w:val="00E902EA"/>
    <w:rsid w:val="00E9032D"/>
    <w:rsid w:val="00E9033B"/>
    <w:rsid w:val="00E9041D"/>
    <w:rsid w:val="00E9069B"/>
    <w:rsid w:val="00E906C8"/>
    <w:rsid w:val="00E90762"/>
    <w:rsid w:val="00E909B6"/>
    <w:rsid w:val="00E90A1A"/>
    <w:rsid w:val="00E90AE8"/>
    <w:rsid w:val="00E90C2E"/>
    <w:rsid w:val="00E90E1D"/>
    <w:rsid w:val="00E90EAD"/>
    <w:rsid w:val="00E90F9E"/>
    <w:rsid w:val="00E90FFE"/>
    <w:rsid w:val="00E912B3"/>
    <w:rsid w:val="00E912D0"/>
    <w:rsid w:val="00E9155F"/>
    <w:rsid w:val="00E91738"/>
    <w:rsid w:val="00E917D0"/>
    <w:rsid w:val="00E91837"/>
    <w:rsid w:val="00E91873"/>
    <w:rsid w:val="00E91ADF"/>
    <w:rsid w:val="00E91B8A"/>
    <w:rsid w:val="00E91DDC"/>
    <w:rsid w:val="00E91FB8"/>
    <w:rsid w:val="00E9206C"/>
    <w:rsid w:val="00E92432"/>
    <w:rsid w:val="00E92545"/>
    <w:rsid w:val="00E92578"/>
    <w:rsid w:val="00E9258A"/>
    <w:rsid w:val="00E925B2"/>
    <w:rsid w:val="00E9267D"/>
    <w:rsid w:val="00E927CC"/>
    <w:rsid w:val="00E927E6"/>
    <w:rsid w:val="00E928C8"/>
    <w:rsid w:val="00E92C11"/>
    <w:rsid w:val="00E92C3F"/>
    <w:rsid w:val="00E92C72"/>
    <w:rsid w:val="00E92DA1"/>
    <w:rsid w:val="00E92DB0"/>
    <w:rsid w:val="00E92E49"/>
    <w:rsid w:val="00E93160"/>
    <w:rsid w:val="00E93184"/>
    <w:rsid w:val="00E934BA"/>
    <w:rsid w:val="00E934FD"/>
    <w:rsid w:val="00E936A4"/>
    <w:rsid w:val="00E93809"/>
    <w:rsid w:val="00E9388F"/>
    <w:rsid w:val="00E93966"/>
    <w:rsid w:val="00E939BF"/>
    <w:rsid w:val="00E93A02"/>
    <w:rsid w:val="00E93A4C"/>
    <w:rsid w:val="00E93A71"/>
    <w:rsid w:val="00E93AAA"/>
    <w:rsid w:val="00E93B24"/>
    <w:rsid w:val="00E93BC8"/>
    <w:rsid w:val="00E93C49"/>
    <w:rsid w:val="00E93C6A"/>
    <w:rsid w:val="00E93EBE"/>
    <w:rsid w:val="00E93EF4"/>
    <w:rsid w:val="00E93F22"/>
    <w:rsid w:val="00E93FE2"/>
    <w:rsid w:val="00E943FF"/>
    <w:rsid w:val="00E94419"/>
    <w:rsid w:val="00E9445D"/>
    <w:rsid w:val="00E94460"/>
    <w:rsid w:val="00E9446F"/>
    <w:rsid w:val="00E946A6"/>
    <w:rsid w:val="00E947B6"/>
    <w:rsid w:val="00E94823"/>
    <w:rsid w:val="00E94AED"/>
    <w:rsid w:val="00E94B4A"/>
    <w:rsid w:val="00E94CAE"/>
    <w:rsid w:val="00E95047"/>
    <w:rsid w:val="00E951D6"/>
    <w:rsid w:val="00E954D2"/>
    <w:rsid w:val="00E9575B"/>
    <w:rsid w:val="00E95805"/>
    <w:rsid w:val="00E958FE"/>
    <w:rsid w:val="00E95935"/>
    <w:rsid w:val="00E959C3"/>
    <w:rsid w:val="00E95D28"/>
    <w:rsid w:val="00E95D2B"/>
    <w:rsid w:val="00E95F31"/>
    <w:rsid w:val="00E9610D"/>
    <w:rsid w:val="00E96197"/>
    <w:rsid w:val="00E96219"/>
    <w:rsid w:val="00E96373"/>
    <w:rsid w:val="00E96745"/>
    <w:rsid w:val="00E9682A"/>
    <w:rsid w:val="00E96835"/>
    <w:rsid w:val="00E9691F"/>
    <w:rsid w:val="00E96AF3"/>
    <w:rsid w:val="00E96CAF"/>
    <w:rsid w:val="00E96D3A"/>
    <w:rsid w:val="00E96E81"/>
    <w:rsid w:val="00E9707C"/>
    <w:rsid w:val="00E97122"/>
    <w:rsid w:val="00E972A5"/>
    <w:rsid w:val="00E9754E"/>
    <w:rsid w:val="00E975E3"/>
    <w:rsid w:val="00E97705"/>
    <w:rsid w:val="00E97719"/>
    <w:rsid w:val="00E97A35"/>
    <w:rsid w:val="00E97CED"/>
    <w:rsid w:val="00E97D23"/>
    <w:rsid w:val="00E97D8A"/>
    <w:rsid w:val="00E97DC9"/>
    <w:rsid w:val="00E97E09"/>
    <w:rsid w:val="00E97E9C"/>
    <w:rsid w:val="00E97F29"/>
    <w:rsid w:val="00E97FE7"/>
    <w:rsid w:val="00EA0164"/>
    <w:rsid w:val="00EA01E9"/>
    <w:rsid w:val="00EA0209"/>
    <w:rsid w:val="00EA0307"/>
    <w:rsid w:val="00EA03D4"/>
    <w:rsid w:val="00EA03D6"/>
    <w:rsid w:val="00EA05DA"/>
    <w:rsid w:val="00EA05E5"/>
    <w:rsid w:val="00EA0629"/>
    <w:rsid w:val="00EA073A"/>
    <w:rsid w:val="00EA0858"/>
    <w:rsid w:val="00EA0860"/>
    <w:rsid w:val="00EA08A7"/>
    <w:rsid w:val="00EA0A74"/>
    <w:rsid w:val="00EA0A90"/>
    <w:rsid w:val="00EA0A99"/>
    <w:rsid w:val="00EA0B5A"/>
    <w:rsid w:val="00EA0D47"/>
    <w:rsid w:val="00EA0D8E"/>
    <w:rsid w:val="00EA0DB0"/>
    <w:rsid w:val="00EA0F07"/>
    <w:rsid w:val="00EA0FCF"/>
    <w:rsid w:val="00EA1130"/>
    <w:rsid w:val="00EA178C"/>
    <w:rsid w:val="00EA180C"/>
    <w:rsid w:val="00EA19DE"/>
    <w:rsid w:val="00EA1B92"/>
    <w:rsid w:val="00EA1CBC"/>
    <w:rsid w:val="00EA1D43"/>
    <w:rsid w:val="00EA1DFB"/>
    <w:rsid w:val="00EA1E2C"/>
    <w:rsid w:val="00EA1F05"/>
    <w:rsid w:val="00EA1FC8"/>
    <w:rsid w:val="00EA20F3"/>
    <w:rsid w:val="00EA225F"/>
    <w:rsid w:val="00EA247B"/>
    <w:rsid w:val="00EA250A"/>
    <w:rsid w:val="00EA25BA"/>
    <w:rsid w:val="00EA25CF"/>
    <w:rsid w:val="00EA265D"/>
    <w:rsid w:val="00EA290D"/>
    <w:rsid w:val="00EA294F"/>
    <w:rsid w:val="00EA296C"/>
    <w:rsid w:val="00EA2BA1"/>
    <w:rsid w:val="00EA2BD5"/>
    <w:rsid w:val="00EA2C3B"/>
    <w:rsid w:val="00EA2D75"/>
    <w:rsid w:val="00EA2D91"/>
    <w:rsid w:val="00EA2DBF"/>
    <w:rsid w:val="00EA2E8F"/>
    <w:rsid w:val="00EA2F44"/>
    <w:rsid w:val="00EA31A1"/>
    <w:rsid w:val="00EA32D1"/>
    <w:rsid w:val="00EA346E"/>
    <w:rsid w:val="00EA356B"/>
    <w:rsid w:val="00EA372D"/>
    <w:rsid w:val="00EA379A"/>
    <w:rsid w:val="00EA38A1"/>
    <w:rsid w:val="00EA3A19"/>
    <w:rsid w:val="00EA3A1A"/>
    <w:rsid w:val="00EA3B01"/>
    <w:rsid w:val="00EA3BE6"/>
    <w:rsid w:val="00EA3CC6"/>
    <w:rsid w:val="00EA3D56"/>
    <w:rsid w:val="00EA3D63"/>
    <w:rsid w:val="00EA3FA7"/>
    <w:rsid w:val="00EA40A9"/>
    <w:rsid w:val="00EA42D6"/>
    <w:rsid w:val="00EA4320"/>
    <w:rsid w:val="00EA4327"/>
    <w:rsid w:val="00EA4759"/>
    <w:rsid w:val="00EA47A2"/>
    <w:rsid w:val="00EA4940"/>
    <w:rsid w:val="00EA4B85"/>
    <w:rsid w:val="00EA4B97"/>
    <w:rsid w:val="00EA4BFD"/>
    <w:rsid w:val="00EA4E6C"/>
    <w:rsid w:val="00EA4F5E"/>
    <w:rsid w:val="00EA50D3"/>
    <w:rsid w:val="00EA5390"/>
    <w:rsid w:val="00EA53D4"/>
    <w:rsid w:val="00EA53DE"/>
    <w:rsid w:val="00EA5444"/>
    <w:rsid w:val="00EA5884"/>
    <w:rsid w:val="00EA5B7C"/>
    <w:rsid w:val="00EA5BD3"/>
    <w:rsid w:val="00EA5CA1"/>
    <w:rsid w:val="00EA5D49"/>
    <w:rsid w:val="00EA5E39"/>
    <w:rsid w:val="00EA5E94"/>
    <w:rsid w:val="00EA5F22"/>
    <w:rsid w:val="00EA601F"/>
    <w:rsid w:val="00EA6099"/>
    <w:rsid w:val="00EA633C"/>
    <w:rsid w:val="00EA6738"/>
    <w:rsid w:val="00EA69D7"/>
    <w:rsid w:val="00EA69DB"/>
    <w:rsid w:val="00EA6AA3"/>
    <w:rsid w:val="00EA6B51"/>
    <w:rsid w:val="00EA6BE6"/>
    <w:rsid w:val="00EA6C39"/>
    <w:rsid w:val="00EA6E07"/>
    <w:rsid w:val="00EA6F37"/>
    <w:rsid w:val="00EA709C"/>
    <w:rsid w:val="00EA73EF"/>
    <w:rsid w:val="00EA772A"/>
    <w:rsid w:val="00EA7812"/>
    <w:rsid w:val="00EA7A7D"/>
    <w:rsid w:val="00EA7D0F"/>
    <w:rsid w:val="00EA7D63"/>
    <w:rsid w:val="00EA7D64"/>
    <w:rsid w:val="00EA7E02"/>
    <w:rsid w:val="00EA7E14"/>
    <w:rsid w:val="00EA7EAB"/>
    <w:rsid w:val="00EA7F66"/>
    <w:rsid w:val="00EB0087"/>
    <w:rsid w:val="00EB0408"/>
    <w:rsid w:val="00EB0603"/>
    <w:rsid w:val="00EB0776"/>
    <w:rsid w:val="00EB0799"/>
    <w:rsid w:val="00EB0B2C"/>
    <w:rsid w:val="00EB0CA5"/>
    <w:rsid w:val="00EB0F38"/>
    <w:rsid w:val="00EB0F62"/>
    <w:rsid w:val="00EB1177"/>
    <w:rsid w:val="00EB11CC"/>
    <w:rsid w:val="00EB1310"/>
    <w:rsid w:val="00EB173C"/>
    <w:rsid w:val="00EB1894"/>
    <w:rsid w:val="00EB18F9"/>
    <w:rsid w:val="00EB1955"/>
    <w:rsid w:val="00EB19F9"/>
    <w:rsid w:val="00EB1B0F"/>
    <w:rsid w:val="00EB1B37"/>
    <w:rsid w:val="00EB1BFE"/>
    <w:rsid w:val="00EB1DFB"/>
    <w:rsid w:val="00EB1E70"/>
    <w:rsid w:val="00EB2061"/>
    <w:rsid w:val="00EB20AE"/>
    <w:rsid w:val="00EB20DD"/>
    <w:rsid w:val="00EB2220"/>
    <w:rsid w:val="00EB2329"/>
    <w:rsid w:val="00EB23AF"/>
    <w:rsid w:val="00EB241D"/>
    <w:rsid w:val="00EB2509"/>
    <w:rsid w:val="00EB2721"/>
    <w:rsid w:val="00EB274E"/>
    <w:rsid w:val="00EB2926"/>
    <w:rsid w:val="00EB2A41"/>
    <w:rsid w:val="00EB2BA0"/>
    <w:rsid w:val="00EB2BA3"/>
    <w:rsid w:val="00EB2C0E"/>
    <w:rsid w:val="00EB2D87"/>
    <w:rsid w:val="00EB2E11"/>
    <w:rsid w:val="00EB2F8B"/>
    <w:rsid w:val="00EB30BC"/>
    <w:rsid w:val="00EB316A"/>
    <w:rsid w:val="00EB316D"/>
    <w:rsid w:val="00EB31A7"/>
    <w:rsid w:val="00EB323D"/>
    <w:rsid w:val="00EB32C0"/>
    <w:rsid w:val="00EB33A7"/>
    <w:rsid w:val="00EB350D"/>
    <w:rsid w:val="00EB35B5"/>
    <w:rsid w:val="00EB3773"/>
    <w:rsid w:val="00EB390E"/>
    <w:rsid w:val="00EB3BA4"/>
    <w:rsid w:val="00EB3BED"/>
    <w:rsid w:val="00EB3C83"/>
    <w:rsid w:val="00EB3F39"/>
    <w:rsid w:val="00EB4147"/>
    <w:rsid w:val="00EB4220"/>
    <w:rsid w:val="00EB42D9"/>
    <w:rsid w:val="00EB43DB"/>
    <w:rsid w:val="00EB445A"/>
    <w:rsid w:val="00EB4523"/>
    <w:rsid w:val="00EB49DB"/>
    <w:rsid w:val="00EB4A72"/>
    <w:rsid w:val="00EB4AEE"/>
    <w:rsid w:val="00EB4D66"/>
    <w:rsid w:val="00EB4D89"/>
    <w:rsid w:val="00EB4F24"/>
    <w:rsid w:val="00EB4F41"/>
    <w:rsid w:val="00EB52E1"/>
    <w:rsid w:val="00EB5334"/>
    <w:rsid w:val="00EB53AC"/>
    <w:rsid w:val="00EB5471"/>
    <w:rsid w:val="00EB55F1"/>
    <w:rsid w:val="00EB5703"/>
    <w:rsid w:val="00EB573C"/>
    <w:rsid w:val="00EB584A"/>
    <w:rsid w:val="00EB58A2"/>
    <w:rsid w:val="00EB5929"/>
    <w:rsid w:val="00EB5B21"/>
    <w:rsid w:val="00EB5D60"/>
    <w:rsid w:val="00EB5DDD"/>
    <w:rsid w:val="00EB5DE7"/>
    <w:rsid w:val="00EB5EEA"/>
    <w:rsid w:val="00EB6083"/>
    <w:rsid w:val="00EB60DD"/>
    <w:rsid w:val="00EB6183"/>
    <w:rsid w:val="00EB6399"/>
    <w:rsid w:val="00EB6516"/>
    <w:rsid w:val="00EB6723"/>
    <w:rsid w:val="00EB673A"/>
    <w:rsid w:val="00EB68A0"/>
    <w:rsid w:val="00EB69AC"/>
    <w:rsid w:val="00EB6B73"/>
    <w:rsid w:val="00EB6E38"/>
    <w:rsid w:val="00EB6FAC"/>
    <w:rsid w:val="00EB7013"/>
    <w:rsid w:val="00EB7062"/>
    <w:rsid w:val="00EB7069"/>
    <w:rsid w:val="00EB712B"/>
    <w:rsid w:val="00EB7254"/>
    <w:rsid w:val="00EB750D"/>
    <w:rsid w:val="00EB763C"/>
    <w:rsid w:val="00EB792D"/>
    <w:rsid w:val="00EB7C1C"/>
    <w:rsid w:val="00EB7D12"/>
    <w:rsid w:val="00EB7E29"/>
    <w:rsid w:val="00EC0140"/>
    <w:rsid w:val="00EC0432"/>
    <w:rsid w:val="00EC060D"/>
    <w:rsid w:val="00EC0797"/>
    <w:rsid w:val="00EC0842"/>
    <w:rsid w:val="00EC09EF"/>
    <w:rsid w:val="00EC0A29"/>
    <w:rsid w:val="00EC0A49"/>
    <w:rsid w:val="00EC0C1F"/>
    <w:rsid w:val="00EC0C51"/>
    <w:rsid w:val="00EC0C76"/>
    <w:rsid w:val="00EC0FEE"/>
    <w:rsid w:val="00EC0FF8"/>
    <w:rsid w:val="00EC1103"/>
    <w:rsid w:val="00EC1221"/>
    <w:rsid w:val="00EC13F8"/>
    <w:rsid w:val="00EC198C"/>
    <w:rsid w:val="00EC1AC8"/>
    <w:rsid w:val="00EC1BA5"/>
    <w:rsid w:val="00EC1CDE"/>
    <w:rsid w:val="00EC1D46"/>
    <w:rsid w:val="00EC2092"/>
    <w:rsid w:val="00EC2192"/>
    <w:rsid w:val="00EC225C"/>
    <w:rsid w:val="00EC2540"/>
    <w:rsid w:val="00EC26A8"/>
    <w:rsid w:val="00EC2764"/>
    <w:rsid w:val="00EC288A"/>
    <w:rsid w:val="00EC29E8"/>
    <w:rsid w:val="00EC29ED"/>
    <w:rsid w:val="00EC2A59"/>
    <w:rsid w:val="00EC2A9B"/>
    <w:rsid w:val="00EC2B6B"/>
    <w:rsid w:val="00EC2D49"/>
    <w:rsid w:val="00EC2D8A"/>
    <w:rsid w:val="00EC2E48"/>
    <w:rsid w:val="00EC2F8E"/>
    <w:rsid w:val="00EC3073"/>
    <w:rsid w:val="00EC3161"/>
    <w:rsid w:val="00EC33E8"/>
    <w:rsid w:val="00EC36A8"/>
    <w:rsid w:val="00EC36B5"/>
    <w:rsid w:val="00EC3730"/>
    <w:rsid w:val="00EC37D2"/>
    <w:rsid w:val="00EC3888"/>
    <w:rsid w:val="00EC3913"/>
    <w:rsid w:val="00EC393A"/>
    <w:rsid w:val="00EC39C0"/>
    <w:rsid w:val="00EC39ED"/>
    <w:rsid w:val="00EC39F5"/>
    <w:rsid w:val="00EC3B6F"/>
    <w:rsid w:val="00EC3C03"/>
    <w:rsid w:val="00EC3C66"/>
    <w:rsid w:val="00EC3CFD"/>
    <w:rsid w:val="00EC3DAE"/>
    <w:rsid w:val="00EC43BE"/>
    <w:rsid w:val="00EC43E1"/>
    <w:rsid w:val="00EC4517"/>
    <w:rsid w:val="00EC45E4"/>
    <w:rsid w:val="00EC4631"/>
    <w:rsid w:val="00EC4651"/>
    <w:rsid w:val="00EC4A93"/>
    <w:rsid w:val="00EC4B56"/>
    <w:rsid w:val="00EC4CA0"/>
    <w:rsid w:val="00EC4D1C"/>
    <w:rsid w:val="00EC4F1B"/>
    <w:rsid w:val="00EC4FFB"/>
    <w:rsid w:val="00EC5440"/>
    <w:rsid w:val="00EC5456"/>
    <w:rsid w:val="00EC5659"/>
    <w:rsid w:val="00EC5691"/>
    <w:rsid w:val="00EC57C4"/>
    <w:rsid w:val="00EC5835"/>
    <w:rsid w:val="00EC5850"/>
    <w:rsid w:val="00EC5A11"/>
    <w:rsid w:val="00EC5A25"/>
    <w:rsid w:val="00EC5AA2"/>
    <w:rsid w:val="00EC5AB8"/>
    <w:rsid w:val="00EC5ACE"/>
    <w:rsid w:val="00EC5BCC"/>
    <w:rsid w:val="00EC5C23"/>
    <w:rsid w:val="00EC5C3F"/>
    <w:rsid w:val="00EC5CE6"/>
    <w:rsid w:val="00EC5CFF"/>
    <w:rsid w:val="00EC5E19"/>
    <w:rsid w:val="00EC62B6"/>
    <w:rsid w:val="00EC640B"/>
    <w:rsid w:val="00EC6468"/>
    <w:rsid w:val="00EC648F"/>
    <w:rsid w:val="00EC64C8"/>
    <w:rsid w:val="00EC651C"/>
    <w:rsid w:val="00EC660A"/>
    <w:rsid w:val="00EC6647"/>
    <w:rsid w:val="00EC6774"/>
    <w:rsid w:val="00EC6986"/>
    <w:rsid w:val="00EC6A0A"/>
    <w:rsid w:val="00EC6B1A"/>
    <w:rsid w:val="00EC6B1C"/>
    <w:rsid w:val="00EC6C63"/>
    <w:rsid w:val="00EC6E58"/>
    <w:rsid w:val="00EC6EB1"/>
    <w:rsid w:val="00EC7154"/>
    <w:rsid w:val="00EC716D"/>
    <w:rsid w:val="00EC71DA"/>
    <w:rsid w:val="00EC7363"/>
    <w:rsid w:val="00EC736A"/>
    <w:rsid w:val="00EC7557"/>
    <w:rsid w:val="00EC756B"/>
    <w:rsid w:val="00EC75CD"/>
    <w:rsid w:val="00EC760F"/>
    <w:rsid w:val="00EC7652"/>
    <w:rsid w:val="00EC79BB"/>
    <w:rsid w:val="00EC7C04"/>
    <w:rsid w:val="00EC7DB7"/>
    <w:rsid w:val="00EC7EAF"/>
    <w:rsid w:val="00EC7FE2"/>
    <w:rsid w:val="00ED0049"/>
    <w:rsid w:val="00ED007F"/>
    <w:rsid w:val="00ED00CD"/>
    <w:rsid w:val="00ED0245"/>
    <w:rsid w:val="00ED0335"/>
    <w:rsid w:val="00ED03EC"/>
    <w:rsid w:val="00ED058D"/>
    <w:rsid w:val="00ED0598"/>
    <w:rsid w:val="00ED05CF"/>
    <w:rsid w:val="00ED067E"/>
    <w:rsid w:val="00ED07C5"/>
    <w:rsid w:val="00ED0846"/>
    <w:rsid w:val="00ED0889"/>
    <w:rsid w:val="00ED08AC"/>
    <w:rsid w:val="00ED0A3D"/>
    <w:rsid w:val="00ED0C75"/>
    <w:rsid w:val="00ED0FD1"/>
    <w:rsid w:val="00ED104D"/>
    <w:rsid w:val="00ED10E6"/>
    <w:rsid w:val="00ED11F3"/>
    <w:rsid w:val="00ED11FE"/>
    <w:rsid w:val="00ED1204"/>
    <w:rsid w:val="00ED134E"/>
    <w:rsid w:val="00ED142C"/>
    <w:rsid w:val="00ED1523"/>
    <w:rsid w:val="00ED1577"/>
    <w:rsid w:val="00ED1626"/>
    <w:rsid w:val="00ED1713"/>
    <w:rsid w:val="00ED1739"/>
    <w:rsid w:val="00ED18DF"/>
    <w:rsid w:val="00ED1A0B"/>
    <w:rsid w:val="00ED1B1A"/>
    <w:rsid w:val="00ED1C44"/>
    <w:rsid w:val="00ED1C4F"/>
    <w:rsid w:val="00ED1E20"/>
    <w:rsid w:val="00ED205F"/>
    <w:rsid w:val="00ED2125"/>
    <w:rsid w:val="00ED2137"/>
    <w:rsid w:val="00ED2366"/>
    <w:rsid w:val="00ED2504"/>
    <w:rsid w:val="00ED2658"/>
    <w:rsid w:val="00ED2731"/>
    <w:rsid w:val="00ED2817"/>
    <w:rsid w:val="00ED2A62"/>
    <w:rsid w:val="00ED2AAE"/>
    <w:rsid w:val="00ED2BFF"/>
    <w:rsid w:val="00ED2DB2"/>
    <w:rsid w:val="00ED2EEA"/>
    <w:rsid w:val="00ED2FDD"/>
    <w:rsid w:val="00ED3006"/>
    <w:rsid w:val="00ED350E"/>
    <w:rsid w:val="00ED362A"/>
    <w:rsid w:val="00ED378C"/>
    <w:rsid w:val="00ED3910"/>
    <w:rsid w:val="00ED3A60"/>
    <w:rsid w:val="00ED3AFF"/>
    <w:rsid w:val="00ED3B6C"/>
    <w:rsid w:val="00ED3BD6"/>
    <w:rsid w:val="00ED3DA7"/>
    <w:rsid w:val="00ED3DF4"/>
    <w:rsid w:val="00ED3FA1"/>
    <w:rsid w:val="00ED3FB5"/>
    <w:rsid w:val="00ED4356"/>
    <w:rsid w:val="00ED43D3"/>
    <w:rsid w:val="00ED443B"/>
    <w:rsid w:val="00ED4591"/>
    <w:rsid w:val="00ED4745"/>
    <w:rsid w:val="00ED47D4"/>
    <w:rsid w:val="00ED48DD"/>
    <w:rsid w:val="00ED48F5"/>
    <w:rsid w:val="00ED4A1D"/>
    <w:rsid w:val="00ED4A6F"/>
    <w:rsid w:val="00ED4AE8"/>
    <w:rsid w:val="00ED4F25"/>
    <w:rsid w:val="00ED4F53"/>
    <w:rsid w:val="00ED4F74"/>
    <w:rsid w:val="00ED519D"/>
    <w:rsid w:val="00ED51FC"/>
    <w:rsid w:val="00ED53DE"/>
    <w:rsid w:val="00ED5624"/>
    <w:rsid w:val="00ED5653"/>
    <w:rsid w:val="00ED572D"/>
    <w:rsid w:val="00ED5858"/>
    <w:rsid w:val="00ED5898"/>
    <w:rsid w:val="00ED598F"/>
    <w:rsid w:val="00ED5D44"/>
    <w:rsid w:val="00ED5D4A"/>
    <w:rsid w:val="00ED5EE7"/>
    <w:rsid w:val="00ED6128"/>
    <w:rsid w:val="00ED625A"/>
    <w:rsid w:val="00ED661E"/>
    <w:rsid w:val="00ED669A"/>
    <w:rsid w:val="00ED6786"/>
    <w:rsid w:val="00ED68BB"/>
    <w:rsid w:val="00ED6992"/>
    <w:rsid w:val="00ED6ACF"/>
    <w:rsid w:val="00ED6B0F"/>
    <w:rsid w:val="00ED6B88"/>
    <w:rsid w:val="00ED6C92"/>
    <w:rsid w:val="00ED6E13"/>
    <w:rsid w:val="00ED73CC"/>
    <w:rsid w:val="00ED741F"/>
    <w:rsid w:val="00ED7488"/>
    <w:rsid w:val="00ED7522"/>
    <w:rsid w:val="00ED75F1"/>
    <w:rsid w:val="00ED75FA"/>
    <w:rsid w:val="00ED760D"/>
    <w:rsid w:val="00ED763E"/>
    <w:rsid w:val="00ED77C7"/>
    <w:rsid w:val="00ED7837"/>
    <w:rsid w:val="00ED7E77"/>
    <w:rsid w:val="00ED7EF9"/>
    <w:rsid w:val="00ED7F0B"/>
    <w:rsid w:val="00EE0164"/>
    <w:rsid w:val="00EE0205"/>
    <w:rsid w:val="00EE0220"/>
    <w:rsid w:val="00EE02FB"/>
    <w:rsid w:val="00EE04E6"/>
    <w:rsid w:val="00EE0618"/>
    <w:rsid w:val="00EE06AB"/>
    <w:rsid w:val="00EE0754"/>
    <w:rsid w:val="00EE07E6"/>
    <w:rsid w:val="00EE0883"/>
    <w:rsid w:val="00EE0891"/>
    <w:rsid w:val="00EE0B1B"/>
    <w:rsid w:val="00EE0D9C"/>
    <w:rsid w:val="00EE0DEF"/>
    <w:rsid w:val="00EE0E05"/>
    <w:rsid w:val="00EE0E45"/>
    <w:rsid w:val="00EE0E9A"/>
    <w:rsid w:val="00EE0E9C"/>
    <w:rsid w:val="00EE0F0D"/>
    <w:rsid w:val="00EE1039"/>
    <w:rsid w:val="00EE1104"/>
    <w:rsid w:val="00EE1118"/>
    <w:rsid w:val="00EE11F0"/>
    <w:rsid w:val="00EE1403"/>
    <w:rsid w:val="00EE18D0"/>
    <w:rsid w:val="00EE19D8"/>
    <w:rsid w:val="00EE19F5"/>
    <w:rsid w:val="00EE1D88"/>
    <w:rsid w:val="00EE1E49"/>
    <w:rsid w:val="00EE1E51"/>
    <w:rsid w:val="00EE2009"/>
    <w:rsid w:val="00EE20CC"/>
    <w:rsid w:val="00EE2123"/>
    <w:rsid w:val="00EE223B"/>
    <w:rsid w:val="00EE226E"/>
    <w:rsid w:val="00EE23F4"/>
    <w:rsid w:val="00EE2531"/>
    <w:rsid w:val="00EE261A"/>
    <w:rsid w:val="00EE263A"/>
    <w:rsid w:val="00EE27EA"/>
    <w:rsid w:val="00EE280F"/>
    <w:rsid w:val="00EE2A6D"/>
    <w:rsid w:val="00EE2B50"/>
    <w:rsid w:val="00EE2D39"/>
    <w:rsid w:val="00EE2EA7"/>
    <w:rsid w:val="00EE2F9D"/>
    <w:rsid w:val="00EE2F9E"/>
    <w:rsid w:val="00EE3008"/>
    <w:rsid w:val="00EE303C"/>
    <w:rsid w:val="00EE3195"/>
    <w:rsid w:val="00EE33B5"/>
    <w:rsid w:val="00EE3679"/>
    <w:rsid w:val="00EE36D9"/>
    <w:rsid w:val="00EE3713"/>
    <w:rsid w:val="00EE3723"/>
    <w:rsid w:val="00EE37C3"/>
    <w:rsid w:val="00EE38A9"/>
    <w:rsid w:val="00EE38C2"/>
    <w:rsid w:val="00EE39D6"/>
    <w:rsid w:val="00EE3B27"/>
    <w:rsid w:val="00EE3B36"/>
    <w:rsid w:val="00EE3B70"/>
    <w:rsid w:val="00EE4015"/>
    <w:rsid w:val="00EE4016"/>
    <w:rsid w:val="00EE404E"/>
    <w:rsid w:val="00EE413F"/>
    <w:rsid w:val="00EE428A"/>
    <w:rsid w:val="00EE433A"/>
    <w:rsid w:val="00EE4390"/>
    <w:rsid w:val="00EE439D"/>
    <w:rsid w:val="00EE442A"/>
    <w:rsid w:val="00EE4594"/>
    <w:rsid w:val="00EE4652"/>
    <w:rsid w:val="00EE46E7"/>
    <w:rsid w:val="00EE471A"/>
    <w:rsid w:val="00EE4732"/>
    <w:rsid w:val="00EE4969"/>
    <w:rsid w:val="00EE4A0D"/>
    <w:rsid w:val="00EE4ACA"/>
    <w:rsid w:val="00EE4BD2"/>
    <w:rsid w:val="00EE4C63"/>
    <w:rsid w:val="00EE4C65"/>
    <w:rsid w:val="00EE4D33"/>
    <w:rsid w:val="00EE4D83"/>
    <w:rsid w:val="00EE4D8C"/>
    <w:rsid w:val="00EE4E00"/>
    <w:rsid w:val="00EE4E83"/>
    <w:rsid w:val="00EE4EAF"/>
    <w:rsid w:val="00EE4FD5"/>
    <w:rsid w:val="00EE5010"/>
    <w:rsid w:val="00EE509D"/>
    <w:rsid w:val="00EE515B"/>
    <w:rsid w:val="00EE5253"/>
    <w:rsid w:val="00EE56B6"/>
    <w:rsid w:val="00EE56B7"/>
    <w:rsid w:val="00EE5B38"/>
    <w:rsid w:val="00EE5CA0"/>
    <w:rsid w:val="00EE5D9F"/>
    <w:rsid w:val="00EE5DCE"/>
    <w:rsid w:val="00EE5FEA"/>
    <w:rsid w:val="00EE6004"/>
    <w:rsid w:val="00EE61D2"/>
    <w:rsid w:val="00EE61D3"/>
    <w:rsid w:val="00EE6306"/>
    <w:rsid w:val="00EE640B"/>
    <w:rsid w:val="00EE65D7"/>
    <w:rsid w:val="00EE6616"/>
    <w:rsid w:val="00EE669B"/>
    <w:rsid w:val="00EE66BB"/>
    <w:rsid w:val="00EE675E"/>
    <w:rsid w:val="00EE697F"/>
    <w:rsid w:val="00EE6A16"/>
    <w:rsid w:val="00EE6D05"/>
    <w:rsid w:val="00EE6F3F"/>
    <w:rsid w:val="00EE6F8B"/>
    <w:rsid w:val="00EE76A9"/>
    <w:rsid w:val="00EE76AD"/>
    <w:rsid w:val="00EE771B"/>
    <w:rsid w:val="00EE78D9"/>
    <w:rsid w:val="00EE79A3"/>
    <w:rsid w:val="00EE7B4B"/>
    <w:rsid w:val="00EE7C27"/>
    <w:rsid w:val="00EE7D4E"/>
    <w:rsid w:val="00EE7FA7"/>
    <w:rsid w:val="00EF0061"/>
    <w:rsid w:val="00EF00BA"/>
    <w:rsid w:val="00EF0173"/>
    <w:rsid w:val="00EF0569"/>
    <w:rsid w:val="00EF0767"/>
    <w:rsid w:val="00EF0779"/>
    <w:rsid w:val="00EF0855"/>
    <w:rsid w:val="00EF0986"/>
    <w:rsid w:val="00EF0B2E"/>
    <w:rsid w:val="00EF0BCA"/>
    <w:rsid w:val="00EF0C6A"/>
    <w:rsid w:val="00EF0C6C"/>
    <w:rsid w:val="00EF0CAE"/>
    <w:rsid w:val="00EF0DD1"/>
    <w:rsid w:val="00EF0E02"/>
    <w:rsid w:val="00EF0E91"/>
    <w:rsid w:val="00EF0F1E"/>
    <w:rsid w:val="00EF1160"/>
    <w:rsid w:val="00EF11AF"/>
    <w:rsid w:val="00EF12B8"/>
    <w:rsid w:val="00EF1766"/>
    <w:rsid w:val="00EF1852"/>
    <w:rsid w:val="00EF191E"/>
    <w:rsid w:val="00EF1950"/>
    <w:rsid w:val="00EF1AF1"/>
    <w:rsid w:val="00EF1CBC"/>
    <w:rsid w:val="00EF1CD1"/>
    <w:rsid w:val="00EF1DDD"/>
    <w:rsid w:val="00EF1F05"/>
    <w:rsid w:val="00EF1F06"/>
    <w:rsid w:val="00EF2073"/>
    <w:rsid w:val="00EF208C"/>
    <w:rsid w:val="00EF21C3"/>
    <w:rsid w:val="00EF2341"/>
    <w:rsid w:val="00EF2440"/>
    <w:rsid w:val="00EF2505"/>
    <w:rsid w:val="00EF2795"/>
    <w:rsid w:val="00EF2883"/>
    <w:rsid w:val="00EF28FE"/>
    <w:rsid w:val="00EF297D"/>
    <w:rsid w:val="00EF29C2"/>
    <w:rsid w:val="00EF2AC2"/>
    <w:rsid w:val="00EF2C7C"/>
    <w:rsid w:val="00EF2D93"/>
    <w:rsid w:val="00EF2ED8"/>
    <w:rsid w:val="00EF2EE2"/>
    <w:rsid w:val="00EF2F2F"/>
    <w:rsid w:val="00EF332F"/>
    <w:rsid w:val="00EF33CB"/>
    <w:rsid w:val="00EF34BA"/>
    <w:rsid w:val="00EF34FC"/>
    <w:rsid w:val="00EF3738"/>
    <w:rsid w:val="00EF3749"/>
    <w:rsid w:val="00EF3A07"/>
    <w:rsid w:val="00EF3E2B"/>
    <w:rsid w:val="00EF3E69"/>
    <w:rsid w:val="00EF4017"/>
    <w:rsid w:val="00EF4108"/>
    <w:rsid w:val="00EF4289"/>
    <w:rsid w:val="00EF42D2"/>
    <w:rsid w:val="00EF43A6"/>
    <w:rsid w:val="00EF44AC"/>
    <w:rsid w:val="00EF44DC"/>
    <w:rsid w:val="00EF450D"/>
    <w:rsid w:val="00EF468A"/>
    <w:rsid w:val="00EF47B2"/>
    <w:rsid w:val="00EF4951"/>
    <w:rsid w:val="00EF4992"/>
    <w:rsid w:val="00EF4A58"/>
    <w:rsid w:val="00EF4BD6"/>
    <w:rsid w:val="00EF4C1F"/>
    <w:rsid w:val="00EF4F87"/>
    <w:rsid w:val="00EF4FDB"/>
    <w:rsid w:val="00EF51F9"/>
    <w:rsid w:val="00EF5436"/>
    <w:rsid w:val="00EF5440"/>
    <w:rsid w:val="00EF5486"/>
    <w:rsid w:val="00EF54C3"/>
    <w:rsid w:val="00EF5541"/>
    <w:rsid w:val="00EF56BC"/>
    <w:rsid w:val="00EF56EF"/>
    <w:rsid w:val="00EF585C"/>
    <w:rsid w:val="00EF596F"/>
    <w:rsid w:val="00EF5977"/>
    <w:rsid w:val="00EF5B51"/>
    <w:rsid w:val="00EF5B7B"/>
    <w:rsid w:val="00EF5C85"/>
    <w:rsid w:val="00EF5CE0"/>
    <w:rsid w:val="00EF5E1F"/>
    <w:rsid w:val="00EF5FE4"/>
    <w:rsid w:val="00EF60E2"/>
    <w:rsid w:val="00EF611B"/>
    <w:rsid w:val="00EF6173"/>
    <w:rsid w:val="00EF61C1"/>
    <w:rsid w:val="00EF6277"/>
    <w:rsid w:val="00EF629D"/>
    <w:rsid w:val="00EF632F"/>
    <w:rsid w:val="00EF646D"/>
    <w:rsid w:val="00EF6523"/>
    <w:rsid w:val="00EF65E3"/>
    <w:rsid w:val="00EF65E5"/>
    <w:rsid w:val="00EF67B8"/>
    <w:rsid w:val="00EF6987"/>
    <w:rsid w:val="00EF69F9"/>
    <w:rsid w:val="00EF6A07"/>
    <w:rsid w:val="00EF6AD1"/>
    <w:rsid w:val="00EF6B73"/>
    <w:rsid w:val="00EF6C52"/>
    <w:rsid w:val="00EF6CF1"/>
    <w:rsid w:val="00EF6D5C"/>
    <w:rsid w:val="00EF6DC2"/>
    <w:rsid w:val="00EF6E3F"/>
    <w:rsid w:val="00EF6FD0"/>
    <w:rsid w:val="00EF70FB"/>
    <w:rsid w:val="00EF714B"/>
    <w:rsid w:val="00EF72C8"/>
    <w:rsid w:val="00EF7323"/>
    <w:rsid w:val="00EF73A8"/>
    <w:rsid w:val="00EF7502"/>
    <w:rsid w:val="00EF75BB"/>
    <w:rsid w:val="00EF7826"/>
    <w:rsid w:val="00EF7856"/>
    <w:rsid w:val="00EF7891"/>
    <w:rsid w:val="00EF797F"/>
    <w:rsid w:val="00EF7B5D"/>
    <w:rsid w:val="00EF7D81"/>
    <w:rsid w:val="00EF7D9F"/>
    <w:rsid w:val="00EF7E1B"/>
    <w:rsid w:val="00EF7F8F"/>
    <w:rsid w:val="00F00011"/>
    <w:rsid w:val="00F00130"/>
    <w:rsid w:val="00F0038E"/>
    <w:rsid w:val="00F003CD"/>
    <w:rsid w:val="00F00751"/>
    <w:rsid w:val="00F0086B"/>
    <w:rsid w:val="00F009A6"/>
    <w:rsid w:val="00F009B5"/>
    <w:rsid w:val="00F00BB7"/>
    <w:rsid w:val="00F00BCA"/>
    <w:rsid w:val="00F00BD7"/>
    <w:rsid w:val="00F00BFF"/>
    <w:rsid w:val="00F00DBD"/>
    <w:rsid w:val="00F00DE8"/>
    <w:rsid w:val="00F00E9B"/>
    <w:rsid w:val="00F01656"/>
    <w:rsid w:val="00F016AA"/>
    <w:rsid w:val="00F017AE"/>
    <w:rsid w:val="00F017B1"/>
    <w:rsid w:val="00F017C8"/>
    <w:rsid w:val="00F01A6B"/>
    <w:rsid w:val="00F01AB0"/>
    <w:rsid w:val="00F01C15"/>
    <w:rsid w:val="00F01C9A"/>
    <w:rsid w:val="00F01E7B"/>
    <w:rsid w:val="00F01F16"/>
    <w:rsid w:val="00F0209E"/>
    <w:rsid w:val="00F021A5"/>
    <w:rsid w:val="00F022D3"/>
    <w:rsid w:val="00F0239A"/>
    <w:rsid w:val="00F023D6"/>
    <w:rsid w:val="00F02528"/>
    <w:rsid w:val="00F02557"/>
    <w:rsid w:val="00F0264D"/>
    <w:rsid w:val="00F02689"/>
    <w:rsid w:val="00F02695"/>
    <w:rsid w:val="00F02700"/>
    <w:rsid w:val="00F02723"/>
    <w:rsid w:val="00F027BF"/>
    <w:rsid w:val="00F02887"/>
    <w:rsid w:val="00F02AA6"/>
    <w:rsid w:val="00F02AD2"/>
    <w:rsid w:val="00F02B06"/>
    <w:rsid w:val="00F02CE2"/>
    <w:rsid w:val="00F03047"/>
    <w:rsid w:val="00F031A3"/>
    <w:rsid w:val="00F031DD"/>
    <w:rsid w:val="00F03447"/>
    <w:rsid w:val="00F03452"/>
    <w:rsid w:val="00F03461"/>
    <w:rsid w:val="00F03752"/>
    <w:rsid w:val="00F03798"/>
    <w:rsid w:val="00F0379C"/>
    <w:rsid w:val="00F037C5"/>
    <w:rsid w:val="00F0390F"/>
    <w:rsid w:val="00F03A54"/>
    <w:rsid w:val="00F03AE6"/>
    <w:rsid w:val="00F03D70"/>
    <w:rsid w:val="00F0435B"/>
    <w:rsid w:val="00F0452E"/>
    <w:rsid w:val="00F04563"/>
    <w:rsid w:val="00F04725"/>
    <w:rsid w:val="00F0474C"/>
    <w:rsid w:val="00F04813"/>
    <w:rsid w:val="00F04D13"/>
    <w:rsid w:val="00F04E36"/>
    <w:rsid w:val="00F04EAB"/>
    <w:rsid w:val="00F04EC8"/>
    <w:rsid w:val="00F04ECF"/>
    <w:rsid w:val="00F04FC2"/>
    <w:rsid w:val="00F04FF6"/>
    <w:rsid w:val="00F050BA"/>
    <w:rsid w:val="00F05183"/>
    <w:rsid w:val="00F05520"/>
    <w:rsid w:val="00F055E9"/>
    <w:rsid w:val="00F05722"/>
    <w:rsid w:val="00F05A98"/>
    <w:rsid w:val="00F05B15"/>
    <w:rsid w:val="00F05B95"/>
    <w:rsid w:val="00F05E8F"/>
    <w:rsid w:val="00F05F6F"/>
    <w:rsid w:val="00F05F75"/>
    <w:rsid w:val="00F06423"/>
    <w:rsid w:val="00F064C2"/>
    <w:rsid w:val="00F0656D"/>
    <w:rsid w:val="00F066E0"/>
    <w:rsid w:val="00F0670C"/>
    <w:rsid w:val="00F068D8"/>
    <w:rsid w:val="00F068FE"/>
    <w:rsid w:val="00F06A47"/>
    <w:rsid w:val="00F06D2A"/>
    <w:rsid w:val="00F06E51"/>
    <w:rsid w:val="00F06EF8"/>
    <w:rsid w:val="00F07065"/>
    <w:rsid w:val="00F07107"/>
    <w:rsid w:val="00F071A8"/>
    <w:rsid w:val="00F072C2"/>
    <w:rsid w:val="00F072EF"/>
    <w:rsid w:val="00F073BA"/>
    <w:rsid w:val="00F0750A"/>
    <w:rsid w:val="00F076A5"/>
    <w:rsid w:val="00F0784B"/>
    <w:rsid w:val="00F07890"/>
    <w:rsid w:val="00F07A98"/>
    <w:rsid w:val="00F07B34"/>
    <w:rsid w:val="00F07B59"/>
    <w:rsid w:val="00F07B97"/>
    <w:rsid w:val="00F07DE4"/>
    <w:rsid w:val="00F07EB4"/>
    <w:rsid w:val="00F07F7B"/>
    <w:rsid w:val="00F1034F"/>
    <w:rsid w:val="00F10570"/>
    <w:rsid w:val="00F1070F"/>
    <w:rsid w:val="00F108FD"/>
    <w:rsid w:val="00F10A2A"/>
    <w:rsid w:val="00F10DB9"/>
    <w:rsid w:val="00F10DED"/>
    <w:rsid w:val="00F10E9A"/>
    <w:rsid w:val="00F10FA2"/>
    <w:rsid w:val="00F1105B"/>
    <w:rsid w:val="00F1120E"/>
    <w:rsid w:val="00F113C1"/>
    <w:rsid w:val="00F1144E"/>
    <w:rsid w:val="00F11602"/>
    <w:rsid w:val="00F11759"/>
    <w:rsid w:val="00F11982"/>
    <w:rsid w:val="00F11C67"/>
    <w:rsid w:val="00F11CCC"/>
    <w:rsid w:val="00F11E56"/>
    <w:rsid w:val="00F11EFC"/>
    <w:rsid w:val="00F11F29"/>
    <w:rsid w:val="00F120C7"/>
    <w:rsid w:val="00F12213"/>
    <w:rsid w:val="00F1244E"/>
    <w:rsid w:val="00F12479"/>
    <w:rsid w:val="00F124A3"/>
    <w:rsid w:val="00F124AA"/>
    <w:rsid w:val="00F124E3"/>
    <w:rsid w:val="00F12608"/>
    <w:rsid w:val="00F1293D"/>
    <w:rsid w:val="00F129F0"/>
    <w:rsid w:val="00F12B17"/>
    <w:rsid w:val="00F12B75"/>
    <w:rsid w:val="00F12B76"/>
    <w:rsid w:val="00F12CF8"/>
    <w:rsid w:val="00F12FB5"/>
    <w:rsid w:val="00F13273"/>
    <w:rsid w:val="00F13345"/>
    <w:rsid w:val="00F13376"/>
    <w:rsid w:val="00F133EB"/>
    <w:rsid w:val="00F138FC"/>
    <w:rsid w:val="00F13976"/>
    <w:rsid w:val="00F13D81"/>
    <w:rsid w:val="00F13E57"/>
    <w:rsid w:val="00F1433F"/>
    <w:rsid w:val="00F1448C"/>
    <w:rsid w:val="00F1449C"/>
    <w:rsid w:val="00F1451C"/>
    <w:rsid w:val="00F14A38"/>
    <w:rsid w:val="00F14AC5"/>
    <w:rsid w:val="00F14B21"/>
    <w:rsid w:val="00F14BD7"/>
    <w:rsid w:val="00F14C28"/>
    <w:rsid w:val="00F14D25"/>
    <w:rsid w:val="00F14F80"/>
    <w:rsid w:val="00F150CD"/>
    <w:rsid w:val="00F15198"/>
    <w:rsid w:val="00F15481"/>
    <w:rsid w:val="00F15598"/>
    <w:rsid w:val="00F155C0"/>
    <w:rsid w:val="00F1562C"/>
    <w:rsid w:val="00F156DE"/>
    <w:rsid w:val="00F15774"/>
    <w:rsid w:val="00F15889"/>
    <w:rsid w:val="00F159FA"/>
    <w:rsid w:val="00F15BB1"/>
    <w:rsid w:val="00F15BE1"/>
    <w:rsid w:val="00F15C06"/>
    <w:rsid w:val="00F15E24"/>
    <w:rsid w:val="00F15F4A"/>
    <w:rsid w:val="00F1624F"/>
    <w:rsid w:val="00F16288"/>
    <w:rsid w:val="00F162CB"/>
    <w:rsid w:val="00F163AD"/>
    <w:rsid w:val="00F1649E"/>
    <w:rsid w:val="00F1679C"/>
    <w:rsid w:val="00F168D3"/>
    <w:rsid w:val="00F16A80"/>
    <w:rsid w:val="00F16DC5"/>
    <w:rsid w:val="00F16E6A"/>
    <w:rsid w:val="00F16EBC"/>
    <w:rsid w:val="00F16EFC"/>
    <w:rsid w:val="00F16FE2"/>
    <w:rsid w:val="00F170BE"/>
    <w:rsid w:val="00F170FA"/>
    <w:rsid w:val="00F172EC"/>
    <w:rsid w:val="00F1735C"/>
    <w:rsid w:val="00F17365"/>
    <w:rsid w:val="00F174DB"/>
    <w:rsid w:val="00F17945"/>
    <w:rsid w:val="00F179D4"/>
    <w:rsid w:val="00F17CE7"/>
    <w:rsid w:val="00F17D71"/>
    <w:rsid w:val="00F17E82"/>
    <w:rsid w:val="00F17E89"/>
    <w:rsid w:val="00F17F93"/>
    <w:rsid w:val="00F20119"/>
    <w:rsid w:val="00F20181"/>
    <w:rsid w:val="00F2018E"/>
    <w:rsid w:val="00F202DA"/>
    <w:rsid w:val="00F2030C"/>
    <w:rsid w:val="00F2034F"/>
    <w:rsid w:val="00F203E8"/>
    <w:rsid w:val="00F205A9"/>
    <w:rsid w:val="00F20773"/>
    <w:rsid w:val="00F20778"/>
    <w:rsid w:val="00F207CE"/>
    <w:rsid w:val="00F207F1"/>
    <w:rsid w:val="00F2085B"/>
    <w:rsid w:val="00F209DC"/>
    <w:rsid w:val="00F20BD7"/>
    <w:rsid w:val="00F20C17"/>
    <w:rsid w:val="00F20E59"/>
    <w:rsid w:val="00F21039"/>
    <w:rsid w:val="00F21077"/>
    <w:rsid w:val="00F2139B"/>
    <w:rsid w:val="00F213AB"/>
    <w:rsid w:val="00F21439"/>
    <w:rsid w:val="00F214F6"/>
    <w:rsid w:val="00F217C2"/>
    <w:rsid w:val="00F21AA9"/>
    <w:rsid w:val="00F21DB5"/>
    <w:rsid w:val="00F21FBE"/>
    <w:rsid w:val="00F22045"/>
    <w:rsid w:val="00F22217"/>
    <w:rsid w:val="00F22227"/>
    <w:rsid w:val="00F2232A"/>
    <w:rsid w:val="00F22883"/>
    <w:rsid w:val="00F22B05"/>
    <w:rsid w:val="00F22B97"/>
    <w:rsid w:val="00F22BD3"/>
    <w:rsid w:val="00F22C81"/>
    <w:rsid w:val="00F22CB6"/>
    <w:rsid w:val="00F22D72"/>
    <w:rsid w:val="00F22D7B"/>
    <w:rsid w:val="00F22E2A"/>
    <w:rsid w:val="00F230AC"/>
    <w:rsid w:val="00F230DC"/>
    <w:rsid w:val="00F2312A"/>
    <w:rsid w:val="00F2324B"/>
    <w:rsid w:val="00F23381"/>
    <w:rsid w:val="00F23523"/>
    <w:rsid w:val="00F2354F"/>
    <w:rsid w:val="00F237F4"/>
    <w:rsid w:val="00F23949"/>
    <w:rsid w:val="00F23C2C"/>
    <w:rsid w:val="00F23C71"/>
    <w:rsid w:val="00F23D3D"/>
    <w:rsid w:val="00F23D5E"/>
    <w:rsid w:val="00F23DBC"/>
    <w:rsid w:val="00F23E98"/>
    <w:rsid w:val="00F24077"/>
    <w:rsid w:val="00F242DF"/>
    <w:rsid w:val="00F244A0"/>
    <w:rsid w:val="00F24518"/>
    <w:rsid w:val="00F24571"/>
    <w:rsid w:val="00F24747"/>
    <w:rsid w:val="00F249C8"/>
    <w:rsid w:val="00F24A06"/>
    <w:rsid w:val="00F24ACA"/>
    <w:rsid w:val="00F24D6F"/>
    <w:rsid w:val="00F24DF6"/>
    <w:rsid w:val="00F24E08"/>
    <w:rsid w:val="00F24FD3"/>
    <w:rsid w:val="00F24FF7"/>
    <w:rsid w:val="00F25029"/>
    <w:rsid w:val="00F2512D"/>
    <w:rsid w:val="00F251BB"/>
    <w:rsid w:val="00F25340"/>
    <w:rsid w:val="00F25459"/>
    <w:rsid w:val="00F2551D"/>
    <w:rsid w:val="00F259B2"/>
    <w:rsid w:val="00F25AEF"/>
    <w:rsid w:val="00F25B2F"/>
    <w:rsid w:val="00F25C7D"/>
    <w:rsid w:val="00F25D40"/>
    <w:rsid w:val="00F25F06"/>
    <w:rsid w:val="00F25F4A"/>
    <w:rsid w:val="00F25FB9"/>
    <w:rsid w:val="00F260AC"/>
    <w:rsid w:val="00F26298"/>
    <w:rsid w:val="00F26324"/>
    <w:rsid w:val="00F2637F"/>
    <w:rsid w:val="00F263B2"/>
    <w:rsid w:val="00F263C4"/>
    <w:rsid w:val="00F2653A"/>
    <w:rsid w:val="00F26682"/>
    <w:rsid w:val="00F2672B"/>
    <w:rsid w:val="00F2681C"/>
    <w:rsid w:val="00F26905"/>
    <w:rsid w:val="00F26A2E"/>
    <w:rsid w:val="00F26A79"/>
    <w:rsid w:val="00F26B7F"/>
    <w:rsid w:val="00F26BB8"/>
    <w:rsid w:val="00F26CC1"/>
    <w:rsid w:val="00F26E38"/>
    <w:rsid w:val="00F26EB5"/>
    <w:rsid w:val="00F26FEB"/>
    <w:rsid w:val="00F27183"/>
    <w:rsid w:val="00F2721F"/>
    <w:rsid w:val="00F2768F"/>
    <w:rsid w:val="00F276B1"/>
    <w:rsid w:val="00F279A6"/>
    <w:rsid w:val="00F27AF8"/>
    <w:rsid w:val="00F27F68"/>
    <w:rsid w:val="00F27FAA"/>
    <w:rsid w:val="00F30006"/>
    <w:rsid w:val="00F30291"/>
    <w:rsid w:val="00F30346"/>
    <w:rsid w:val="00F30441"/>
    <w:rsid w:val="00F305B8"/>
    <w:rsid w:val="00F306D6"/>
    <w:rsid w:val="00F306ED"/>
    <w:rsid w:val="00F306F9"/>
    <w:rsid w:val="00F30700"/>
    <w:rsid w:val="00F30714"/>
    <w:rsid w:val="00F30844"/>
    <w:rsid w:val="00F30875"/>
    <w:rsid w:val="00F308D8"/>
    <w:rsid w:val="00F3097C"/>
    <w:rsid w:val="00F30A8C"/>
    <w:rsid w:val="00F30B45"/>
    <w:rsid w:val="00F30CF7"/>
    <w:rsid w:val="00F310BD"/>
    <w:rsid w:val="00F31114"/>
    <w:rsid w:val="00F314E2"/>
    <w:rsid w:val="00F31505"/>
    <w:rsid w:val="00F3168C"/>
    <w:rsid w:val="00F31908"/>
    <w:rsid w:val="00F31A9D"/>
    <w:rsid w:val="00F31AD2"/>
    <w:rsid w:val="00F31AE5"/>
    <w:rsid w:val="00F31D1F"/>
    <w:rsid w:val="00F31E5A"/>
    <w:rsid w:val="00F31EE8"/>
    <w:rsid w:val="00F320B0"/>
    <w:rsid w:val="00F32157"/>
    <w:rsid w:val="00F32192"/>
    <w:rsid w:val="00F321D0"/>
    <w:rsid w:val="00F322A8"/>
    <w:rsid w:val="00F322BB"/>
    <w:rsid w:val="00F32472"/>
    <w:rsid w:val="00F324E7"/>
    <w:rsid w:val="00F32535"/>
    <w:rsid w:val="00F3259D"/>
    <w:rsid w:val="00F325D6"/>
    <w:rsid w:val="00F3261C"/>
    <w:rsid w:val="00F3264E"/>
    <w:rsid w:val="00F326B2"/>
    <w:rsid w:val="00F3275D"/>
    <w:rsid w:val="00F32855"/>
    <w:rsid w:val="00F32898"/>
    <w:rsid w:val="00F32D8D"/>
    <w:rsid w:val="00F32E8D"/>
    <w:rsid w:val="00F32FBC"/>
    <w:rsid w:val="00F330F1"/>
    <w:rsid w:val="00F3315B"/>
    <w:rsid w:val="00F333BB"/>
    <w:rsid w:val="00F333D9"/>
    <w:rsid w:val="00F33462"/>
    <w:rsid w:val="00F33604"/>
    <w:rsid w:val="00F3362A"/>
    <w:rsid w:val="00F336BF"/>
    <w:rsid w:val="00F3397E"/>
    <w:rsid w:val="00F33A39"/>
    <w:rsid w:val="00F33AF5"/>
    <w:rsid w:val="00F33C6B"/>
    <w:rsid w:val="00F33D3E"/>
    <w:rsid w:val="00F33D7E"/>
    <w:rsid w:val="00F33DA6"/>
    <w:rsid w:val="00F33EFE"/>
    <w:rsid w:val="00F3417C"/>
    <w:rsid w:val="00F34375"/>
    <w:rsid w:val="00F343A3"/>
    <w:rsid w:val="00F345B3"/>
    <w:rsid w:val="00F34603"/>
    <w:rsid w:val="00F34671"/>
    <w:rsid w:val="00F3488B"/>
    <w:rsid w:val="00F348E8"/>
    <w:rsid w:val="00F3493B"/>
    <w:rsid w:val="00F3493C"/>
    <w:rsid w:val="00F34CE6"/>
    <w:rsid w:val="00F34E03"/>
    <w:rsid w:val="00F34E1B"/>
    <w:rsid w:val="00F34F55"/>
    <w:rsid w:val="00F353AC"/>
    <w:rsid w:val="00F353FB"/>
    <w:rsid w:val="00F3540B"/>
    <w:rsid w:val="00F3545D"/>
    <w:rsid w:val="00F3550B"/>
    <w:rsid w:val="00F355B1"/>
    <w:rsid w:val="00F3560B"/>
    <w:rsid w:val="00F356DB"/>
    <w:rsid w:val="00F357EE"/>
    <w:rsid w:val="00F35DE6"/>
    <w:rsid w:val="00F35E41"/>
    <w:rsid w:val="00F35E67"/>
    <w:rsid w:val="00F35E83"/>
    <w:rsid w:val="00F35F01"/>
    <w:rsid w:val="00F35F48"/>
    <w:rsid w:val="00F36087"/>
    <w:rsid w:val="00F360E9"/>
    <w:rsid w:val="00F36516"/>
    <w:rsid w:val="00F36604"/>
    <w:rsid w:val="00F36608"/>
    <w:rsid w:val="00F366C5"/>
    <w:rsid w:val="00F366F1"/>
    <w:rsid w:val="00F36771"/>
    <w:rsid w:val="00F36AB2"/>
    <w:rsid w:val="00F36C2B"/>
    <w:rsid w:val="00F36C78"/>
    <w:rsid w:val="00F36E85"/>
    <w:rsid w:val="00F36EF9"/>
    <w:rsid w:val="00F36F53"/>
    <w:rsid w:val="00F370BA"/>
    <w:rsid w:val="00F371BB"/>
    <w:rsid w:val="00F372F2"/>
    <w:rsid w:val="00F37409"/>
    <w:rsid w:val="00F37576"/>
    <w:rsid w:val="00F3762D"/>
    <w:rsid w:val="00F37736"/>
    <w:rsid w:val="00F37A15"/>
    <w:rsid w:val="00F37A51"/>
    <w:rsid w:val="00F37E0B"/>
    <w:rsid w:val="00F37EA4"/>
    <w:rsid w:val="00F37F1E"/>
    <w:rsid w:val="00F37F1F"/>
    <w:rsid w:val="00F37F84"/>
    <w:rsid w:val="00F37FEA"/>
    <w:rsid w:val="00F37FF6"/>
    <w:rsid w:val="00F402B8"/>
    <w:rsid w:val="00F4030A"/>
    <w:rsid w:val="00F40319"/>
    <w:rsid w:val="00F40331"/>
    <w:rsid w:val="00F408D8"/>
    <w:rsid w:val="00F4098F"/>
    <w:rsid w:val="00F40CD2"/>
    <w:rsid w:val="00F40D2F"/>
    <w:rsid w:val="00F40D62"/>
    <w:rsid w:val="00F40E4D"/>
    <w:rsid w:val="00F40E82"/>
    <w:rsid w:val="00F4100E"/>
    <w:rsid w:val="00F410AE"/>
    <w:rsid w:val="00F41155"/>
    <w:rsid w:val="00F4134E"/>
    <w:rsid w:val="00F41476"/>
    <w:rsid w:val="00F41534"/>
    <w:rsid w:val="00F4157B"/>
    <w:rsid w:val="00F416D9"/>
    <w:rsid w:val="00F41892"/>
    <w:rsid w:val="00F41A7E"/>
    <w:rsid w:val="00F41AB6"/>
    <w:rsid w:val="00F41ABB"/>
    <w:rsid w:val="00F41DEF"/>
    <w:rsid w:val="00F42142"/>
    <w:rsid w:val="00F423B2"/>
    <w:rsid w:val="00F423B6"/>
    <w:rsid w:val="00F423D1"/>
    <w:rsid w:val="00F4247A"/>
    <w:rsid w:val="00F42519"/>
    <w:rsid w:val="00F42990"/>
    <w:rsid w:val="00F429A8"/>
    <w:rsid w:val="00F42A90"/>
    <w:rsid w:val="00F42DA0"/>
    <w:rsid w:val="00F42DAB"/>
    <w:rsid w:val="00F42DFF"/>
    <w:rsid w:val="00F42EDE"/>
    <w:rsid w:val="00F42EE1"/>
    <w:rsid w:val="00F42FBD"/>
    <w:rsid w:val="00F42FCD"/>
    <w:rsid w:val="00F43027"/>
    <w:rsid w:val="00F43065"/>
    <w:rsid w:val="00F4315C"/>
    <w:rsid w:val="00F431B1"/>
    <w:rsid w:val="00F43713"/>
    <w:rsid w:val="00F43791"/>
    <w:rsid w:val="00F43CE9"/>
    <w:rsid w:val="00F43E81"/>
    <w:rsid w:val="00F43F1A"/>
    <w:rsid w:val="00F44145"/>
    <w:rsid w:val="00F44179"/>
    <w:rsid w:val="00F441D3"/>
    <w:rsid w:val="00F4430F"/>
    <w:rsid w:val="00F443F1"/>
    <w:rsid w:val="00F444F9"/>
    <w:rsid w:val="00F44651"/>
    <w:rsid w:val="00F446A8"/>
    <w:rsid w:val="00F446EA"/>
    <w:rsid w:val="00F44710"/>
    <w:rsid w:val="00F44A3D"/>
    <w:rsid w:val="00F44BA3"/>
    <w:rsid w:val="00F44D6E"/>
    <w:rsid w:val="00F45117"/>
    <w:rsid w:val="00F451C8"/>
    <w:rsid w:val="00F4523B"/>
    <w:rsid w:val="00F452D2"/>
    <w:rsid w:val="00F4533F"/>
    <w:rsid w:val="00F45572"/>
    <w:rsid w:val="00F45748"/>
    <w:rsid w:val="00F45766"/>
    <w:rsid w:val="00F457FA"/>
    <w:rsid w:val="00F4581D"/>
    <w:rsid w:val="00F45953"/>
    <w:rsid w:val="00F45BD9"/>
    <w:rsid w:val="00F45C8D"/>
    <w:rsid w:val="00F460C0"/>
    <w:rsid w:val="00F46155"/>
    <w:rsid w:val="00F46244"/>
    <w:rsid w:val="00F464CC"/>
    <w:rsid w:val="00F46C14"/>
    <w:rsid w:val="00F47061"/>
    <w:rsid w:val="00F47231"/>
    <w:rsid w:val="00F474E4"/>
    <w:rsid w:val="00F475B1"/>
    <w:rsid w:val="00F47A01"/>
    <w:rsid w:val="00F47B7E"/>
    <w:rsid w:val="00F47BE3"/>
    <w:rsid w:val="00F47DF9"/>
    <w:rsid w:val="00F47F43"/>
    <w:rsid w:val="00F47F85"/>
    <w:rsid w:val="00F4F679"/>
    <w:rsid w:val="00F501D4"/>
    <w:rsid w:val="00F50316"/>
    <w:rsid w:val="00F50530"/>
    <w:rsid w:val="00F507E6"/>
    <w:rsid w:val="00F5094C"/>
    <w:rsid w:val="00F50C1F"/>
    <w:rsid w:val="00F50C25"/>
    <w:rsid w:val="00F50D4A"/>
    <w:rsid w:val="00F50D97"/>
    <w:rsid w:val="00F50E5A"/>
    <w:rsid w:val="00F50FD4"/>
    <w:rsid w:val="00F5109B"/>
    <w:rsid w:val="00F511F9"/>
    <w:rsid w:val="00F51228"/>
    <w:rsid w:val="00F512B1"/>
    <w:rsid w:val="00F51472"/>
    <w:rsid w:val="00F51499"/>
    <w:rsid w:val="00F51537"/>
    <w:rsid w:val="00F516DA"/>
    <w:rsid w:val="00F51770"/>
    <w:rsid w:val="00F517AB"/>
    <w:rsid w:val="00F51BF3"/>
    <w:rsid w:val="00F51CBD"/>
    <w:rsid w:val="00F51CEA"/>
    <w:rsid w:val="00F51D87"/>
    <w:rsid w:val="00F51E7C"/>
    <w:rsid w:val="00F51F9A"/>
    <w:rsid w:val="00F52038"/>
    <w:rsid w:val="00F523A1"/>
    <w:rsid w:val="00F52975"/>
    <w:rsid w:val="00F52D27"/>
    <w:rsid w:val="00F52E14"/>
    <w:rsid w:val="00F52F94"/>
    <w:rsid w:val="00F52FCB"/>
    <w:rsid w:val="00F52FDC"/>
    <w:rsid w:val="00F52FE5"/>
    <w:rsid w:val="00F5312C"/>
    <w:rsid w:val="00F53257"/>
    <w:rsid w:val="00F532E8"/>
    <w:rsid w:val="00F532E9"/>
    <w:rsid w:val="00F53302"/>
    <w:rsid w:val="00F5335B"/>
    <w:rsid w:val="00F533BF"/>
    <w:rsid w:val="00F533EE"/>
    <w:rsid w:val="00F53445"/>
    <w:rsid w:val="00F534EF"/>
    <w:rsid w:val="00F5351E"/>
    <w:rsid w:val="00F5370E"/>
    <w:rsid w:val="00F5390D"/>
    <w:rsid w:val="00F53957"/>
    <w:rsid w:val="00F5396F"/>
    <w:rsid w:val="00F53BEC"/>
    <w:rsid w:val="00F53FF6"/>
    <w:rsid w:val="00F53FFA"/>
    <w:rsid w:val="00F541DD"/>
    <w:rsid w:val="00F5457C"/>
    <w:rsid w:val="00F54707"/>
    <w:rsid w:val="00F54A04"/>
    <w:rsid w:val="00F54D8E"/>
    <w:rsid w:val="00F54E01"/>
    <w:rsid w:val="00F55027"/>
    <w:rsid w:val="00F55037"/>
    <w:rsid w:val="00F55466"/>
    <w:rsid w:val="00F55490"/>
    <w:rsid w:val="00F554CA"/>
    <w:rsid w:val="00F5571B"/>
    <w:rsid w:val="00F55721"/>
    <w:rsid w:val="00F5593A"/>
    <w:rsid w:val="00F55A8C"/>
    <w:rsid w:val="00F55B0A"/>
    <w:rsid w:val="00F55B41"/>
    <w:rsid w:val="00F55B49"/>
    <w:rsid w:val="00F55CF6"/>
    <w:rsid w:val="00F55D1D"/>
    <w:rsid w:val="00F55DE2"/>
    <w:rsid w:val="00F55E1D"/>
    <w:rsid w:val="00F55FB4"/>
    <w:rsid w:val="00F55FF2"/>
    <w:rsid w:val="00F5608F"/>
    <w:rsid w:val="00F5645D"/>
    <w:rsid w:val="00F564F7"/>
    <w:rsid w:val="00F56685"/>
    <w:rsid w:val="00F569CC"/>
    <w:rsid w:val="00F56A1D"/>
    <w:rsid w:val="00F56BF0"/>
    <w:rsid w:val="00F56C8A"/>
    <w:rsid w:val="00F56CEB"/>
    <w:rsid w:val="00F56D13"/>
    <w:rsid w:val="00F56D80"/>
    <w:rsid w:val="00F56DAE"/>
    <w:rsid w:val="00F56EA0"/>
    <w:rsid w:val="00F56F9F"/>
    <w:rsid w:val="00F570A2"/>
    <w:rsid w:val="00F570BC"/>
    <w:rsid w:val="00F570E9"/>
    <w:rsid w:val="00F5724C"/>
    <w:rsid w:val="00F57436"/>
    <w:rsid w:val="00F575CC"/>
    <w:rsid w:val="00F57829"/>
    <w:rsid w:val="00F57970"/>
    <w:rsid w:val="00F579A5"/>
    <w:rsid w:val="00F579BB"/>
    <w:rsid w:val="00F57A4A"/>
    <w:rsid w:val="00F57B82"/>
    <w:rsid w:val="00F57B9D"/>
    <w:rsid w:val="00F57C96"/>
    <w:rsid w:val="00F57CF3"/>
    <w:rsid w:val="00F57D1E"/>
    <w:rsid w:val="00F57D70"/>
    <w:rsid w:val="00F57DF7"/>
    <w:rsid w:val="00F57E38"/>
    <w:rsid w:val="00F57E5A"/>
    <w:rsid w:val="00F57E89"/>
    <w:rsid w:val="00F601A1"/>
    <w:rsid w:val="00F602EC"/>
    <w:rsid w:val="00F60347"/>
    <w:rsid w:val="00F604E5"/>
    <w:rsid w:val="00F6050C"/>
    <w:rsid w:val="00F60572"/>
    <w:rsid w:val="00F60629"/>
    <w:rsid w:val="00F6092F"/>
    <w:rsid w:val="00F6094E"/>
    <w:rsid w:val="00F60950"/>
    <w:rsid w:val="00F60A52"/>
    <w:rsid w:val="00F60AA1"/>
    <w:rsid w:val="00F60D32"/>
    <w:rsid w:val="00F60DDD"/>
    <w:rsid w:val="00F60E79"/>
    <w:rsid w:val="00F61066"/>
    <w:rsid w:val="00F61099"/>
    <w:rsid w:val="00F61199"/>
    <w:rsid w:val="00F611B5"/>
    <w:rsid w:val="00F61228"/>
    <w:rsid w:val="00F612EC"/>
    <w:rsid w:val="00F612FC"/>
    <w:rsid w:val="00F61477"/>
    <w:rsid w:val="00F61558"/>
    <w:rsid w:val="00F6157B"/>
    <w:rsid w:val="00F6160F"/>
    <w:rsid w:val="00F6162A"/>
    <w:rsid w:val="00F61836"/>
    <w:rsid w:val="00F61980"/>
    <w:rsid w:val="00F61985"/>
    <w:rsid w:val="00F619C3"/>
    <w:rsid w:val="00F61C0D"/>
    <w:rsid w:val="00F61E24"/>
    <w:rsid w:val="00F61E7B"/>
    <w:rsid w:val="00F61F7F"/>
    <w:rsid w:val="00F6200E"/>
    <w:rsid w:val="00F6202E"/>
    <w:rsid w:val="00F620BF"/>
    <w:rsid w:val="00F620C3"/>
    <w:rsid w:val="00F62172"/>
    <w:rsid w:val="00F62233"/>
    <w:rsid w:val="00F623B4"/>
    <w:rsid w:val="00F625CD"/>
    <w:rsid w:val="00F6264A"/>
    <w:rsid w:val="00F62738"/>
    <w:rsid w:val="00F627C9"/>
    <w:rsid w:val="00F62866"/>
    <w:rsid w:val="00F62946"/>
    <w:rsid w:val="00F62B1E"/>
    <w:rsid w:val="00F62B26"/>
    <w:rsid w:val="00F62BD0"/>
    <w:rsid w:val="00F62C49"/>
    <w:rsid w:val="00F62D0C"/>
    <w:rsid w:val="00F62EA4"/>
    <w:rsid w:val="00F63148"/>
    <w:rsid w:val="00F6352F"/>
    <w:rsid w:val="00F63538"/>
    <w:rsid w:val="00F63605"/>
    <w:rsid w:val="00F6360C"/>
    <w:rsid w:val="00F63B27"/>
    <w:rsid w:val="00F63BE5"/>
    <w:rsid w:val="00F63D8A"/>
    <w:rsid w:val="00F63DBC"/>
    <w:rsid w:val="00F63E61"/>
    <w:rsid w:val="00F63E82"/>
    <w:rsid w:val="00F640A0"/>
    <w:rsid w:val="00F64338"/>
    <w:rsid w:val="00F646C2"/>
    <w:rsid w:val="00F6478F"/>
    <w:rsid w:val="00F648A9"/>
    <w:rsid w:val="00F648F1"/>
    <w:rsid w:val="00F64C02"/>
    <w:rsid w:val="00F64C90"/>
    <w:rsid w:val="00F650CA"/>
    <w:rsid w:val="00F651D3"/>
    <w:rsid w:val="00F6521B"/>
    <w:rsid w:val="00F65224"/>
    <w:rsid w:val="00F652F8"/>
    <w:rsid w:val="00F6536E"/>
    <w:rsid w:val="00F6556C"/>
    <w:rsid w:val="00F65642"/>
    <w:rsid w:val="00F657B2"/>
    <w:rsid w:val="00F65D7C"/>
    <w:rsid w:val="00F6620C"/>
    <w:rsid w:val="00F6627A"/>
    <w:rsid w:val="00F662D4"/>
    <w:rsid w:val="00F662F6"/>
    <w:rsid w:val="00F663C7"/>
    <w:rsid w:val="00F663F7"/>
    <w:rsid w:val="00F664DC"/>
    <w:rsid w:val="00F664DE"/>
    <w:rsid w:val="00F665D2"/>
    <w:rsid w:val="00F665FA"/>
    <w:rsid w:val="00F66713"/>
    <w:rsid w:val="00F6676B"/>
    <w:rsid w:val="00F668B2"/>
    <w:rsid w:val="00F66938"/>
    <w:rsid w:val="00F66A34"/>
    <w:rsid w:val="00F66A59"/>
    <w:rsid w:val="00F66ABA"/>
    <w:rsid w:val="00F66BE7"/>
    <w:rsid w:val="00F66C01"/>
    <w:rsid w:val="00F66C25"/>
    <w:rsid w:val="00F66F3B"/>
    <w:rsid w:val="00F670C1"/>
    <w:rsid w:val="00F67257"/>
    <w:rsid w:val="00F672FD"/>
    <w:rsid w:val="00F67307"/>
    <w:rsid w:val="00F67334"/>
    <w:rsid w:val="00F6744F"/>
    <w:rsid w:val="00F67477"/>
    <w:rsid w:val="00F6794A"/>
    <w:rsid w:val="00F67975"/>
    <w:rsid w:val="00F67D39"/>
    <w:rsid w:val="00F67D9E"/>
    <w:rsid w:val="00F67E21"/>
    <w:rsid w:val="00F67E45"/>
    <w:rsid w:val="00F67E4C"/>
    <w:rsid w:val="00F700BA"/>
    <w:rsid w:val="00F702B9"/>
    <w:rsid w:val="00F7034B"/>
    <w:rsid w:val="00F703DB"/>
    <w:rsid w:val="00F7040E"/>
    <w:rsid w:val="00F7056A"/>
    <w:rsid w:val="00F7068E"/>
    <w:rsid w:val="00F70954"/>
    <w:rsid w:val="00F70ACA"/>
    <w:rsid w:val="00F70BD3"/>
    <w:rsid w:val="00F70C06"/>
    <w:rsid w:val="00F70CDF"/>
    <w:rsid w:val="00F70D88"/>
    <w:rsid w:val="00F70E37"/>
    <w:rsid w:val="00F70E50"/>
    <w:rsid w:val="00F71196"/>
    <w:rsid w:val="00F7126E"/>
    <w:rsid w:val="00F71362"/>
    <w:rsid w:val="00F71434"/>
    <w:rsid w:val="00F714ED"/>
    <w:rsid w:val="00F714F7"/>
    <w:rsid w:val="00F71539"/>
    <w:rsid w:val="00F71838"/>
    <w:rsid w:val="00F71920"/>
    <w:rsid w:val="00F7198F"/>
    <w:rsid w:val="00F719CA"/>
    <w:rsid w:val="00F71ABE"/>
    <w:rsid w:val="00F71BD1"/>
    <w:rsid w:val="00F71CA8"/>
    <w:rsid w:val="00F71CDF"/>
    <w:rsid w:val="00F71CF6"/>
    <w:rsid w:val="00F71E3B"/>
    <w:rsid w:val="00F71F5E"/>
    <w:rsid w:val="00F7210F"/>
    <w:rsid w:val="00F7251D"/>
    <w:rsid w:val="00F7265C"/>
    <w:rsid w:val="00F72683"/>
    <w:rsid w:val="00F727EA"/>
    <w:rsid w:val="00F72A33"/>
    <w:rsid w:val="00F72A8C"/>
    <w:rsid w:val="00F72B7C"/>
    <w:rsid w:val="00F72D8A"/>
    <w:rsid w:val="00F72DB6"/>
    <w:rsid w:val="00F72EAE"/>
    <w:rsid w:val="00F73153"/>
    <w:rsid w:val="00F73352"/>
    <w:rsid w:val="00F735DD"/>
    <w:rsid w:val="00F73848"/>
    <w:rsid w:val="00F73863"/>
    <w:rsid w:val="00F73A0A"/>
    <w:rsid w:val="00F73A68"/>
    <w:rsid w:val="00F73A7F"/>
    <w:rsid w:val="00F73AD0"/>
    <w:rsid w:val="00F73B01"/>
    <w:rsid w:val="00F73D9D"/>
    <w:rsid w:val="00F73DEA"/>
    <w:rsid w:val="00F73E36"/>
    <w:rsid w:val="00F7407A"/>
    <w:rsid w:val="00F74133"/>
    <w:rsid w:val="00F7418C"/>
    <w:rsid w:val="00F742F7"/>
    <w:rsid w:val="00F7443C"/>
    <w:rsid w:val="00F74481"/>
    <w:rsid w:val="00F744C7"/>
    <w:rsid w:val="00F74520"/>
    <w:rsid w:val="00F74631"/>
    <w:rsid w:val="00F7475E"/>
    <w:rsid w:val="00F74792"/>
    <w:rsid w:val="00F749C7"/>
    <w:rsid w:val="00F74BBB"/>
    <w:rsid w:val="00F74D90"/>
    <w:rsid w:val="00F74DD7"/>
    <w:rsid w:val="00F74EB5"/>
    <w:rsid w:val="00F74EC2"/>
    <w:rsid w:val="00F750DC"/>
    <w:rsid w:val="00F750E8"/>
    <w:rsid w:val="00F751EE"/>
    <w:rsid w:val="00F75296"/>
    <w:rsid w:val="00F75378"/>
    <w:rsid w:val="00F754AB"/>
    <w:rsid w:val="00F7573D"/>
    <w:rsid w:val="00F759BA"/>
    <w:rsid w:val="00F75A22"/>
    <w:rsid w:val="00F75A76"/>
    <w:rsid w:val="00F75C75"/>
    <w:rsid w:val="00F75E35"/>
    <w:rsid w:val="00F75F68"/>
    <w:rsid w:val="00F7609E"/>
    <w:rsid w:val="00F761E0"/>
    <w:rsid w:val="00F76360"/>
    <w:rsid w:val="00F7644B"/>
    <w:rsid w:val="00F7649D"/>
    <w:rsid w:val="00F76515"/>
    <w:rsid w:val="00F765B9"/>
    <w:rsid w:val="00F766F6"/>
    <w:rsid w:val="00F76752"/>
    <w:rsid w:val="00F7687B"/>
    <w:rsid w:val="00F76A70"/>
    <w:rsid w:val="00F76B09"/>
    <w:rsid w:val="00F76C9A"/>
    <w:rsid w:val="00F76F05"/>
    <w:rsid w:val="00F76F49"/>
    <w:rsid w:val="00F76FC9"/>
    <w:rsid w:val="00F77438"/>
    <w:rsid w:val="00F77501"/>
    <w:rsid w:val="00F775A6"/>
    <w:rsid w:val="00F77622"/>
    <w:rsid w:val="00F778B4"/>
    <w:rsid w:val="00F7798A"/>
    <w:rsid w:val="00F77E9C"/>
    <w:rsid w:val="00F77ECD"/>
    <w:rsid w:val="00F77F25"/>
    <w:rsid w:val="00F800A1"/>
    <w:rsid w:val="00F80181"/>
    <w:rsid w:val="00F80282"/>
    <w:rsid w:val="00F80389"/>
    <w:rsid w:val="00F80605"/>
    <w:rsid w:val="00F8075E"/>
    <w:rsid w:val="00F80823"/>
    <w:rsid w:val="00F808D8"/>
    <w:rsid w:val="00F8099D"/>
    <w:rsid w:val="00F809B6"/>
    <w:rsid w:val="00F809E7"/>
    <w:rsid w:val="00F809FB"/>
    <w:rsid w:val="00F80B59"/>
    <w:rsid w:val="00F80DDE"/>
    <w:rsid w:val="00F81082"/>
    <w:rsid w:val="00F810AC"/>
    <w:rsid w:val="00F810C6"/>
    <w:rsid w:val="00F81111"/>
    <w:rsid w:val="00F81143"/>
    <w:rsid w:val="00F8152A"/>
    <w:rsid w:val="00F8161E"/>
    <w:rsid w:val="00F81692"/>
    <w:rsid w:val="00F8175F"/>
    <w:rsid w:val="00F81874"/>
    <w:rsid w:val="00F81885"/>
    <w:rsid w:val="00F81A1D"/>
    <w:rsid w:val="00F81AB4"/>
    <w:rsid w:val="00F81B47"/>
    <w:rsid w:val="00F81C0F"/>
    <w:rsid w:val="00F81D76"/>
    <w:rsid w:val="00F81E5A"/>
    <w:rsid w:val="00F81FA2"/>
    <w:rsid w:val="00F82008"/>
    <w:rsid w:val="00F8242A"/>
    <w:rsid w:val="00F82500"/>
    <w:rsid w:val="00F825DD"/>
    <w:rsid w:val="00F8268D"/>
    <w:rsid w:val="00F826B0"/>
    <w:rsid w:val="00F826E6"/>
    <w:rsid w:val="00F828D6"/>
    <w:rsid w:val="00F82A35"/>
    <w:rsid w:val="00F82A8A"/>
    <w:rsid w:val="00F82AD3"/>
    <w:rsid w:val="00F82AE1"/>
    <w:rsid w:val="00F82AF5"/>
    <w:rsid w:val="00F82BB9"/>
    <w:rsid w:val="00F82BC8"/>
    <w:rsid w:val="00F8305A"/>
    <w:rsid w:val="00F83247"/>
    <w:rsid w:val="00F83751"/>
    <w:rsid w:val="00F83D5B"/>
    <w:rsid w:val="00F83E77"/>
    <w:rsid w:val="00F83FD3"/>
    <w:rsid w:val="00F840A3"/>
    <w:rsid w:val="00F840AA"/>
    <w:rsid w:val="00F8416D"/>
    <w:rsid w:val="00F8419B"/>
    <w:rsid w:val="00F841F7"/>
    <w:rsid w:val="00F842B5"/>
    <w:rsid w:val="00F84344"/>
    <w:rsid w:val="00F8449B"/>
    <w:rsid w:val="00F84549"/>
    <w:rsid w:val="00F8467A"/>
    <w:rsid w:val="00F84906"/>
    <w:rsid w:val="00F84A73"/>
    <w:rsid w:val="00F84D75"/>
    <w:rsid w:val="00F850C2"/>
    <w:rsid w:val="00F851DA"/>
    <w:rsid w:val="00F852A2"/>
    <w:rsid w:val="00F854C0"/>
    <w:rsid w:val="00F854C8"/>
    <w:rsid w:val="00F85660"/>
    <w:rsid w:val="00F85745"/>
    <w:rsid w:val="00F85863"/>
    <w:rsid w:val="00F85946"/>
    <w:rsid w:val="00F85956"/>
    <w:rsid w:val="00F859BE"/>
    <w:rsid w:val="00F85B3E"/>
    <w:rsid w:val="00F85D33"/>
    <w:rsid w:val="00F85ED2"/>
    <w:rsid w:val="00F85F8C"/>
    <w:rsid w:val="00F8607B"/>
    <w:rsid w:val="00F86304"/>
    <w:rsid w:val="00F8638F"/>
    <w:rsid w:val="00F863D2"/>
    <w:rsid w:val="00F8654A"/>
    <w:rsid w:val="00F86656"/>
    <w:rsid w:val="00F86745"/>
    <w:rsid w:val="00F86792"/>
    <w:rsid w:val="00F86793"/>
    <w:rsid w:val="00F8680B"/>
    <w:rsid w:val="00F86A4B"/>
    <w:rsid w:val="00F86DD9"/>
    <w:rsid w:val="00F87020"/>
    <w:rsid w:val="00F8730F"/>
    <w:rsid w:val="00F8735D"/>
    <w:rsid w:val="00F8756E"/>
    <w:rsid w:val="00F87642"/>
    <w:rsid w:val="00F8780E"/>
    <w:rsid w:val="00F87865"/>
    <w:rsid w:val="00F87985"/>
    <w:rsid w:val="00F87B60"/>
    <w:rsid w:val="00F87C0E"/>
    <w:rsid w:val="00F87C68"/>
    <w:rsid w:val="00F87CB9"/>
    <w:rsid w:val="00F87E24"/>
    <w:rsid w:val="00F87E90"/>
    <w:rsid w:val="00F87FD9"/>
    <w:rsid w:val="00F90152"/>
    <w:rsid w:val="00F9016A"/>
    <w:rsid w:val="00F90179"/>
    <w:rsid w:val="00F90308"/>
    <w:rsid w:val="00F90465"/>
    <w:rsid w:val="00F90491"/>
    <w:rsid w:val="00F90619"/>
    <w:rsid w:val="00F9063A"/>
    <w:rsid w:val="00F9077B"/>
    <w:rsid w:val="00F907ED"/>
    <w:rsid w:val="00F908B8"/>
    <w:rsid w:val="00F909A8"/>
    <w:rsid w:val="00F90B94"/>
    <w:rsid w:val="00F90C7A"/>
    <w:rsid w:val="00F90CA5"/>
    <w:rsid w:val="00F90D4B"/>
    <w:rsid w:val="00F90F11"/>
    <w:rsid w:val="00F90F72"/>
    <w:rsid w:val="00F90F98"/>
    <w:rsid w:val="00F91321"/>
    <w:rsid w:val="00F91323"/>
    <w:rsid w:val="00F9144E"/>
    <w:rsid w:val="00F91475"/>
    <w:rsid w:val="00F916E1"/>
    <w:rsid w:val="00F91844"/>
    <w:rsid w:val="00F919BE"/>
    <w:rsid w:val="00F91E51"/>
    <w:rsid w:val="00F91EBB"/>
    <w:rsid w:val="00F92069"/>
    <w:rsid w:val="00F9210F"/>
    <w:rsid w:val="00F9224D"/>
    <w:rsid w:val="00F922AB"/>
    <w:rsid w:val="00F922DB"/>
    <w:rsid w:val="00F922F7"/>
    <w:rsid w:val="00F92378"/>
    <w:rsid w:val="00F924E4"/>
    <w:rsid w:val="00F92669"/>
    <w:rsid w:val="00F9266A"/>
    <w:rsid w:val="00F926D0"/>
    <w:rsid w:val="00F9277B"/>
    <w:rsid w:val="00F927CA"/>
    <w:rsid w:val="00F928D6"/>
    <w:rsid w:val="00F9295E"/>
    <w:rsid w:val="00F92A98"/>
    <w:rsid w:val="00F92D01"/>
    <w:rsid w:val="00F92DA6"/>
    <w:rsid w:val="00F92E97"/>
    <w:rsid w:val="00F92F13"/>
    <w:rsid w:val="00F93048"/>
    <w:rsid w:val="00F93569"/>
    <w:rsid w:val="00F935AF"/>
    <w:rsid w:val="00F9369B"/>
    <w:rsid w:val="00F937A2"/>
    <w:rsid w:val="00F93898"/>
    <w:rsid w:val="00F938C0"/>
    <w:rsid w:val="00F938D6"/>
    <w:rsid w:val="00F939C9"/>
    <w:rsid w:val="00F93B9B"/>
    <w:rsid w:val="00F9405A"/>
    <w:rsid w:val="00F940CB"/>
    <w:rsid w:val="00F94182"/>
    <w:rsid w:val="00F941BF"/>
    <w:rsid w:val="00F94279"/>
    <w:rsid w:val="00F9443F"/>
    <w:rsid w:val="00F94559"/>
    <w:rsid w:val="00F9458E"/>
    <w:rsid w:val="00F9482F"/>
    <w:rsid w:val="00F949DB"/>
    <w:rsid w:val="00F94B7F"/>
    <w:rsid w:val="00F94BE1"/>
    <w:rsid w:val="00F94BE6"/>
    <w:rsid w:val="00F94CA3"/>
    <w:rsid w:val="00F94CAA"/>
    <w:rsid w:val="00F94CBE"/>
    <w:rsid w:val="00F94CDD"/>
    <w:rsid w:val="00F94CEC"/>
    <w:rsid w:val="00F94E51"/>
    <w:rsid w:val="00F94E8F"/>
    <w:rsid w:val="00F94FAF"/>
    <w:rsid w:val="00F95061"/>
    <w:rsid w:val="00F95166"/>
    <w:rsid w:val="00F952B4"/>
    <w:rsid w:val="00F95377"/>
    <w:rsid w:val="00F95606"/>
    <w:rsid w:val="00F958EA"/>
    <w:rsid w:val="00F95AEB"/>
    <w:rsid w:val="00F95C43"/>
    <w:rsid w:val="00F95D9C"/>
    <w:rsid w:val="00F960E1"/>
    <w:rsid w:val="00F96376"/>
    <w:rsid w:val="00F964F4"/>
    <w:rsid w:val="00F96550"/>
    <w:rsid w:val="00F9657A"/>
    <w:rsid w:val="00F96682"/>
    <w:rsid w:val="00F967BC"/>
    <w:rsid w:val="00F967C8"/>
    <w:rsid w:val="00F96831"/>
    <w:rsid w:val="00F968D2"/>
    <w:rsid w:val="00F9691F"/>
    <w:rsid w:val="00F96A88"/>
    <w:rsid w:val="00F96CE2"/>
    <w:rsid w:val="00F96D7E"/>
    <w:rsid w:val="00F96E15"/>
    <w:rsid w:val="00F96E5C"/>
    <w:rsid w:val="00F97071"/>
    <w:rsid w:val="00F972E8"/>
    <w:rsid w:val="00F973A6"/>
    <w:rsid w:val="00F974E2"/>
    <w:rsid w:val="00F97876"/>
    <w:rsid w:val="00F978E6"/>
    <w:rsid w:val="00F979CD"/>
    <w:rsid w:val="00F979E2"/>
    <w:rsid w:val="00F97A0C"/>
    <w:rsid w:val="00F97A11"/>
    <w:rsid w:val="00F97C35"/>
    <w:rsid w:val="00F97CD6"/>
    <w:rsid w:val="00F97DB7"/>
    <w:rsid w:val="00F97DD7"/>
    <w:rsid w:val="00F97F02"/>
    <w:rsid w:val="00FA0072"/>
    <w:rsid w:val="00FA011B"/>
    <w:rsid w:val="00FA01AA"/>
    <w:rsid w:val="00FA024F"/>
    <w:rsid w:val="00FA02B7"/>
    <w:rsid w:val="00FA040C"/>
    <w:rsid w:val="00FA06C8"/>
    <w:rsid w:val="00FA0717"/>
    <w:rsid w:val="00FA078B"/>
    <w:rsid w:val="00FA079D"/>
    <w:rsid w:val="00FA09F6"/>
    <w:rsid w:val="00FA0BD7"/>
    <w:rsid w:val="00FA0F69"/>
    <w:rsid w:val="00FA0FB9"/>
    <w:rsid w:val="00FA10E3"/>
    <w:rsid w:val="00FA10F5"/>
    <w:rsid w:val="00FA115F"/>
    <w:rsid w:val="00FA127C"/>
    <w:rsid w:val="00FA12A6"/>
    <w:rsid w:val="00FA12A9"/>
    <w:rsid w:val="00FA131A"/>
    <w:rsid w:val="00FA13CB"/>
    <w:rsid w:val="00FA145C"/>
    <w:rsid w:val="00FA1471"/>
    <w:rsid w:val="00FA1472"/>
    <w:rsid w:val="00FA14A0"/>
    <w:rsid w:val="00FA169C"/>
    <w:rsid w:val="00FA196D"/>
    <w:rsid w:val="00FA1D06"/>
    <w:rsid w:val="00FA1D09"/>
    <w:rsid w:val="00FA1D35"/>
    <w:rsid w:val="00FA1D54"/>
    <w:rsid w:val="00FA1E4D"/>
    <w:rsid w:val="00FA1E80"/>
    <w:rsid w:val="00FA1EBC"/>
    <w:rsid w:val="00FA1F20"/>
    <w:rsid w:val="00FA2136"/>
    <w:rsid w:val="00FA2156"/>
    <w:rsid w:val="00FA21A7"/>
    <w:rsid w:val="00FA237E"/>
    <w:rsid w:val="00FA240C"/>
    <w:rsid w:val="00FA25A3"/>
    <w:rsid w:val="00FA276E"/>
    <w:rsid w:val="00FA284F"/>
    <w:rsid w:val="00FA2868"/>
    <w:rsid w:val="00FA29F5"/>
    <w:rsid w:val="00FA2DD5"/>
    <w:rsid w:val="00FA2F96"/>
    <w:rsid w:val="00FA302E"/>
    <w:rsid w:val="00FA30E9"/>
    <w:rsid w:val="00FA31A0"/>
    <w:rsid w:val="00FA32DD"/>
    <w:rsid w:val="00FA3370"/>
    <w:rsid w:val="00FA33CB"/>
    <w:rsid w:val="00FA3459"/>
    <w:rsid w:val="00FA34CE"/>
    <w:rsid w:val="00FA38F5"/>
    <w:rsid w:val="00FA396F"/>
    <w:rsid w:val="00FA3B6F"/>
    <w:rsid w:val="00FA3C50"/>
    <w:rsid w:val="00FA3C9B"/>
    <w:rsid w:val="00FA3CBA"/>
    <w:rsid w:val="00FA3DA2"/>
    <w:rsid w:val="00FA3E8C"/>
    <w:rsid w:val="00FA432C"/>
    <w:rsid w:val="00FA4376"/>
    <w:rsid w:val="00FA43A1"/>
    <w:rsid w:val="00FA43AF"/>
    <w:rsid w:val="00FA43DB"/>
    <w:rsid w:val="00FA44FC"/>
    <w:rsid w:val="00FA4621"/>
    <w:rsid w:val="00FA475F"/>
    <w:rsid w:val="00FA4846"/>
    <w:rsid w:val="00FA495E"/>
    <w:rsid w:val="00FA4D99"/>
    <w:rsid w:val="00FA4E8F"/>
    <w:rsid w:val="00FA4EB9"/>
    <w:rsid w:val="00FA4EBC"/>
    <w:rsid w:val="00FA5240"/>
    <w:rsid w:val="00FA5509"/>
    <w:rsid w:val="00FA5531"/>
    <w:rsid w:val="00FA557F"/>
    <w:rsid w:val="00FA585A"/>
    <w:rsid w:val="00FA58E2"/>
    <w:rsid w:val="00FA5A77"/>
    <w:rsid w:val="00FA5BDE"/>
    <w:rsid w:val="00FA5C0D"/>
    <w:rsid w:val="00FA5E07"/>
    <w:rsid w:val="00FA5E9C"/>
    <w:rsid w:val="00FA5F6B"/>
    <w:rsid w:val="00FA60FC"/>
    <w:rsid w:val="00FA61D4"/>
    <w:rsid w:val="00FA61D8"/>
    <w:rsid w:val="00FA6554"/>
    <w:rsid w:val="00FA65AB"/>
    <w:rsid w:val="00FA672B"/>
    <w:rsid w:val="00FA6928"/>
    <w:rsid w:val="00FA697B"/>
    <w:rsid w:val="00FA6992"/>
    <w:rsid w:val="00FA6AD7"/>
    <w:rsid w:val="00FA6BBE"/>
    <w:rsid w:val="00FA6E7F"/>
    <w:rsid w:val="00FA6FB9"/>
    <w:rsid w:val="00FA7114"/>
    <w:rsid w:val="00FA734D"/>
    <w:rsid w:val="00FA756C"/>
    <w:rsid w:val="00FA7731"/>
    <w:rsid w:val="00FA77AA"/>
    <w:rsid w:val="00FA77E1"/>
    <w:rsid w:val="00FA7CF1"/>
    <w:rsid w:val="00FA7E0D"/>
    <w:rsid w:val="00FA7E2C"/>
    <w:rsid w:val="00FA7F13"/>
    <w:rsid w:val="00FA7F43"/>
    <w:rsid w:val="00FB005A"/>
    <w:rsid w:val="00FB0085"/>
    <w:rsid w:val="00FB016A"/>
    <w:rsid w:val="00FB01A0"/>
    <w:rsid w:val="00FB026C"/>
    <w:rsid w:val="00FB026F"/>
    <w:rsid w:val="00FB0442"/>
    <w:rsid w:val="00FB045C"/>
    <w:rsid w:val="00FB05B7"/>
    <w:rsid w:val="00FB0808"/>
    <w:rsid w:val="00FB0A76"/>
    <w:rsid w:val="00FB0AA8"/>
    <w:rsid w:val="00FB0B5F"/>
    <w:rsid w:val="00FB0C84"/>
    <w:rsid w:val="00FB0CC7"/>
    <w:rsid w:val="00FB0F1C"/>
    <w:rsid w:val="00FB1162"/>
    <w:rsid w:val="00FB11E9"/>
    <w:rsid w:val="00FB13C4"/>
    <w:rsid w:val="00FB1451"/>
    <w:rsid w:val="00FB16F6"/>
    <w:rsid w:val="00FB175F"/>
    <w:rsid w:val="00FB1776"/>
    <w:rsid w:val="00FB17AC"/>
    <w:rsid w:val="00FB1805"/>
    <w:rsid w:val="00FB1A3C"/>
    <w:rsid w:val="00FB1BB2"/>
    <w:rsid w:val="00FB1C81"/>
    <w:rsid w:val="00FB1C9A"/>
    <w:rsid w:val="00FB1D65"/>
    <w:rsid w:val="00FB1DAB"/>
    <w:rsid w:val="00FB1F0E"/>
    <w:rsid w:val="00FB1F4B"/>
    <w:rsid w:val="00FB1FC6"/>
    <w:rsid w:val="00FB1FE9"/>
    <w:rsid w:val="00FB2056"/>
    <w:rsid w:val="00FB210C"/>
    <w:rsid w:val="00FB227D"/>
    <w:rsid w:val="00FB2379"/>
    <w:rsid w:val="00FB23C6"/>
    <w:rsid w:val="00FB243C"/>
    <w:rsid w:val="00FB27CB"/>
    <w:rsid w:val="00FB2882"/>
    <w:rsid w:val="00FB28A5"/>
    <w:rsid w:val="00FB2987"/>
    <w:rsid w:val="00FB2A1F"/>
    <w:rsid w:val="00FB2F17"/>
    <w:rsid w:val="00FB3160"/>
    <w:rsid w:val="00FB340E"/>
    <w:rsid w:val="00FB3578"/>
    <w:rsid w:val="00FB35F2"/>
    <w:rsid w:val="00FB3628"/>
    <w:rsid w:val="00FB374F"/>
    <w:rsid w:val="00FB3C25"/>
    <w:rsid w:val="00FB3C88"/>
    <w:rsid w:val="00FB4204"/>
    <w:rsid w:val="00FB43DD"/>
    <w:rsid w:val="00FB44F1"/>
    <w:rsid w:val="00FB477A"/>
    <w:rsid w:val="00FB48DE"/>
    <w:rsid w:val="00FB49CD"/>
    <w:rsid w:val="00FB4A07"/>
    <w:rsid w:val="00FB4A9D"/>
    <w:rsid w:val="00FB4B57"/>
    <w:rsid w:val="00FB4B8F"/>
    <w:rsid w:val="00FB4C52"/>
    <w:rsid w:val="00FB4D6F"/>
    <w:rsid w:val="00FB4F7C"/>
    <w:rsid w:val="00FB4FE4"/>
    <w:rsid w:val="00FB5018"/>
    <w:rsid w:val="00FB52FA"/>
    <w:rsid w:val="00FB532C"/>
    <w:rsid w:val="00FB55F4"/>
    <w:rsid w:val="00FB560C"/>
    <w:rsid w:val="00FB59A7"/>
    <w:rsid w:val="00FB5AF7"/>
    <w:rsid w:val="00FB5C3C"/>
    <w:rsid w:val="00FB5D2A"/>
    <w:rsid w:val="00FB5D5E"/>
    <w:rsid w:val="00FB5D91"/>
    <w:rsid w:val="00FB5DA4"/>
    <w:rsid w:val="00FB5EB4"/>
    <w:rsid w:val="00FB5FEE"/>
    <w:rsid w:val="00FB60DE"/>
    <w:rsid w:val="00FB61C3"/>
    <w:rsid w:val="00FB6238"/>
    <w:rsid w:val="00FB62E2"/>
    <w:rsid w:val="00FB6413"/>
    <w:rsid w:val="00FB6659"/>
    <w:rsid w:val="00FB66F0"/>
    <w:rsid w:val="00FB68DB"/>
    <w:rsid w:val="00FB6AD5"/>
    <w:rsid w:val="00FB6BC4"/>
    <w:rsid w:val="00FB6C68"/>
    <w:rsid w:val="00FB6F2B"/>
    <w:rsid w:val="00FB769A"/>
    <w:rsid w:val="00FB76B9"/>
    <w:rsid w:val="00FB7702"/>
    <w:rsid w:val="00FB7731"/>
    <w:rsid w:val="00FB777A"/>
    <w:rsid w:val="00FB7782"/>
    <w:rsid w:val="00FB7897"/>
    <w:rsid w:val="00FB7AA7"/>
    <w:rsid w:val="00FB7AF5"/>
    <w:rsid w:val="00FB7DCB"/>
    <w:rsid w:val="00FB7E43"/>
    <w:rsid w:val="00FB7EA4"/>
    <w:rsid w:val="00FC00AF"/>
    <w:rsid w:val="00FC0119"/>
    <w:rsid w:val="00FC025B"/>
    <w:rsid w:val="00FC051E"/>
    <w:rsid w:val="00FC0534"/>
    <w:rsid w:val="00FC0687"/>
    <w:rsid w:val="00FC0696"/>
    <w:rsid w:val="00FC06AB"/>
    <w:rsid w:val="00FC0728"/>
    <w:rsid w:val="00FC0837"/>
    <w:rsid w:val="00FC086C"/>
    <w:rsid w:val="00FC08FB"/>
    <w:rsid w:val="00FC0C3B"/>
    <w:rsid w:val="00FC0E85"/>
    <w:rsid w:val="00FC10B8"/>
    <w:rsid w:val="00FC10CB"/>
    <w:rsid w:val="00FC118A"/>
    <w:rsid w:val="00FC11D6"/>
    <w:rsid w:val="00FC11D9"/>
    <w:rsid w:val="00FC1441"/>
    <w:rsid w:val="00FC149B"/>
    <w:rsid w:val="00FC14E0"/>
    <w:rsid w:val="00FC172A"/>
    <w:rsid w:val="00FC18D1"/>
    <w:rsid w:val="00FC1A4F"/>
    <w:rsid w:val="00FC1B13"/>
    <w:rsid w:val="00FC1C6E"/>
    <w:rsid w:val="00FC1C8B"/>
    <w:rsid w:val="00FC1D42"/>
    <w:rsid w:val="00FC1DB6"/>
    <w:rsid w:val="00FC1E9B"/>
    <w:rsid w:val="00FC1EEE"/>
    <w:rsid w:val="00FC2007"/>
    <w:rsid w:val="00FC232B"/>
    <w:rsid w:val="00FC2404"/>
    <w:rsid w:val="00FC2442"/>
    <w:rsid w:val="00FC247B"/>
    <w:rsid w:val="00FC24D4"/>
    <w:rsid w:val="00FC26F6"/>
    <w:rsid w:val="00FC2740"/>
    <w:rsid w:val="00FC2898"/>
    <w:rsid w:val="00FC28D0"/>
    <w:rsid w:val="00FC2A8F"/>
    <w:rsid w:val="00FC2B74"/>
    <w:rsid w:val="00FC2BDF"/>
    <w:rsid w:val="00FC2BF0"/>
    <w:rsid w:val="00FC2C53"/>
    <w:rsid w:val="00FC2C86"/>
    <w:rsid w:val="00FC2D85"/>
    <w:rsid w:val="00FC2F6F"/>
    <w:rsid w:val="00FC2FFB"/>
    <w:rsid w:val="00FC3013"/>
    <w:rsid w:val="00FC3121"/>
    <w:rsid w:val="00FC3149"/>
    <w:rsid w:val="00FC315F"/>
    <w:rsid w:val="00FC31FA"/>
    <w:rsid w:val="00FC32C4"/>
    <w:rsid w:val="00FC32E7"/>
    <w:rsid w:val="00FC340F"/>
    <w:rsid w:val="00FC34E5"/>
    <w:rsid w:val="00FC3631"/>
    <w:rsid w:val="00FC36C9"/>
    <w:rsid w:val="00FC3788"/>
    <w:rsid w:val="00FC37E8"/>
    <w:rsid w:val="00FC38E8"/>
    <w:rsid w:val="00FC3A33"/>
    <w:rsid w:val="00FC3AEE"/>
    <w:rsid w:val="00FC3B33"/>
    <w:rsid w:val="00FC3E22"/>
    <w:rsid w:val="00FC4259"/>
    <w:rsid w:val="00FC4711"/>
    <w:rsid w:val="00FC473D"/>
    <w:rsid w:val="00FC486F"/>
    <w:rsid w:val="00FC48A6"/>
    <w:rsid w:val="00FC49FF"/>
    <w:rsid w:val="00FC4A9F"/>
    <w:rsid w:val="00FC4ADA"/>
    <w:rsid w:val="00FC4B60"/>
    <w:rsid w:val="00FC4BE9"/>
    <w:rsid w:val="00FC4CE3"/>
    <w:rsid w:val="00FC4DDC"/>
    <w:rsid w:val="00FC4FC2"/>
    <w:rsid w:val="00FC5000"/>
    <w:rsid w:val="00FC512E"/>
    <w:rsid w:val="00FC5171"/>
    <w:rsid w:val="00FC53C5"/>
    <w:rsid w:val="00FC54CA"/>
    <w:rsid w:val="00FC558E"/>
    <w:rsid w:val="00FC571F"/>
    <w:rsid w:val="00FC587A"/>
    <w:rsid w:val="00FC5B3F"/>
    <w:rsid w:val="00FC5C52"/>
    <w:rsid w:val="00FC5C55"/>
    <w:rsid w:val="00FC5C72"/>
    <w:rsid w:val="00FC5D13"/>
    <w:rsid w:val="00FC5D27"/>
    <w:rsid w:val="00FC5F4E"/>
    <w:rsid w:val="00FC5FEB"/>
    <w:rsid w:val="00FC5FF6"/>
    <w:rsid w:val="00FC605B"/>
    <w:rsid w:val="00FC62DB"/>
    <w:rsid w:val="00FC64AC"/>
    <w:rsid w:val="00FC662D"/>
    <w:rsid w:val="00FC67F9"/>
    <w:rsid w:val="00FC6DA1"/>
    <w:rsid w:val="00FC6F24"/>
    <w:rsid w:val="00FC72B5"/>
    <w:rsid w:val="00FC744A"/>
    <w:rsid w:val="00FC760C"/>
    <w:rsid w:val="00FC77D3"/>
    <w:rsid w:val="00FC7911"/>
    <w:rsid w:val="00FC79B8"/>
    <w:rsid w:val="00FC7AA1"/>
    <w:rsid w:val="00FC7D98"/>
    <w:rsid w:val="00FC7E11"/>
    <w:rsid w:val="00FC7E97"/>
    <w:rsid w:val="00FC7EB3"/>
    <w:rsid w:val="00FC7F3B"/>
    <w:rsid w:val="00FC7F7D"/>
    <w:rsid w:val="00FD0116"/>
    <w:rsid w:val="00FD02E8"/>
    <w:rsid w:val="00FD0411"/>
    <w:rsid w:val="00FD0506"/>
    <w:rsid w:val="00FD0737"/>
    <w:rsid w:val="00FD0777"/>
    <w:rsid w:val="00FD0856"/>
    <w:rsid w:val="00FD08BC"/>
    <w:rsid w:val="00FD0945"/>
    <w:rsid w:val="00FD0978"/>
    <w:rsid w:val="00FD0B2B"/>
    <w:rsid w:val="00FD0D78"/>
    <w:rsid w:val="00FD0D90"/>
    <w:rsid w:val="00FD0EE5"/>
    <w:rsid w:val="00FD0F23"/>
    <w:rsid w:val="00FD0FAB"/>
    <w:rsid w:val="00FD10A6"/>
    <w:rsid w:val="00FD1251"/>
    <w:rsid w:val="00FD1304"/>
    <w:rsid w:val="00FD1442"/>
    <w:rsid w:val="00FD1444"/>
    <w:rsid w:val="00FD148E"/>
    <w:rsid w:val="00FD1746"/>
    <w:rsid w:val="00FD175D"/>
    <w:rsid w:val="00FD18C0"/>
    <w:rsid w:val="00FD194F"/>
    <w:rsid w:val="00FD1A34"/>
    <w:rsid w:val="00FD1AE7"/>
    <w:rsid w:val="00FD1AED"/>
    <w:rsid w:val="00FD1D3D"/>
    <w:rsid w:val="00FD1FAB"/>
    <w:rsid w:val="00FD206A"/>
    <w:rsid w:val="00FD21C0"/>
    <w:rsid w:val="00FD2453"/>
    <w:rsid w:val="00FD2481"/>
    <w:rsid w:val="00FD2623"/>
    <w:rsid w:val="00FD26A1"/>
    <w:rsid w:val="00FD27CB"/>
    <w:rsid w:val="00FD2802"/>
    <w:rsid w:val="00FD2A75"/>
    <w:rsid w:val="00FD2E3B"/>
    <w:rsid w:val="00FD2EEF"/>
    <w:rsid w:val="00FD3020"/>
    <w:rsid w:val="00FD30D9"/>
    <w:rsid w:val="00FD3276"/>
    <w:rsid w:val="00FD32A1"/>
    <w:rsid w:val="00FD33E1"/>
    <w:rsid w:val="00FD36CE"/>
    <w:rsid w:val="00FD37BE"/>
    <w:rsid w:val="00FD3839"/>
    <w:rsid w:val="00FD3880"/>
    <w:rsid w:val="00FD3934"/>
    <w:rsid w:val="00FD3A8B"/>
    <w:rsid w:val="00FD3B90"/>
    <w:rsid w:val="00FD3BA3"/>
    <w:rsid w:val="00FD3BC1"/>
    <w:rsid w:val="00FD3CFA"/>
    <w:rsid w:val="00FD3D18"/>
    <w:rsid w:val="00FD3DC5"/>
    <w:rsid w:val="00FD3FE1"/>
    <w:rsid w:val="00FD4078"/>
    <w:rsid w:val="00FD409D"/>
    <w:rsid w:val="00FD41D8"/>
    <w:rsid w:val="00FD43B1"/>
    <w:rsid w:val="00FD47E2"/>
    <w:rsid w:val="00FD4820"/>
    <w:rsid w:val="00FD49A4"/>
    <w:rsid w:val="00FD4A25"/>
    <w:rsid w:val="00FD4A4B"/>
    <w:rsid w:val="00FD4A77"/>
    <w:rsid w:val="00FD4B5E"/>
    <w:rsid w:val="00FD4EC5"/>
    <w:rsid w:val="00FD4F3A"/>
    <w:rsid w:val="00FD5113"/>
    <w:rsid w:val="00FD51E5"/>
    <w:rsid w:val="00FD539A"/>
    <w:rsid w:val="00FD53E9"/>
    <w:rsid w:val="00FD53F6"/>
    <w:rsid w:val="00FD56D1"/>
    <w:rsid w:val="00FD570F"/>
    <w:rsid w:val="00FD5975"/>
    <w:rsid w:val="00FD5979"/>
    <w:rsid w:val="00FD5A19"/>
    <w:rsid w:val="00FD5BD9"/>
    <w:rsid w:val="00FD5C3D"/>
    <w:rsid w:val="00FD5D4D"/>
    <w:rsid w:val="00FD5D77"/>
    <w:rsid w:val="00FD5E32"/>
    <w:rsid w:val="00FD5F85"/>
    <w:rsid w:val="00FD5F86"/>
    <w:rsid w:val="00FD5FA5"/>
    <w:rsid w:val="00FD60C3"/>
    <w:rsid w:val="00FD6224"/>
    <w:rsid w:val="00FD6325"/>
    <w:rsid w:val="00FD6587"/>
    <w:rsid w:val="00FD66AD"/>
    <w:rsid w:val="00FD6773"/>
    <w:rsid w:val="00FD69BA"/>
    <w:rsid w:val="00FD6A0F"/>
    <w:rsid w:val="00FD6BAE"/>
    <w:rsid w:val="00FD6C26"/>
    <w:rsid w:val="00FD6D10"/>
    <w:rsid w:val="00FD6DDB"/>
    <w:rsid w:val="00FD731C"/>
    <w:rsid w:val="00FD736D"/>
    <w:rsid w:val="00FD7426"/>
    <w:rsid w:val="00FD76A6"/>
    <w:rsid w:val="00FD7EFA"/>
    <w:rsid w:val="00FD7F1C"/>
    <w:rsid w:val="00FE002E"/>
    <w:rsid w:val="00FE017F"/>
    <w:rsid w:val="00FE0496"/>
    <w:rsid w:val="00FE060A"/>
    <w:rsid w:val="00FE072A"/>
    <w:rsid w:val="00FE079F"/>
    <w:rsid w:val="00FE0896"/>
    <w:rsid w:val="00FE089B"/>
    <w:rsid w:val="00FE08A4"/>
    <w:rsid w:val="00FE098D"/>
    <w:rsid w:val="00FE0AE1"/>
    <w:rsid w:val="00FE0B90"/>
    <w:rsid w:val="00FE0D45"/>
    <w:rsid w:val="00FE0D7C"/>
    <w:rsid w:val="00FE0E4E"/>
    <w:rsid w:val="00FE0FF8"/>
    <w:rsid w:val="00FE12CE"/>
    <w:rsid w:val="00FE12EB"/>
    <w:rsid w:val="00FE1683"/>
    <w:rsid w:val="00FE1696"/>
    <w:rsid w:val="00FE16C6"/>
    <w:rsid w:val="00FE17C1"/>
    <w:rsid w:val="00FE1833"/>
    <w:rsid w:val="00FE1943"/>
    <w:rsid w:val="00FE1A9C"/>
    <w:rsid w:val="00FE1AA0"/>
    <w:rsid w:val="00FE1B38"/>
    <w:rsid w:val="00FE2022"/>
    <w:rsid w:val="00FE213C"/>
    <w:rsid w:val="00FE2160"/>
    <w:rsid w:val="00FE217E"/>
    <w:rsid w:val="00FE23CE"/>
    <w:rsid w:val="00FE2433"/>
    <w:rsid w:val="00FE246C"/>
    <w:rsid w:val="00FE260D"/>
    <w:rsid w:val="00FE265D"/>
    <w:rsid w:val="00FE27A7"/>
    <w:rsid w:val="00FE29A7"/>
    <w:rsid w:val="00FE2A61"/>
    <w:rsid w:val="00FE2AF4"/>
    <w:rsid w:val="00FE2B54"/>
    <w:rsid w:val="00FE2C08"/>
    <w:rsid w:val="00FE2D9D"/>
    <w:rsid w:val="00FE2EC7"/>
    <w:rsid w:val="00FE2F91"/>
    <w:rsid w:val="00FE322A"/>
    <w:rsid w:val="00FE3259"/>
    <w:rsid w:val="00FE3275"/>
    <w:rsid w:val="00FE3361"/>
    <w:rsid w:val="00FE3701"/>
    <w:rsid w:val="00FE38A9"/>
    <w:rsid w:val="00FE3AF3"/>
    <w:rsid w:val="00FE3AFA"/>
    <w:rsid w:val="00FE3B52"/>
    <w:rsid w:val="00FE3BAF"/>
    <w:rsid w:val="00FE3C85"/>
    <w:rsid w:val="00FE3CA0"/>
    <w:rsid w:val="00FE4081"/>
    <w:rsid w:val="00FE4140"/>
    <w:rsid w:val="00FE42BC"/>
    <w:rsid w:val="00FE42C1"/>
    <w:rsid w:val="00FE43C9"/>
    <w:rsid w:val="00FE43CE"/>
    <w:rsid w:val="00FE46C1"/>
    <w:rsid w:val="00FE47A4"/>
    <w:rsid w:val="00FE4802"/>
    <w:rsid w:val="00FE4831"/>
    <w:rsid w:val="00FE4889"/>
    <w:rsid w:val="00FE4891"/>
    <w:rsid w:val="00FE49D7"/>
    <w:rsid w:val="00FE49F7"/>
    <w:rsid w:val="00FE4A26"/>
    <w:rsid w:val="00FE4AC3"/>
    <w:rsid w:val="00FE4C12"/>
    <w:rsid w:val="00FE4CC2"/>
    <w:rsid w:val="00FE4FC0"/>
    <w:rsid w:val="00FE50B0"/>
    <w:rsid w:val="00FE5148"/>
    <w:rsid w:val="00FE5304"/>
    <w:rsid w:val="00FE545C"/>
    <w:rsid w:val="00FE55CA"/>
    <w:rsid w:val="00FE55F1"/>
    <w:rsid w:val="00FE5650"/>
    <w:rsid w:val="00FE5990"/>
    <w:rsid w:val="00FE59C8"/>
    <w:rsid w:val="00FE5ACB"/>
    <w:rsid w:val="00FE5CB5"/>
    <w:rsid w:val="00FE5D43"/>
    <w:rsid w:val="00FE6313"/>
    <w:rsid w:val="00FE641E"/>
    <w:rsid w:val="00FE6423"/>
    <w:rsid w:val="00FE6480"/>
    <w:rsid w:val="00FE654F"/>
    <w:rsid w:val="00FE67EE"/>
    <w:rsid w:val="00FE68E2"/>
    <w:rsid w:val="00FE69AA"/>
    <w:rsid w:val="00FE69CD"/>
    <w:rsid w:val="00FE6A75"/>
    <w:rsid w:val="00FE6B28"/>
    <w:rsid w:val="00FE6B52"/>
    <w:rsid w:val="00FE6CCC"/>
    <w:rsid w:val="00FE6CED"/>
    <w:rsid w:val="00FE70A3"/>
    <w:rsid w:val="00FE71F7"/>
    <w:rsid w:val="00FE7327"/>
    <w:rsid w:val="00FE7622"/>
    <w:rsid w:val="00FE78AD"/>
    <w:rsid w:val="00FE7C7C"/>
    <w:rsid w:val="00FE7EBB"/>
    <w:rsid w:val="00FE7F52"/>
    <w:rsid w:val="00FE7FCA"/>
    <w:rsid w:val="00FF003E"/>
    <w:rsid w:val="00FF02AB"/>
    <w:rsid w:val="00FF02DB"/>
    <w:rsid w:val="00FF0495"/>
    <w:rsid w:val="00FF0723"/>
    <w:rsid w:val="00FF076B"/>
    <w:rsid w:val="00FF0779"/>
    <w:rsid w:val="00FF0C6E"/>
    <w:rsid w:val="00FF0E33"/>
    <w:rsid w:val="00FF0E5C"/>
    <w:rsid w:val="00FF0F06"/>
    <w:rsid w:val="00FF0F61"/>
    <w:rsid w:val="00FF10F5"/>
    <w:rsid w:val="00FF1165"/>
    <w:rsid w:val="00FF13A1"/>
    <w:rsid w:val="00FF157F"/>
    <w:rsid w:val="00FF16F2"/>
    <w:rsid w:val="00FF1715"/>
    <w:rsid w:val="00FF1832"/>
    <w:rsid w:val="00FF1853"/>
    <w:rsid w:val="00FF1D15"/>
    <w:rsid w:val="00FF1FE8"/>
    <w:rsid w:val="00FF201A"/>
    <w:rsid w:val="00FF2197"/>
    <w:rsid w:val="00FF2208"/>
    <w:rsid w:val="00FF220D"/>
    <w:rsid w:val="00FF23BD"/>
    <w:rsid w:val="00FF24AB"/>
    <w:rsid w:val="00FF2554"/>
    <w:rsid w:val="00FF26CC"/>
    <w:rsid w:val="00FF29CC"/>
    <w:rsid w:val="00FF2A3F"/>
    <w:rsid w:val="00FF2AB4"/>
    <w:rsid w:val="00FF2B56"/>
    <w:rsid w:val="00FF2B76"/>
    <w:rsid w:val="00FF2C4F"/>
    <w:rsid w:val="00FF2C95"/>
    <w:rsid w:val="00FF2CA4"/>
    <w:rsid w:val="00FF2CDC"/>
    <w:rsid w:val="00FF2D5A"/>
    <w:rsid w:val="00FF2EC4"/>
    <w:rsid w:val="00FF2FEB"/>
    <w:rsid w:val="00FF32BF"/>
    <w:rsid w:val="00FF339E"/>
    <w:rsid w:val="00FF33B8"/>
    <w:rsid w:val="00FF33BB"/>
    <w:rsid w:val="00FF36E3"/>
    <w:rsid w:val="00FF38D5"/>
    <w:rsid w:val="00FF39C7"/>
    <w:rsid w:val="00FF3EFF"/>
    <w:rsid w:val="00FF41A2"/>
    <w:rsid w:val="00FF423D"/>
    <w:rsid w:val="00FF43AB"/>
    <w:rsid w:val="00FF451E"/>
    <w:rsid w:val="00FF453D"/>
    <w:rsid w:val="00FF4629"/>
    <w:rsid w:val="00FF4670"/>
    <w:rsid w:val="00FF46E9"/>
    <w:rsid w:val="00FF4872"/>
    <w:rsid w:val="00FF4A00"/>
    <w:rsid w:val="00FF4ACF"/>
    <w:rsid w:val="00FF4BC2"/>
    <w:rsid w:val="00FF4EAF"/>
    <w:rsid w:val="00FF4F14"/>
    <w:rsid w:val="00FF4FDA"/>
    <w:rsid w:val="00FF50A6"/>
    <w:rsid w:val="00FF50D2"/>
    <w:rsid w:val="00FF515C"/>
    <w:rsid w:val="00FF5240"/>
    <w:rsid w:val="00FF52F2"/>
    <w:rsid w:val="00FF537B"/>
    <w:rsid w:val="00FF53F1"/>
    <w:rsid w:val="00FF5466"/>
    <w:rsid w:val="00FF5502"/>
    <w:rsid w:val="00FF55ED"/>
    <w:rsid w:val="00FF5607"/>
    <w:rsid w:val="00FF575D"/>
    <w:rsid w:val="00FF5764"/>
    <w:rsid w:val="00FF581E"/>
    <w:rsid w:val="00FF5A22"/>
    <w:rsid w:val="00FF5B4F"/>
    <w:rsid w:val="00FF5C0D"/>
    <w:rsid w:val="00FF5D2C"/>
    <w:rsid w:val="00FF5D89"/>
    <w:rsid w:val="00FF5E57"/>
    <w:rsid w:val="00FF5F21"/>
    <w:rsid w:val="00FF5F40"/>
    <w:rsid w:val="00FF604D"/>
    <w:rsid w:val="00FF61AD"/>
    <w:rsid w:val="00FF6244"/>
    <w:rsid w:val="00FF62D4"/>
    <w:rsid w:val="00FF634F"/>
    <w:rsid w:val="00FF691B"/>
    <w:rsid w:val="00FF69B3"/>
    <w:rsid w:val="00FF6A5C"/>
    <w:rsid w:val="00FF6A69"/>
    <w:rsid w:val="00FF6DC2"/>
    <w:rsid w:val="00FF6F25"/>
    <w:rsid w:val="00FF70FD"/>
    <w:rsid w:val="00FF7442"/>
    <w:rsid w:val="00FF749E"/>
    <w:rsid w:val="00FF757E"/>
    <w:rsid w:val="00FF767B"/>
    <w:rsid w:val="00FF7875"/>
    <w:rsid w:val="00FF789C"/>
    <w:rsid w:val="00FF7B91"/>
    <w:rsid w:val="00FF7C0B"/>
    <w:rsid w:val="00FF7C5E"/>
    <w:rsid w:val="00FF7E69"/>
    <w:rsid w:val="00FF7F32"/>
    <w:rsid w:val="00FF7FE2"/>
    <w:rsid w:val="0107F3F5"/>
    <w:rsid w:val="01B9D55C"/>
    <w:rsid w:val="02A748BF"/>
    <w:rsid w:val="02BAC785"/>
    <w:rsid w:val="0366052D"/>
    <w:rsid w:val="03757638"/>
    <w:rsid w:val="039DDBAB"/>
    <w:rsid w:val="045401B8"/>
    <w:rsid w:val="04A16193"/>
    <w:rsid w:val="04AA7242"/>
    <w:rsid w:val="04C3C261"/>
    <w:rsid w:val="04CE00A3"/>
    <w:rsid w:val="04D1F1A7"/>
    <w:rsid w:val="0594C97B"/>
    <w:rsid w:val="05B20A67"/>
    <w:rsid w:val="06103472"/>
    <w:rsid w:val="062593B3"/>
    <w:rsid w:val="066E8472"/>
    <w:rsid w:val="06F23A39"/>
    <w:rsid w:val="07113E27"/>
    <w:rsid w:val="072D9CC8"/>
    <w:rsid w:val="07375091"/>
    <w:rsid w:val="074807C3"/>
    <w:rsid w:val="076B310A"/>
    <w:rsid w:val="07AF71DF"/>
    <w:rsid w:val="07C63AEB"/>
    <w:rsid w:val="080F7EBF"/>
    <w:rsid w:val="089ED2B7"/>
    <w:rsid w:val="089ED690"/>
    <w:rsid w:val="08ABC5DF"/>
    <w:rsid w:val="08EE0795"/>
    <w:rsid w:val="098E0F94"/>
    <w:rsid w:val="09B7F6D2"/>
    <w:rsid w:val="0A2C73C4"/>
    <w:rsid w:val="0A56B7A0"/>
    <w:rsid w:val="0A687421"/>
    <w:rsid w:val="0A9AFCB6"/>
    <w:rsid w:val="0AE25EEB"/>
    <w:rsid w:val="0AF8A9AA"/>
    <w:rsid w:val="0B395947"/>
    <w:rsid w:val="0B3C3EC0"/>
    <w:rsid w:val="0B3F7573"/>
    <w:rsid w:val="0BBD02A0"/>
    <w:rsid w:val="0BDA7D65"/>
    <w:rsid w:val="0BE1455A"/>
    <w:rsid w:val="0BE95877"/>
    <w:rsid w:val="0C20EB0A"/>
    <w:rsid w:val="0C420BC2"/>
    <w:rsid w:val="0C662E8A"/>
    <w:rsid w:val="0CA03125"/>
    <w:rsid w:val="0CBA7A88"/>
    <w:rsid w:val="0CBD5CEF"/>
    <w:rsid w:val="0D0AC7E4"/>
    <w:rsid w:val="0D44EE99"/>
    <w:rsid w:val="0D7173D4"/>
    <w:rsid w:val="0D9CA8B3"/>
    <w:rsid w:val="0DAF4633"/>
    <w:rsid w:val="0DC2DDC8"/>
    <w:rsid w:val="0E295A00"/>
    <w:rsid w:val="0E45FE9E"/>
    <w:rsid w:val="0E95F2A5"/>
    <w:rsid w:val="0EB04AD3"/>
    <w:rsid w:val="0EBB9FF5"/>
    <w:rsid w:val="0EBC040B"/>
    <w:rsid w:val="0EC8E36B"/>
    <w:rsid w:val="0F286F7C"/>
    <w:rsid w:val="0F792A44"/>
    <w:rsid w:val="0FCBFED9"/>
    <w:rsid w:val="0FE79FE8"/>
    <w:rsid w:val="102BCC7F"/>
    <w:rsid w:val="1044CC79"/>
    <w:rsid w:val="10670704"/>
    <w:rsid w:val="107474FE"/>
    <w:rsid w:val="10C4A648"/>
    <w:rsid w:val="10DA437F"/>
    <w:rsid w:val="110F8C2D"/>
    <w:rsid w:val="112439B8"/>
    <w:rsid w:val="113D2B39"/>
    <w:rsid w:val="11AE3288"/>
    <w:rsid w:val="11B5CA4B"/>
    <w:rsid w:val="122A2C85"/>
    <w:rsid w:val="122F0AB6"/>
    <w:rsid w:val="12A5260B"/>
    <w:rsid w:val="13240508"/>
    <w:rsid w:val="138E7153"/>
    <w:rsid w:val="13A94F2F"/>
    <w:rsid w:val="13F44B5F"/>
    <w:rsid w:val="1401ACF2"/>
    <w:rsid w:val="142AEC6A"/>
    <w:rsid w:val="14338BCC"/>
    <w:rsid w:val="1445B1B2"/>
    <w:rsid w:val="148D01E0"/>
    <w:rsid w:val="14A4A7D6"/>
    <w:rsid w:val="1501EDB9"/>
    <w:rsid w:val="151FEC84"/>
    <w:rsid w:val="1545C22C"/>
    <w:rsid w:val="154E3275"/>
    <w:rsid w:val="154EEF6C"/>
    <w:rsid w:val="15A74325"/>
    <w:rsid w:val="15AC5941"/>
    <w:rsid w:val="15D6F3DD"/>
    <w:rsid w:val="15E7F328"/>
    <w:rsid w:val="15F36266"/>
    <w:rsid w:val="1601656A"/>
    <w:rsid w:val="16756B28"/>
    <w:rsid w:val="1676572C"/>
    <w:rsid w:val="16C8D5DD"/>
    <w:rsid w:val="16D0DAC0"/>
    <w:rsid w:val="16DF86D6"/>
    <w:rsid w:val="16F2A98D"/>
    <w:rsid w:val="16FBB19D"/>
    <w:rsid w:val="1761BA26"/>
    <w:rsid w:val="17B0BAF5"/>
    <w:rsid w:val="17E4DC0E"/>
    <w:rsid w:val="183CFCF7"/>
    <w:rsid w:val="1859A4EC"/>
    <w:rsid w:val="1864B17C"/>
    <w:rsid w:val="189E6A11"/>
    <w:rsid w:val="18A44B17"/>
    <w:rsid w:val="18E3181D"/>
    <w:rsid w:val="1902DA63"/>
    <w:rsid w:val="194FAC45"/>
    <w:rsid w:val="19C3DF40"/>
    <w:rsid w:val="19CB2F8E"/>
    <w:rsid w:val="19DD4EA8"/>
    <w:rsid w:val="1A21319F"/>
    <w:rsid w:val="1A2EE525"/>
    <w:rsid w:val="1A3CA065"/>
    <w:rsid w:val="1A43AECF"/>
    <w:rsid w:val="1A71D1F1"/>
    <w:rsid w:val="1A97F8CD"/>
    <w:rsid w:val="1AA7EC95"/>
    <w:rsid w:val="1AAC5C44"/>
    <w:rsid w:val="1AED7173"/>
    <w:rsid w:val="1B33C283"/>
    <w:rsid w:val="1B8A3311"/>
    <w:rsid w:val="1BD4FB6D"/>
    <w:rsid w:val="1C0B1946"/>
    <w:rsid w:val="1C41FD1F"/>
    <w:rsid w:val="1C8D9B2A"/>
    <w:rsid w:val="1CAE71DD"/>
    <w:rsid w:val="1CC313DD"/>
    <w:rsid w:val="1D1EA67E"/>
    <w:rsid w:val="1DC59CCE"/>
    <w:rsid w:val="1E04B5F8"/>
    <w:rsid w:val="1E093F4E"/>
    <w:rsid w:val="1E10BD5A"/>
    <w:rsid w:val="1E178F6D"/>
    <w:rsid w:val="1EC4F6FE"/>
    <w:rsid w:val="1EEBF513"/>
    <w:rsid w:val="1EEEE146"/>
    <w:rsid w:val="1F150446"/>
    <w:rsid w:val="1F8403F5"/>
    <w:rsid w:val="1F87FFF5"/>
    <w:rsid w:val="1F95357C"/>
    <w:rsid w:val="1FAB8E22"/>
    <w:rsid w:val="1FADAB97"/>
    <w:rsid w:val="204A465C"/>
    <w:rsid w:val="206F6E1E"/>
    <w:rsid w:val="20959789"/>
    <w:rsid w:val="21107418"/>
    <w:rsid w:val="2156E3B2"/>
    <w:rsid w:val="219DE7A2"/>
    <w:rsid w:val="21E84DED"/>
    <w:rsid w:val="21FE5EC3"/>
    <w:rsid w:val="222329C6"/>
    <w:rsid w:val="2232ED32"/>
    <w:rsid w:val="22846AB0"/>
    <w:rsid w:val="22B94AB3"/>
    <w:rsid w:val="22BCEC5E"/>
    <w:rsid w:val="22BEC153"/>
    <w:rsid w:val="2313DFFF"/>
    <w:rsid w:val="237DC753"/>
    <w:rsid w:val="239BEE6D"/>
    <w:rsid w:val="249CAB18"/>
    <w:rsid w:val="252925CB"/>
    <w:rsid w:val="25368178"/>
    <w:rsid w:val="254C2733"/>
    <w:rsid w:val="25A29F5E"/>
    <w:rsid w:val="25CEB712"/>
    <w:rsid w:val="26927698"/>
    <w:rsid w:val="26ADCD3F"/>
    <w:rsid w:val="26B95316"/>
    <w:rsid w:val="26F32819"/>
    <w:rsid w:val="26FB8A72"/>
    <w:rsid w:val="274A98FB"/>
    <w:rsid w:val="27ED6E95"/>
    <w:rsid w:val="2819F28E"/>
    <w:rsid w:val="2825E461"/>
    <w:rsid w:val="2859CF1B"/>
    <w:rsid w:val="28F4A30A"/>
    <w:rsid w:val="29142F25"/>
    <w:rsid w:val="293B2011"/>
    <w:rsid w:val="296C9720"/>
    <w:rsid w:val="2A88A18C"/>
    <w:rsid w:val="2AE185E2"/>
    <w:rsid w:val="2B25AFAF"/>
    <w:rsid w:val="2B281FF9"/>
    <w:rsid w:val="2B53FB40"/>
    <w:rsid w:val="2B5BBAB0"/>
    <w:rsid w:val="2BD77A88"/>
    <w:rsid w:val="2C6319DA"/>
    <w:rsid w:val="2C67B2E0"/>
    <w:rsid w:val="2D5EF796"/>
    <w:rsid w:val="2D6343C3"/>
    <w:rsid w:val="2D7FD145"/>
    <w:rsid w:val="2D8AC4E0"/>
    <w:rsid w:val="2D954DFC"/>
    <w:rsid w:val="2D9FAAA9"/>
    <w:rsid w:val="2DBE46F2"/>
    <w:rsid w:val="2E2798AC"/>
    <w:rsid w:val="2E4E7B12"/>
    <w:rsid w:val="2E4E8624"/>
    <w:rsid w:val="2ECF8D5E"/>
    <w:rsid w:val="2EFD5DA2"/>
    <w:rsid w:val="2F430EE7"/>
    <w:rsid w:val="2F6FF3B5"/>
    <w:rsid w:val="2FE0839F"/>
    <w:rsid w:val="301DABDE"/>
    <w:rsid w:val="30430824"/>
    <w:rsid w:val="3064B1CE"/>
    <w:rsid w:val="3087DFE5"/>
    <w:rsid w:val="3159F729"/>
    <w:rsid w:val="31EACB31"/>
    <w:rsid w:val="31F574A6"/>
    <w:rsid w:val="31F66571"/>
    <w:rsid w:val="32852EE9"/>
    <w:rsid w:val="3288A074"/>
    <w:rsid w:val="32CE803B"/>
    <w:rsid w:val="32F7B890"/>
    <w:rsid w:val="33158C68"/>
    <w:rsid w:val="3329F848"/>
    <w:rsid w:val="33406E15"/>
    <w:rsid w:val="33674072"/>
    <w:rsid w:val="338B69AA"/>
    <w:rsid w:val="33C08DB3"/>
    <w:rsid w:val="33D3DB99"/>
    <w:rsid w:val="33E4D2EC"/>
    <w:rsid w:val="341323F3"/>
    <w:rsid w:val="3428A906"/>
    <w:rsid w:val="3489C4C4"/>
    <w:rsid w:val="34EAAC4D"/>
    <w:rsid w:val="351A4892"/>
    <w:rsid w:val="35701F9B"/>
    <w:rsid w:val="35A23329"/>
    <w:rsid w:val="35D1BD93"/>
    <w:rsid w:val="35D6FCCE"/>
    <w:rsid w:val="35FCD528"/>
    <w:rsid w:val="362B92D2"/>
    <w:rsid w:val="365B0C02"/>
    <w:rsid w:val="36654CB5"/>
    <w:rsid w:val="36AB77F5"/>
    <w:rsid w:val="36DAC624"/>
    <w:rsid w:val="36E2BE27"/>
    <w:rsid w:val="36F32D54"/>
    <w:rsid w:val="371A83E5"/>
    <w:rsid w:val="372FFF4C"/>
    <w:rsid w:val="38627135"/>
    <w:rsid w:val="38ABE1B8"/>
    <w:rsid w:val="38CDD03D"/>
    <w:rsid w:val="3937C23B"/>
    <w:rsid w:val="3952A64D"/>
    <w:rsid w:val="3A4BBB55"/>
    <w:rsid w:val="3A58FE50"/>
    <w:rsid w:val="3A6FB070"/>
    <w:rsid w:val="3ADAAB63"/>
    <w:rsid w:val="3BE197D8"/>
    <w:rsid w:val="3BF58F2E"/>
    <w:rsid w:val="3C12E258"/>
    <w:rsid w:val="3C1B5B84"/>
    <w:rsid w:val="3C945075"/>
    <w:rsid w:val="3E706E92"/>
    <w:rsid w:val="3E721267"/>
    <w:rsid w:val="3EDEDB9D"/>
    <w:rsid w:val="3F1DE2D4"/>
    <w:rsid w:val="3F41C086"/>
    <w:rsid w:val="3F605178"/>
    <w:rsid w:val="3F7A8AF5"/>
    <w:rsid w:val="3FA56821"/>
    <w:rsid w:val="3FF33B01"/>
    <w:rsid w:val="40A031C0"/>
    <w:rsid w:val="40D2698B"/>
    <w:rsid w:val="40E747AC"/>
    <w:rsid w:val="41236CBE"/>
    <w:rsid w:val="414BA0C3"/>
    <w:rsid w:val="41C08EBD"/>
    <w:rsid w:val="41EE0D7B"/>
    <w:rsid w:val="41F9BBEB"/>
    <w:rsid w:val="42363396"/>
    <w:rsid w:val="4344A69D"/>
    <w:rsid w:val="43AB729A"/>
    <w:rsid w:val="4418492C"/>
    <w:rsid w:val="446B6A1A"/>
    <w:rsid w:val="44811121"/>
    <w:rsid w:val="44BFCD21"/>
    <w:rsid w:val="44E03053"/>
    <w:rsid w:val="44E82F3A"/>
    <w:rsid w:val="44F090E2"/>
    <w:rsid w:val="453E9282"/>
    <w:rsid w:val="45733DEF"/>
    <w:rsid w:val="45DE340C"/>
    <w:rsid w:val="46263DED"/>
    <w:rsid w:val="464470C8"/>
    <w:rsid w:val="46815CC0"/>
    <w:rsid w:val="469AFE6A"/>
    <w:rsid w:val="47035545"/>
    <w:rsid w:val="47035D43"/>
    <w:rsid w:val="474543F3"/>
    <w:rsid w:val="4779A5D2"/>
    <w:rsid w:val="47954D1F"/>
    <w:rsid w:val="47BD0A00"/>
    <w:rsid w:val="47BD9F49"/>
    <w:rsid w:val="47CE6AB2"/>
    <w:rsid w:val="47E99A63"/>
    <w:rsid w:val="48549992"/>
    <w:rsid w:val="488A1BB7"/>
    <w:rsid w:val="4898D1E3"/>
    <w:rsid w:val="48C24812"/>
    <w:rsid w:val="48F5CCAA"/>
    <w:rsid w:val="4907F5BF"/>
    <w:rsid w:val="49283EC7"/>
    <w:rsid w:val="49442864"/>
    <w:rsid w:val="49C132D3"/>
    <w:rsid w:val="4A35F6B0"/>
    <w:rsid w:val="4A628504"/>
    <w:rsid w:val="4A69F6EC"/>
    <w:rsid w:val="4A86C126"/>
    <w:rsid w:val="4AAB98F2"/>
    <w:rsid w:val="4ADFF8C5"/>
    <w:rsid w:val="4B2F8353"/>
    <w:rsid w:val="4B736D10"/>
    <w:rsid w:val="4B8C9015"/>
    <w:rsid w:val="4BA53033"/>
    <w:rsid w:val="4BB35FD9"/>
    <w:rsid w:val="4BE90618"/>
    <w:rsid w:val="4C01F913"/>
    <w:rsid w:val="4C4C8E2F"/>
    <w:rsid w:val="4C7CDDCB"/>
    <w:rsid w:val="4C86765C"/>
    <w:rsid w:val="4CAB83B3"/>
    <w:rsid w:val="4CB11C69"/>
    <w:rsid w:val="4CE6CB0B"/>
    <w:rsid w:val="4CEA7186"/>
    <w:rsid w:val="4D0AA91C"/>
    <w:rsid w:val="4D391E63"/>
    <w:rsid w:val="4DA1A0DB"/>
    <w:rsid w:val="4DD1CDFA"/>
    <w:rsid w:val="4E39158F"/>
    <w:rsid w:val="4E44DE9D"/>
    <w:rsid w:val="4E4966B4"/>
    <w:rsid w:val="4E8AD56A"/>
    <w:rsid w:val="4EA03B62"/>
    <w:rsid w:val="4EEB3751"/>
    <w:rsid w:val="4F345F7C"/>
    <w:rsid w:val="4F3578CE"/>
    <w:rsid w:val="4F5AE3CC"/>
    <w:rsid w:val="4FAA8969"/>
    <w:rsid w:val="4FC5A1A4"/>
    <w:rsid w:val="4FE5689B"/>
    <w:rsid w:val="50023447"/>
    <w:rsid w:val="50148F6B"/>
    <w:rsid w:val="50A45118"/>
    <w:rsid w:val="50B2D416"/>
    <w:rsid w:val="50B840E7"/>
    <w:rsid w:val="50BA8B85"/>
    <w:rsid w:val="50CF000B"/>
    <w:rsid w:val="50DBB84C"/>
    <w:rsid w:val="50E8B9FC"/>
    <w:rsid w:val="513611EC"/>
    <w:rsid w:val="516DA200"/>
    <w:rsid w:val="5182B9C7"/>
    <w:rsid w:val="51B58B25"/>
    <w:rsid w:val="51D7ABBB"/>
    <w:rsid w:val="51F971DD"/>
    <w:rsid w:val="52306FFF"/>
    <w:rsid w:val="5236062F"/>
    <w:rsid w:val="52666A66"/>
    <w:rsid w:val="5284D858"/>
    <w:rsid w:val="5374E3EF"/>
    <w:rsid w:val="53909D25"/>
    <w:rsid w:val="539FC9BC"/>
    <w:rsid w:val="53A58AF9"/>
    <w:rsid w:val="54026F54"/>
    <w:rsid w:val="5418ED24"/>
    <w:rsid w:val="5457FDE5"/>
    <w:rsid w:val="5458618A"/>
    <w:rsid w:val="54B8626F"/>
    <w:rsid w:val="54CDDBE8"/>
    <w:rsid w:val="54DFDBB2"/>
    <w:rsid w:val="54FDC1B5"/>
    <w:rsid w:val="55179311"/>
    <w:rsid w:val="556A7409"/>
    <w:rsid w:val="55AEBFF6"/>
    <w:rsid w:val="55CC76BF"/>
    <w:rsid w:val="566FECCC"/>
    <w:rsid w:val="5686E4D5"/>
    <w:rsid w:val="56932109"/>
    <w:rsid w:val="56A7E25F"/>
    <w:rsid w:val="56B553B2"/>
    <w:rsid w:val="56C81B3C"/>
    <w:rsid w:val="56CC8DB4"/>
    <w:rsid w:val="56D57E78"/>
    <w:rsid w:val="572751B7"/>
    <w:rsid w:val="5733A7AD"/>
    <w:rsid w:val="575B4D95"/>
    <w:rsid w:val="57BC1B48"/>
    <w:rsid w:val="57CB9070"/>
    <w:rsid w:val="57ED2D63"/>
    <w:rsid w:val="57EEC977"/>
    <w:rsid w:val="582ADA56"/>
    <w:rsid w:val="58D3BFFA"/>
    <w:rsid w:val="58DA8E8C"/>
    <w:rsid w:val="58F90A4C"/>
    <w:rsid w:val="591714FF"/>
    <w:rsid w:val="593A577C"/>
    <w:rsid w:val="59706220"/>
    <w:rsid w:val="599F7B84"/>
    <w:rsid w:val="59C76687"/>
    <w:rsid w:val="59E9FB88"/>
    <w:rsid w:val="5A00C2D3"/>
    <w:rsid w:val="5A19C4B2"/>
    <w:rsid w:val="5A505AAD"/>
    <w:rsid w:val="5AEE0E35"/>
    <w:rsid w:val="5AF00A3F"/>
    <w:rsid w:val="5B287BBB"/>
    <w:rsid w:val="5B62036B"/>
    <w:rsid w:val="5B78AF82"/>
    <w:rsid w:val="5BAB069E"/>
    <w:rsid w:val="5BEF3FFB"/>
    <w:rsid w:val="5CB41E34"/>
    <w:rsid w:val="5CB9C598"/>
    <w:rsid w:val="5CCBA44D"/>
    <w:rsid w:val="5CFBA431"/>
    <w:rsid w:val="5D188463"/>
    <w:rsid w:val="5DBAC7BF"/>
    <w:rsid w:val="5E11CCEA"/>
    <w:rsid w:val="5E447E62"/>
    <w:rsid w:val="5E9DE0C5"/>
    <w:rsid w:val="5EEEAEF2"/>
    <w:rsid w:val="5F11BFC8"/>
    <w:rsid w:val="5F13AF70"/>
    <w:rsid w:val="5F1DB10F"/>
    <w:rsid w:val="5FA0DEAB"/>
    <w:rsid w:val="6006B8E6"/>
    <w:rsid w:val="600A89C5"/>
    <w:rsid w:val="601A81FE"/>
    <w:rsid w:val="60318DAB"/>
    <w:rsid w:val="60A42848"/>
    <w:rsid w:val="60F0FCAD"/>
    <w:rsid w:val="614919F5"/>
    <w:rsid w:val="6177A476"/>
    <w:rsid w:val="6194427A"/>
    <w:rsid w:val="61959264"/>
    <w:rsid w:val="61A8D130"/>
    <w:rsid w:val="61D3FD9D"/>
    <w:rsid w:val="61F88764"/>
    <w:rsid w:val="624CE1CA"/>
    <w:rsid w:val="62578E83"/>
    <w:rsid w:val="625FB61F"/>
    <w:rsid w:val="62751CC6"/>
    <w:rsid w:val="628FB26A"/>
    <w:rsid w:val="62F30B0C"/>
    <w:rsid w:val="6367F11E"/>
    <w:rsid w:val="63A2FA26"/>
    <w:rsid w:val="63A97968"/>
    <w:rsid w:val="63F7F517"/>
    <w:rsid w:val="643722FF"/>
    <w:rsid w:val="64464A21"/>
    <w:rsid w:val="64510F45"/>
    <w:rsid w:val="64946F48"/>
    <w:rsid w:val="64BA00C9"/>
    <w:rsid w:val="6530A473"/>
    <w:rsid w:val="65ACE15F"/>
    <w:rsid w:val="65BF3694"/>
    <w:rsid w:val="66551A0C"/>
    <w:rsid w:val="669A8DC6"/>
    <w:rsid w:val="6725016B"/>
    <w:rsid w:val="67250CE0"/>
    <w:rsid w:val="67BD8780"/>
    <w:rsid w:val="67D3ECA3"/>
    <w:rsid w:val="6801B59D"/>
    <w:rsid w:val="6859AB44"/>
    <w:rsid w:val="688F4B72"/>
    <w:rsid w:val="6896F0DC"/>
    <w:rsid w:val="68A1E11D"/>
    <w:rsid w:val="68AAB79D"/>
    <w:rsid w:val="68B9FCE5"/>
    <w:rsid w:val="68CF39BA"/>
    <w:rsid w:val="6915EBEE"/>
    <w:rsid w:val="69753085"/>
    <w:rsid w:val="6996F3A2"/>
    <w:rsid w:val="6A02AE63"/>
    <w:rsid w:val="6A3EDF87"/>
    <w:rsid w:val="6A4C71E5"/>
    <w:rsid w:val="6AAAD4FC"/>
    <w:rsid w:val="6AD5D421"/>
    <w:rsid w:val="6AEF17C7"/>
    <w:rsid w:val="6B00345B"/>
    <w:rsid w:val="6B11596C"/>
    <w:rsid w:val="6B55AB1D"/>
    <w:rsid w:val="6B791938"/>
    <w:rsid w:val="6B8C7255"/>
    <w:rsid w:val="6B996DB0"/>
    <w:rsid w:val="6BAB3E14"/>
    <w:rsid w:val="6BB1293D"/>
    <w:rsid w:val="6BD5DA0B"/>
    <w:rsid w:val="6C0DE3F0"/>
    <w:rsid w:val="6C1A113C"/>
    <w:rsid w:val="6C1A18E4"/>
    <w:rsid w:val="6C46596C"/>
    <w:rsid w:val="6C5C3B04"/>
    <w:rsid w:val="6C7039B9"/>
    <w:rsid w:val="6CCA6ACE"/>
    <w:rsid w:val="6CCB0B65"/>
    <w:rsid w:val="6CCBCABB"/>
    <w:rsid w:val="6CED16E4"/>
    <w:rsid w:val="6D238700"/>
    <w:rsid w:val="6D433688"/>
    <w:rsid w:val="6D74C8FF"/>
    <w:rsid w:val="6D7A65B6"/>
    <w:rsid w:val="6D83465C"/>
    <w:rsid w:val="6D84AF6D"/>
    <w:rsid w:val="6DF8DC94"/>
    <w:rsid w:val="6E66AAA2"/>
    <w:rsid w:val="6E72877F"/>
    <w:rsid w:val="6EA4CD0A"/>
    <w:rsid w:val="6EA64842"/>
    <w:rsid w:val="6EB82FDE"/>
    <w:rsid w:val="6F05C1B6"/>
    <w:rsid w:val="6F097137"/>
    <w:rsid w:val="6F0A103A"/>
    <w:rsid w:val="6F3CE5C5"/>
    <w:rsid w:val="6F69E4D5"/>
    <w:rsid w:val="6FC93A4D"/>
    <w:rsid w:val="70642114"/>
    <w:rsid w:val="70786991"/>
    <w:rsid w:val="70BEFBF5"/>
    <w:rsid w:val="70C25313"/>
    <w:rsid w:val="70E6D12B"/>
    <w:rsid w:val="71029DF3"/>
    <w:rsid w:val="7134829C"/>
    <w:rsid w:val="715D841E"/>
    <w:rsid w:val="71BC766C"/>
    <w:rsid w:val="7239A123"/>
    <w:rsid w:val="72977DE8"/>
    <w:rsid w:val="72C7C0ED"/>
    <w:rsid w:val="730C56D0"/>
    <w:rsid w:val="7335F7ED"/>
    <w:rsid w:val="73A57238"/>
    <w:rsid w:val="73F502A9"/>
    <w:rsid w:val="748EFB4C"/>
    <w:rsid w:val="748F7082"/>
    <w:rsid w:val="74B246FD"/>
    <w:rsid w:val="74ED4E0D"/>
    <w:rsid w:val="7527B4B1"/>
    <w:rsid w:val="7534900E"/>
    <w:rsid w:val="75427BB8"/>
    <w:rsid w:val="754DDF84"/>
    <w:rsid w:val="756999D1"/>
    <w:rsid w:val="757AAE77"/>
    <w:rsid w:val="75B9C2E5"/>
    <w:rsid w:val="75DDF534"/>
    <w:rsid w:val="75E3B696"/>
    <w:rsid w:val="75EAFFAC"/>
    <w:rsid w:val="75F01BB0"/>
    <w:rsid w:val="7652EDBD"/>
    <w:rsid w:val="766EB594"/>
    <w:rsid w:val="76A04CEE"/>
    <w:rsid w:val="76D3F7B8"/>
    <w:rsid w:val="7701E404"/>
    <w:rsid w:val="7739F409"/>
    <w:rsid w:val="7754855B"/>
    <w:rsid w:val="77701F8B"/>
    <w:rsid w:val="7791E3D7"/>
    <w:rsid w:val="77997C4A"/>
    <w:rsid w:val="77C3DAA9"/>
    <w:rsid w:val="77D3A527"/>
    <w:rsid w:val="7845B953"/>
    <w:rsid w:val="78D52D7F"/>
    <w:rsid w:val="78FC83BC"/>
    <w:rsid w:val="79075F2B"/>
    <w:rsid w:val="794B8F95"/>
    <w:rsid w:val="797CDFD9"/>
    <w:rsid w:val="7992939A"/>
    <w:rsid w:val="79A5045E"/>
    <w:rsid w:val="79D3106E"/>
    <w:rsid w:val="79F4C383"/>
    <w:rsid w:val="79FA4FFB"/>
    <w:rsid w:val="7A39FA08"/>
    <w:rsid w:val="7A405BD7"/>
    <w:rsid w:val="7A5B0C0F"/>
    <w:rsid w:val="7A737C4A"/>
    <w:rsid w:val="7A9660F4"/>
    <w:rsid w:val="7AAFB6AA"/>
    <w:rsid w:val="7ADE97AB"/>
    <w:rsid w:val="7AF88332"/>
    <w:rsid w:val="7B5F05FE"/>
    <w:rsid w:val="7B6F2439"/>
    <w:rsid w:val="7B981063"/>
    <w:rsid w:val="7BB9684D"/>
    <w:rsid w:val="7BD3FA37"/>
    <w:rsid w:val="7C0DB2D6"/>
    <w:rsid w:val="7C177AC1"/>
    <w:rsid w:val="7C180A63"/>
    <w:rsid w:val="7C2BF71D"/>
    <w:rsid w:val="7C3D8357"/>
    <w:rsid w:val="7C7989FE"/>
    <w:rsid w:val="7C82BFA5"/>
    <w:rsid w:val="7CE30DA8"/>
    <w:rsid w:val="7D6725AE"/>
    <w:rsid w:val="7D71A8D2"/>
    <w:rsid w:val="7D777706"/>
    <w:rsid w:val="7DAE8DC8"/>
    <w:rsid w:val="7E9FF8A6"/>
    <w:rsid w:val="7F217F8D"/>
    <w:rsid w:val="7F8CF0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E7E32B8-F0B8-4E3D-8F3E-B8C924CB181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G Times (WN)" w:hAnsi="CG Times (WN)" w:eastAsia="SimSu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A508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qFormat/>
    <w:rsid w:val="00DB3A47"/>
    <w:pPr>
      <w:keepNext/>
      <w:keepLines/>
      <w:numPr>
        <w:numId w:val="12"/>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68286D"/>
    <w:pPr>
      <w:numPr>
        <w:ilvl w:val="1"/>
      </w:numPr>
      <w:pBdr>
        <w:top w:val="none" w:color="auto" w:sz="0" w:space="0"/>
      </w:pBdr>
      <w:spacing w:before="180"/>
      <w:ind w:left="578" w:hanging="578"/>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aliases w:val="Figure Heading,FH"/>
    <w:basedOn w:val="Heading8"/>
    <w:next w:val="Normal"/>
    <w:qFormat/>
    <w:rsid w:val="00DB3A47"/>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ZT" w:customStyle="1">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styleId="ZH" w:customStyle="1">
    <w:name w:val="ZH"/>
    <w:rsid w:val="00DB3A47"/>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T" w:customStyle="1">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styleId="TAH" w:customStyle="1">
    <w:name w:val="TAH"/>
    <w:basedOn w:val="TAC"/>
    <w:link w:val="TAHChar"/>
    <w:uiPriority w:val="99"/>
    <w:qFormat/>
    <w:rsid w:val="00DB3A47"/>
    <w:rPr>
      <w:b/>
    </w:rPr>
  </w:style>
  <w:style w:type="paragraph" w:styleId="TAC" w:customStyle="1">
    <w:name w:val="TAC"/>
    <w:basedOn w:val="TAL"/>
    <w:link w:val="TACChar"/>
    <w:qFormat/>
    <w:rsid w:val="00DB3A47"/>
    <w:pPr>
      <w:jc w:val="center"/>
    </w:pPr>
    <w:rPr>
      <w:lang w:eastAsia="x-none"/>
    </w:rPr>
  </w:style>
  <w:style w:type="paragraph" w:styleId="TAL" w:customStyle="1">
    <w:name w:val="TAL"/>
    <w:basedOn w:val="Normal"/>
    <w:link w:val="TALChar"/>
    <w:qFormat/>
    <w:rsid w:val="00DB3A47"/>
    <w:pPr>
      <w:keepNext/>
      <w:keepLines/>
      <w:spacing w:after="0"/>
    </w:pPr>
    <w:rPr>
      <w:rFonts w:ascii="Arial" w:hAnsi="Arial"/>
      <w:sz w:val="18"/>
    </w:rPr>
  </w:style>
  <w:style w:type="paragraph" w:styleId="TF" w:customStyle="1">
    <w:name w:val="TF"/>
    <w:basedOn w:val="TH"/>
    <w:rsid w:val="00DB3A47"/>
    <w:pPr>
      <w:keepNext w:val="0"/>
      <w:spacing w:before="0" w:after="240"/>
    </w:pPr>
  </w:style>
  <w:style w:type="paragraph" w:styleId="TH" w:customStyle="1">
    <w:name w:val="TH"/>
    <w:basedOn w:val="Normal"/>
    <w:link w:val="THChar"/>
    <w:qFormat/>
    <w:rsid w:val="00DB3A47"/>
    <w:pPr>
      <w:keepNext/>
      <w:keepLines/>
      <w:spacing w:before="60"/>
      <w:jc w:val="center"/>
    </w:pPr>
    <w:rPr>
      <w:rFonts w:ascii="Arial" w:hAnsi="Arial"/>
      <w:b/>
    </w:rPr>
  </w:style>
  <w:style w:type="paragraph" w:styleId="NO" w:customStyle="1">
    <w:name w:val="NO"/>
    <w:basedOn w:val="Normal"/>
    <w:rsid w:val="00DB3A47"/>
    <w:pPr>
      <w:keepLines/>
      <w:ind w:left="1135" w:hanging="851"/>
    </w:pPr>
  </w:style>
  <w:style w:type="paragraph" w:styleId="TOC9">
    <w:name w:val="toc 9"/>
    <w:basedOn w:val="TOC8"/>
    <w:semiHidden/>
    <w:rsid w:val="00DB3A47"/>
    <w:pPr>
      <w:ind w:left="1418" w:hanging="1418"/>
    </w:pPr>
  </w:style>
  <w:style w:type="paragraph" w:styleId="EX" w:customStyle="1">
    <w:name w:val="EX"/>
    <w:basedOn w:val="Normal"/>
    <w:rsid w:val="00DB3A47"/>
    <w:pPr>
      <w:keepLines/>
      <w:ind w:left="1702" w:hanging="1418"/>
    </w:pPr>
  </w:style>
  <w:style w:type="paragraph" w:styleId="FP" w:customStyle="1">
    <w:name w:val="FP"/>
    <w:basedOn w:val="Normal"/>
    <w:rsid w:val="00DB3A47"/>
    <w:pPr>
      <w:spacing w:after="0"/>
    </w:pPr>
  </w:style>
  <w:style w:type="paragraph" w:styleId="LD" w:customStyle="1">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NW" w:customStyle="1">
    <w:name w:val="NW"/>
    <w:basedOn w:val="NO"/>
    <w:rsid w:val="00DB3A47"/>
    <w:pPr>
      <w:spacing w:after="0"/>
    </w:pPr>
  </w:style>
  <w:style w:type="paragraph" w:styleId="EW" w:customStyle="1">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styleId="EQ" w:customStyle="1">
    <w:name w:val="EQ"/>
    <w:basedOn w:val="Normal"/>
    <w:next w:val="Normal"/>
    <w:rsid w:val="00DB3A47"/>
    <w:pPr>
      <w:keepLines/>
      <w:tabs>
        <w:tab w:val="center" w:pos="4536"/>
        <w:tab w:val="right" w:pos="9072"/>
      </w:tabs>
    </w:pPr>
    <w:rPr>
      <w:noProof/>
    </w:rPr>
  </w:style>
  <w:style w:type="paragraph" w:styleId="NF" w:customStyle="1">
    <w:name w:val="NF"/>
    <w:basedOn w:val="NO"/>
    <w:rsid w:val="00DB3A47"/>
    <w:pPr>
      <w:keepNext/>
      <w:spacing w:after="0"/>
    </w:pPr>
    <w:rPr>
      <w:rFonts w:ascii="Arial" w:hAnsi="Arial"/>
      <w:sz w:val="18"/>
    </w:rPr>
  </w:style>
  <w:style w:type="paragraph" w:styleId="PL" w:customStyle="1">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TAR" w:customStyle="1">
    <w:name w:val="TAR"/>
    <w:basedOn w:val="TAL"/>
    <w:rsid w:val="00DB3A47"/>
    <w:pPr>
      <w:jc w:val="right"/>
    </w:pPr>
  </w:style>
  <w:style w:type="paragraph" w:styleId="TAN" w:customStyle="1">
    <w:name w:val="TAN"/>
    <w:basedOn w:val="TAL"/>
    <w:rsid w:val="00DB3A47"/>
    <w:pPr>
      <w:ind w:left="851" w:hanging="851"/>
    </w:pPr>
  </w:style>
  <w:style w:type="paragraph" w:styleId="ZA" w:customStyle="1">
    <w:name w:val="ZA"/>
    <w:rsid w:val="00DB3A47"/>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DB3A47"/>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DB3A47"/>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U" w:customStyle="1">
    <w:name w:val="ZU"/>
    <w:rsid w:val="00DB3A47"/>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DB3A47"/>
    <w:pPr>
      <w:framePr w:wrap="notBeside" w:y="16161"/>
    </w:pPr>
  </w:style>
  <w:style w:type="character" w:styleId="ZGSM" w:customStyle="1">
    <w:name w:val="ZGSM"/>
    <w:rsid w:val="00DB3A47"/>
  </w:style>
  <w:style w:type="paragraph" w:styleId="List2">
    <w:name w:val="List 2"/>
    <w:basedOn w:val="List"/>
    <w:rsid w:val="00DB3A47"/>
    <w:pPr>
      <w:ind w:left="851"/>
    </w:pPr>
  </w:style>
  <w:style w:type="paragraph" w:styleId="ZG" w:customStyle="1">
    <w:name w:val="ZG"/>
    <w:rsid w:val="00DB3A47"/>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styleId="EditorsNote" w:customStyle="1">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styleId="B1" w:customStyle="1">
    <w:name w:val="B1"/>
    <w:basedOn w:val="List"/>
    <w:link w:val="B1Char"/>
    <w:qFormat/>
    <w:rsid w:val="00DB3A47"/>
  </w:style>
  <w:style w:type="paragraph" w:styleId="B2" w:customStyle="1">
    <w:name w:val="B2"/>
    <w:basedOn w:val="List2"/>
    <w:link w:val="B2Char"/>
    <w:rsid w:val="00DB3A47"/>
  </w:style>
  <w:style w:type="paragraph" w:styleId="B3" w:customStyle="1">
    <w:name w:val="B3"/>
    <w:basedOn w:val="List3"/>
    <w:link w:val="B3Char"/>
    <w:rsid w:val="00DB3A47"/>
  </w:style>
  <w:style w:type="paragraph" w:styleId="B4" w:customStyle="1">
    <w:name w:val="B4"/>
    <w:basedOn w:val="List4"/>
    <w:rsid w:val="00DB3A47"/>
  </w:style>
  <w:style w:type="paragraph" w:styleId="B5" w:customStyle="1">
    <w:name w:val="B5"/>
    <w:basedOn w:val="List5"/>
    <w:rsid w:val="00DB3A47"/>
  </w:style>
  <w:style w:type="paragraph" w:styleId="Footer">
    <w:name w:val="footer"/>
    <w:basedOn w:val="Header"/>
    <w:rsid w:val="00DB3A47"/>
    <w:pPr>
      <w:jc w:val="center"/>
    </w:pPr>
    <w:rPr>
      <w:i/>
    </w:rPr>
  </w:style>
  <w:style w:type="paragraph" w:styleId="ZTD" w:customStyle="1">
    <w:name w:val="ZTD"/>
    <w:basedOn w:val="ZB"/>
    <w:rsid w:val="00DB3A47"/>
    <w:pPr>
      <w:framePr w:wrap="notBeside" w:y="852" w:hRule="auto"/>
    </w:pPr>
    <w:rPr>
      <w:i w:val="0"/>
      <w:sz w:val="40"/>
    </w:rPr>
  </w:style>
  <w:style w:type="paragraph" w:styleId="CRCoverPage" w:customStyle="1">
    <w:name w:val="CR Cover Page"/>
    <w:rsid w:val="00DB3A47"/>
    <w:pPr>
      <w:spacing w:after="120"/>
    </w:pPr>
    <w:rPr>
      <w:rFonts w:ascii="Arial" w:hAnsi="Arial" w:eastAsia="MS Mincho"/>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DB3A47"/>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styleId="CaptionChar1" w:customStyle="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styleId="Doc-text2" w:customStyle="1">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hAnsi="Arial" w:eastAsia="MS Mincho"/>
      <w:szCs w:val="24"/>
      <w:lang w:val="x-none" w:eastAsia="en-GB"/>
    </w:rPr>
  </w:style>
  <w:style w:type="character" w:styleId="Doc-text2Char" w:customStyle="1">
    <w:name w:val="Doc-text2 Char"/>
    <w:link w:val="Doc-text2"/>
    <w:rsid w:val="00DB3A47"/>
    <w:rPr>
      <w:rFonts w:ascii="Arial" w:hAnsi="Arial" w:eastAsia="MS Mincho"/>
      <w:szCs w:val="24"/>
      <w:lang w:eastAsia="en-GB"/>
    </w:rPr>
  </w:style>
  <w:style w:type="character" w:styleId="FollowedHyperlink">
    <w:name w:val="FollowedHyperlink"/>
    <w:rsid w:val="00BB6ACC"/>
    <w:rPr>
      <w:color w:val="800080"/>
      <w:u w:val="single"/>
    </w:rPr>
  </w:style>
  <w:style w:type="character" w:styleId="apple-style-span" w:customStyle="1">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 w:customStyle="1">
    <w:name w:val="Comments"/>
    <w:basedOn w:val="Normal"/>
    <w:link w:val="CommentsChar"/>
    <w:qFormat/>
    <w:rsid w:val="0077237F"/>
    <w:pPr>
      <w:overflowPunct/>
      <w:autoSpaceDE/>
      <w:autoSpaceDN/>
      <w:adjustRightInd/>
      <w:spacing w:after="0"/>
      <w:textAlignment w:val="auto"/>
    </w:pPr>
    <w:rPr>
      <w:rFonts w:ascii="Arial" w:hAnsi="Arial" w:eastAsia="MS Mincho"/>
      <w:i/>
      <w:sz w:val="16"/>
      <w:szCs w:val="24"/>
      <w:lang w:eastAsia="en-GB"/>
    </w:rPr>
  </w:style>
  <w:style w:type="character" w:styleId="CommentsChar" w:customStyle="1">
    <w:name w:val="Comments Char"/>
    <w:link w:val="Comments"/>
    <w:rsid w:val="0077237F"/>
    <w:rPr>
      <w:rFonts w:ascii="Arial" w:hAnsi="Arial" w:eastAsia="MS Mincho"/>
      <w:i/>
      <w:sz w:val="16"/>
      <w:szCs w:val="24"/>
      <w:lang w:val="en-GB" w:eastAsia="en-GB"/>
    </w:rPr>
  </w:style>
  <w:style w:type="paragraph" w:styleId="ComeBack" w:customStyle="1">
    <w:name w:val="ComeBack"/>
    <w:basedOn w:val="Doc-text2"/>
    <w:next w:val="Doc-text2"/>
    <w:link w:val="ComeBackCharChar"/>
    <w:rsid w:val="00C50DF6"/>
    <w:pPr>
      <w:numPr>
        <w:numId w:val="1"/>
      </w:numPr>
      <w:tabs>
        <w:tab w:val="clear" w:pos="1622"/>
      </w:tabs>
    </w:pPr>
    <w:rPr>
      <w:lang w:val="en-GB"/>
    </w:rPr>
  </w:style>
  <w:style w:type="character" w:styleId="ComeBackCharChar" w:customStyle="1">
    <w:name w:val="ComeBack Char Char"/>
    <w:link w:val="ComeBack"/>
    <w:rsid w:val="00C50DF6"/>
    <w:rPr>
      <w:rFonts w:ascii="Arial" w:hAnsi="Arial" w:eastAsia="MS Mincho"/>
      <w:szCs w:val="24"/>
      <w:lang w:val="en-GB" w:eastAsia="en-GB"/>
    </w:rPr>
  </w:style>
  <w:style w:type="character" w:styleId="B1Char" w:customStyle="1">
    <w:name w:val="B1 Char"/>
    <w:link w:val="B1"/>
    <w:qFormat/>
    <w:rsid w:val="004B529D"/>
    <w:rPr>
      <w:rFonts w:ascii="Times New Roman" w:hAnsi="Times New Roman"/>
      <w:lang w:val="en-GB" w:eastAsia="en-US"/>
    </w:rPr>
  </w:style>
  <w:style w:type="character" w:styleId="B2Char" w:customStyle="1">
    <w:name w:val="B2 Char"/>
    <w:link w:val="B2"/>
    <w:qFormat/>
    <w:rsid w:val="004B529D"/>
    <w:rPr>
      <w:rFonts w:ascii="Times New Roman" w:hAnsi="Times New Roman"/>
      <w:lang w:val="en-GB" w:eastAsia="en-US"/>
    </w:rPr>
  </w:style>
  <w:style w:type="character" w:styleId="B3Char" w:customStyle="1">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styleId="EditorsNoteCharChar" w:customStyle="1">
    <w:name w:val="Editor's Note Char Char"/>
    <w:link w:val="EditorsNote"/>
    <w:rsid w:val="0001644E"/>
    <w:rPr>
      <w:rFonts w:ascii="Times New Roman" w:hAnsi="Times New Roman"/>
      <w:color w:val="FF0000"/>
      <w:lang w:val="en-GB" w:eastAsia="en-US"/>
    </w:rPr>
  </w:style>
  <w:style w:type="character" w:styleId="TALChar" w:customStyle="1">
    <w:name w:val="TAL Char"/>
    <w:link w:val="TAL"/>
    <w:qFormat/>
    <w:rsid w:val="00CA37F1"/>
    <w:rPr>
      <w:rFonts w:ascii="Arial" w:hAnsi="Arial"/>
      <w:sz w:val="18"/>
      <w:lang w:val="en-GB" w:eastAsia="en-US"/>
    </w:rPr>
  </w:style>
  <w:style w:type="character" w:styleId="textblue2" w:customStyle="1">
    <w:name w:val="text_blue2"/>
    <w:basedOn w:val="DefaultParagraphFont"/>
    <w:rsid w:val="00EA4327"/>
  </w:style>
  <w:style w:type="character" w:styleId="jpsentence1" w:customStyle="1">
    <w:name w:val="jp_sentence1"/>
    <w:rsid w:val="00E40057"/>
    <w:rPr>
      <w:rFonts w:hint="default" w:ascii="Verdana" w:hAnsi="Verdana"/>
      <w:color w:val="5F5F5F"/>
      <w:sz w:val="15"/>
      <w:szCs w:val="15"/>
      <w:bdr w:val="none" w:color="auto" w:sz="0" w:space="0" w:frame="1"/>
    </w:rPr>
  </w:style>
  <w:style w:type="character" w:styleId="TALCar" w:customStyle="1">
    <w:name w:val="TAL Car"/>
    <w:rsid w:val="00144D9D"/>
    <w:rPr>
      <w:rFonts w:ascii="Arial" w:hAnsi="Arial"/>
      <w:sz w:val="18"/>
      <w:lang w:val="en-GB" w:eastAsia="en-US" w:bidi="ar-SA"/>
    </w:rPr>
  </w:style>
  <w:style w:type="paragraph" w:styleId="IEEEParagraph" w:customStyle="1">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styleId="IEEEParagraphChar" w:customStyle="1">
    <w:name w:val="IEEE Paragraph Char"/>
    <w:link w:val="IEEEParagraph"/>
    <w:rsid w:val="00266F6D"/>
    <w:rPr>
      <w:rFonts w:ascii="Arial" w:hAnsi="Arial" w:cs="Arial"/>
      <w:color w:val="0000FF"/>
      <w:kern w:val="2"/>
      <w:szCs w:val="24"/>
      <w:lang w:val="en-AU"/>
    </w:rPr>
  </w:style>
  <w:style w:type="character" w:styleId="CommentTextChar" w:customStyle="1">
    <w:name w:val="Comment Text Char"/>
    <w:link w:val="CommentText"/>
    <w:semiHidden/>
    <w:rsid w:val="007503F6"/>
    <w:rPr>
      <w:rFonts w:ascii="Times New Roman" w:hAnsi="Times New Roman" w:eastAsia="MS Mincho"/>
      <w:lang w:val="en-GB"/>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styleId="TACChar" w:customStyle="1">
    <w:name w:val="TAC Char"/>
    <w:link w:val="TAC"/>
    <w:rsid w:val="00793774"/>
    <w:rPr>
      <w:rFonts w:ascii="Arial" w:hAnsi="Arial"/>
      <w:sz w:val="18"/>
      <w:lang w:val="en-GB"/>
    </w:rPr>
  </w:style>
  <w:style w:type="character" w:styleId="TAHChar" w:customStyle="1">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styleId="DocumentMapChar" w:customStyle="1">
    <w:name w:val="Document Map Char"/>
    <w:link w:val="DocumentMap"/>
    <w:semiHidden/>
    <w:rsid w:val="00E71528"/>
    <w:rPr>
      <w:rFonts w:ascii="Tahoma" w:hAnsi="Tahoma" w:cs="Tahoma"/>
      <w:shd w:val="clear" w:color="auto" w:fill="000080"/>
      <w:lang w:val="en-GB"/>
    </w:rPr>
  </w:style>
  <w:style w:type="character" w:styleId="TAHCar" w:customStyle="1">
    <w:name w:val="TAH Car"/>
    <w:uiPriority w:val="99"/>
    <w:qFormat/>
    <w:rsid w:val="00565A85"/>
    <w:rPr>
      <w:rFonts w:ascii="Arial" w:hAnsi="Arial" w:eastAsia="Times New Roman"/>
      <w:b/>
      <w:sz w:val="18"/>
    </w:rPr>
  </w:style>
  <w:style w:type="paragraph" w:styleId="IndexHeading">
    <w:name w:val="index heading"/>
    <w:basedOn w:val="Normal"/>
    <w:next w:val="Normal"/>
    <w:rsid w:val="00685EA1"/>
    <w:pPr>
      <w:pBdr>
        <w:top w:val="single" w:color="auto" w:sz="12" w:space="0"/>
      </w:pBdr>
      <w:spacing w:before="360" w:after="240"/>
    </w:pPr>
    <w:rPr>
      <w:rFonts w:eastAsia="Times New Roman"/>
      <w:b/>
      <w:i/>
      <w:sz w:val="26"/>
      <w:lang w:eastAsia="ja-JP"/>
    </w:rPr>
  </w:style>
  <w:style w:type="paragraph" w:styleId="INDENT1" w:customStyle="1">
    <w:name w:val="INDENT1"/>
    <w:basedOn w:val="Normal"/>
    <w:rsid w:val="00685EA1"/>
    <w:pPr>
      <w:ind w:left="851"/>
    </w:pPr>
    <w:rPr>
      <w:rFonts w:eastAsia="Times New Roman"/>
      <w:lang w:eastAsia="ja-JP"/>
    </w:rPr>
  </w:style>
  <w:style w:type="paragraph" w:styleId="INDENT2" w:customStyle="1">
    <w:name w:val="INDENT2"/>
    <w:basedOn w:val="Normal"/>
    <w:rsid w:val="00685EA1"/>
    <w:pPr>
      <w:ind w:left="1135" w:hanging="284"/>
    </w:pPr>
    <w:rPr>
      <w:rFonts w:eastAsia="Times New Roman"/>
      <w:lang w:eastAsia="ja-JP"/>
    </w:rPr>
  </w:style>
  <w:style w:type="paragraph" w:styleId="INDENT3" w:customStyle="1">
    <w:name w:val="INDENT3"/>
    <w:basedOn w:val="Normal"/>
    <w:rsid w:val="00685EA1"/>
    <w:pPr>
      <w:ind w:left="1701" w:hanging="567"/>
    </w:pPr>
    <w:rPr>
      <w:rFonts w:eastAsia="Times New Roman"/>
      <w:lang w:eastAsia="ja-JP"/>
    </w:rPr>
  </w:style>
  <w:style w:type="paragraph" w:styleId="FigureTitle" w:customStyle="1">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styleId="RecCCITT" w:customStyle="1">
    <w:name w:val="Rec_CCITT_#"/>
    <w:basedOn w:val="Normal"/>
    <w:rsid w:val="00685EA1"/>
    <w:pPr>
      <w:keepNext/>
      <w:keepLines/>
    </w:pPr>
    <w:rPr>
      <w:rFonts w:eastAsia="Times New Roman"/>
      <w:b/>
      <w:lang w:eastAsia="ja-JP"/>
    </w:rPr>
  </w:style>
  <w:style w:type="paragraph" w:styleId="enumlev2" w:customStyle="1">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styleId="CouvRecTitle" w:customStyle="1">
    <w:name w:val="Couv Rec Title"/>
    <w:basedOn w:val="Normal"/>
    <w:rsid w:val="00685EA1"/>
    <w:pPr>
      <w:keepNext/>
      <w:keepLines/>
      <w:spacing w:before="240"/>
      <w:ind w:left="1418"/>
    </w:pPr>
    <w:rPr>
      <w:rFonts w:ascii="Arial" w:hAnsi="Arial" w:eastAsia="Times New Roman"/>
      <w:b/>
      <w:sz w:val="36"/>
      <w:lang w:val="en-US" w:eastAsia="ja-JP"/>
    </w:rPr>
  </w:style>
  <w:style w:type="paragraph" w:styleId="PlainText">
    <w:name w:val="Plain Text"/>
    <w:basedOn w:val="Normal"/>
    <w:link w:val="PlainTextChar"/>
    <w:rsid w:val="00685EA1"/>
    <w:rPr>
      <w:rFonts w:ascii="Courier New" w:hAnsi="Courier New" w:eastAsia="Times New Roman"/>
      <w:lang w:val="nb-NO" w:eastAsia="ja-JP"/>
    </w:rPr>
  </w:style>
  <w:style w:type="character" w:styleId="PlainTextChar" w:customStyle="1">
    <w:name w:val="Plain Text Char"/>
    <w:link w:val="PlainText"/>
    <w:rsid w:val="00685EA1"/>
    <w:rPr>
      <w:rFonts w:ascii="Courier New" w:hAnsi="Courier New" w:eastAsia="Times New Roman"/>
      <w:lang w:val="nb-NO" w:eastAsia="ja-JP"/>
    </w:rPr>
  </w:style>
  <w:style w:type="paragraph" w:styleId="TAJ" w:customStyle="1">
    <w:name w:val="TAJ"/>
    <w:basedOn w:val="TH"/>
    <w:rsid w:val="00685EA1"/>
    <w:rPr>
      <w:rFonts w:eastAsia="Times New Roman"/>
      <w:lang w:eastAsia="ja-JP"/>
    </w:rPr>
  </w:style>
  <w:style w:type="paragraph" w:styleId="Guidance" w:customStyle="1">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styleId="BodyTextIndent2Char" w:customStyle="1">
    <w:name w:val="Body Text Indent 2 Char"/>
    <w:link w:val="BodyTextIndent2"/>
    <w:rsid w:val="00685EA1"/>
    <w:rPr>
      <w:rFonts w:ascii="Times New Roman" w:hAnsi="Times New Roman" w:eastAsia="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styleId="BodyTextIndent3Char" w:customStyle="1">
    <w:name w:val="Body Text Indent 3 Char"/>
    <w:link w:val="BodyTextIndent3"/>
    <w:rsid w:val="00685EA1"/>
    <w:rPr>
      <w:rFonts w:ascii="Times New Roman" w:hAnsi="Times New Roman" w:eastAsia="Times New Roman"/>
      <w:lang w:eastAsia="ja-JP"/>
    </w:rPr>
  </w:style>
  <w:style w:type="paragraph" w:styleId="numberedlist" w:customStyle="1">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styleId="CRfront" w:customStyle="1">
    <w:name w:val="CR_front"/>
    <w:next w:val="Normal"/>
    <w:rsid w:val="00685EA1"/>
    <w:rPr>
      <w:rFonts w:ascii="Arial" w:hAnsi="Arial" w:eastAsia="MS Mincho"/>
      <w:lang w:val="en-GB" w:eastAsia="en-US"/>
    </w:rPr>
  </w:style>
  <w:style w:type="paragraph" w:styleId="TabList" w:customStyle="1">
    <w:name w:val="TabList"/>
    <w:basedOn w:val="Normal"/>
    <w:rsid w:val="00685EA1"/>
    <w:pPr>
      <w:tabs>
        <w:tab w:val="left" w:pos="1134"/>
      </w:tabs>
      <w:spacing w:after="0"/>
    </w:pPr>
    <w:rPr>
      <w:rFonts w:eastAsia="MS Mincho"/>
      <w:lang w:eastAsia="ja-JP"/>
    </w:rPr>
  </w:style>
  <w:style w:type="paragraph" w:styleId="tabletext" w:customStyle="1">
    <w:name w:val="table text"/>
    <w:basedOn w:val="Normal"/>
    <w:next w:val="table"/>
    <w:rsid w:val="00685EA1"/>
    <w:pPr>
      <w:spacing w:after="0"/>
    </w:pPr>
    <w:rPr>
      <w:rFonts w:eastAsia="MS Mincho"/>
      <w:i/>
      <w:lang w:eastAsia="ja-JP"/>
    </w:rPr>
  </w:style>
  <w:style w:type="paragraph" w:styleId="table" w:customStyle="1">
    <w:name w:val="table"/>
    <w:basedOn w:val="Normal"/>
    <w:next w:val="Normal"/>
    <w:rsid w:val="00685EA1"/>
    <w:pPr>
      <w:spacing w:after="0"/>
      <w:jc w:val="center"/>
    </w:pPr>
    <w:rPr>
      <w:rFonts w:eastAsia="MS Mincho"/>
      <w:lang w:val="en-US" w:eastAsia="ja-JP"/>
    </w:rPr>
  </w:style>
  <w:style w:type="paragraph" w:styleId="HE" w:customStyle="1">
    <w:name w:val="HE"/>
    <w:basedOn w:val="Normal"/>
    <w:rsid w:val="00685EA1"/>
    <w:pPr>
      <w:spacing w:after="0"/>
    </w:pPr>
    <w:rPr>
      <w:rFonts w:eastAsia="MS Mincho"/>
      <w:b/>
      <w:lang w:eastAsia="ja-JP"/>
    </w:rPr>
  </w:style>
  <w:style w:type="paragraph" w:styleId="text" w:customStyle="1">
    <w:name w:val="text"/>
    <w:basedOn w:val="Normal"/>
    <w:rsid w:val="00685EA1"/>
    <w:pPr>
      <w:widowControl w:val="0"/>
      <w:spacing w:after="240"/>
      <w:jc w:val="both"/>
    </w:pPr>
    <w:rPr>
      <w:rFonts w:eastAsia="Times New Roman"/>
      <w:sz w:val="24"/>
      <w:lang w:val="en-AU" w:eastAsia="ja-JP"/>
    </w:rPr>
  </w:style>
  <w:style w:type="paragraph" w:styleId="Reference" w:customStyle="1">
    <w:name w:val="Reference"/>
    <w:basedOn w:val="EX"/>
    <w:qFormat/>
    <w:rsid w:val="00685EA1"/>
    <w:pPr>
      <w:numPr>
        <w:numId w:val="6"/>
      </w:numPr>
    </w:pPr>
    <w:rPr>
      <w:rFonts w:eastAsia="Times New Roman"/>
      <w:lang w:eastAsia="ja-JP"/>
    </w:rPr>
  </w:style>
  <w:style w:type="paragraph" w:styleId="berschrift1H1" w:customStyle="1">
    <w:name w:val="Überschrift 1.H1"/>
    <w:basedOn w:val="Normal"/>
    <w:next w:val="Normal"/>
    <w:rsid w:val="00685EA1"/>
    <w:pPr>
      <w:keepNext/>
      <w:keepLines/>
      <w:numPr>
        <w:numId w:val="5"/>
      </w:numPr>
      <w:pBdr>
        <w:top w:val="single" w:color="auto" w:sz="12" w:space="3"/>
      </w:pBdr>
      <w:spacing w:before="240"/>
      <w:outlineLvl w:val="0"/>
    </w:pPr>
    <w:rPr>
      <w:rFonts w:ascii="Arial" w:hAnsi="Arial" w:eastAsia="Times New Roman"/>
      <w:sz w:val="36"/>
      <w:lang w:eastAsia="de-DE"/>
    </w:rPr>
  </w:style>
  <w:style w:type="paragraph" w:styleId="textintend1" w:customStyle="1">
    <w:name w:val="text intend 1"/>
    <w:basedOn w:val="text"/>
    <w:rsid w:val="00685EA1"/>
    <w:pPr>
      <w:widowControl/>
      <w:numPr>
        <w:numId w:val="2"/>
      </w:numPr>
      <w:spacing w:after="120"/>
    </w:pPr>
    <w:rPr>
      <w:rFonts w:eastAsia="MS Mincho"/>
      <w:lang w:val="en-US"/>
    </w:rPr>
  </w:style>
  <w:style w:type="paragraph" w:styleId="textintend2" w:customStyle="1">
    <w:name w:val="text intend 2"/>
    <w:basedOn w:val="text"/>
    <w:rsid w:val="00685EA1"/>
    <w:pPr>
      <w:widowControl/>
      <w:numPr>
        <w:numId w:val="3"/>
      </w:numPr>
      <w:spacing w:after="120"/>
    </w:pPr>
    <w:rPr>
      <w:rFonts w:eastAsia="MS Mincho"/>
      <w:lang w:val="en-US"/>
    </w:rPr>
  </w:style>
  <w:style w:type="paragraph" w:styleId="textintend3" w:customStyle="1">
    <w:name w:val="text intend 3"/>
    <w:basedOn w:val="text"/>
    <w:rsid w:val="00685EA1"/>
    <w:pPr>
      <w:widowControl/>
      <w:numPr>
        <w:numId w:val="4"/>
      </w:numPr>
      <w:spacing w:after="120"/>
    </w:pPr>
    <w:rPr>
      <w:rFonts w:eastAsia="MS Mincho"/>
      <w:lang w:val="en-US"/>
    </w:rPr>
  </w:style>
  <w:style w:type="paragraph" w:styleId="normalpuce" w:customStyle="1">
    <w:name w:val="normal puce"/>
    <w:basedOn w:val="Normal"/>
    <w:rsid w:val="00685EA1"/>
    <w:pPr>
      <w:widowControl w:val="0"/>
      <w:numPr>
        <w:numId w:val="7"/>
      </w:numPr>
      <w:spacing w:before="60" w:after="60"/>
      <w:jc w:val="both"/>
    </w:pPr>
    <w:rPr>
      <w:rFonts w:eastAsia="MS Mincho"/>
      <w:lang w:eastAsia="ja-JP"/>
    </w:rPr>
  </w:style>
  <w:style w:type="paragraph" w:styleId="TdocHeading1" w:customStyle="1">
    <w:name w:val="Tdoc_Heading_1"/>
    <w:basedOn w:val="Heading1"/>
    <w:next w:val="Normal"/>
    <w:autoRedefine/>
    <w:rsid w:val="00685EA1"/>
    <w:pPr>
      <w:keepLines w:val="0"/>
      <w:numPr>
        <w:numId w:val="8"/>
      </w:numPr>
      <w:pBdr>
        <w:top w:val="none" w:color="auto" w:sz="0" w:space="0"/>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styleId="DateChar" w:customStyle="1">
    <w:name w:val="Date Char"/>
    <w:link w:val="Date"/>
    <w:rsid w:val="00685EA1"/>
    <w:rPr>
      <w:rFonts w:ascii="Times New Roman" w:hAnsi="Times New Roman" w:eastAsia="Times New Roman"/>
      <w:lang w:val="en-GB" w:eastAsia="ja-JP"/>
    </w:rPr>
  </w:style>
  <w:style w:type="paragraph" w:styleId="Meetingcaption" w:customStyle="1">
    <w:name w:val="Meeting caption"/>
    <w:basedOn w:val="Normal"/>
    <w:rsid w:val="00685EA1"/>
    <w:pPr>
      <w:framePr w:w="4120" w:hSpace="141" w:wrap="auto" w:hAnchor="text" w:vAnchor="text" w:y="3"/>
      <w:pBdr>
        <w:top w:val="single" w:color="auto" w:sz="6" w:space="1"/>
        <w:left w:val="single" w:color="auto" w:sz="6" w:space="1"/>
        <w:bottom w:val="single" w:color="auto" w:sz="6" w:space="1"/>
        <w:right w:val="single" w:color="auto" w:sz="6" w:space="1"/>
      </w:pBdr>
      <w:spacing w:after="120"/>
    </w:pPr>
    <w:rPr>
      <w:rFonts w:eastAsia="Times New Roman"/>
      <w:snapToGrid w:val="0"/>
      <w:sz w:val="22"/>
      <w:lang w:val="fr-FR" w:eastAsia="ja-JP"/>
    </w:rPr>
  </w:style>
  <w:style w:type="paragraph" w:styleId="para" w:customStyle="1">
    <w:name w:val="para"/>
    <w:basedOn w:val="Normal"/>
    <w:rsid w:val="00685EA1"/>
    <w:pPr>
      <w:spacing w:after="240"/>
      <w:jc w:val="both"/>
    </w:pPr>
    <w:rPr>
      <w:rFonts w:ascii="Helvetica" w:hAnsi="Helvetica" w:eastAsia="Times New Roman"/>
      <w:lang w:eastAsia="ja-JP"/>
    </w:rPr>
  </w:style>
  <w:style w:type="paragraph" w:styleId="Cell" w:customStyle="1">
    <w:name w:val="Cell"/>
    <w:basedOn w:val="Normal"/>
    <w:rsid w:val="00685EA1"/>
    <w:pPr>
      <w:spacing w:after="0" w:line="240" w:lineRule="exact"/>
      <w:jc w:val="center"/>
    </w:pPr>
    <w:rPr>
      <w:rFonts w:eastAsia="Times New Roman"/>
      <w:sz w:val="16"/>
      <w:lang w:val="en-US" w:eastAsia="ja-JP"/>
    </w:rPr>
  </w:style>
  <w:style w:type="paragraph" w:styleId="h60" w:customStyle="1">
    <w:name w:val="h6"/>
    <w:basedOn w:val="Normal"/>
    <w:rsid w:val="00685EA1"/>
    <w:pPr>
      <w:spacing w:before="100" w:beforeAutospacing="1" w:after="100" w:afterAutospacing="1"/>
    </w:pPr>
    <w:rPr>
      <w:rFonts w:eastAsia="Times New Roman"/>
      <w:sz w:val="24"/>
      <w:szCs w:val="24"/>
      <w:lang w:val="en-US" w:eastAsia="ja-JP"/>
    </w:rPr>
  </w:style>
  <w:style w:type="paragraph" w:styleId="b10" w:customStyle="1">
    <w:name w:val="b1"/>
    <w:basedOn w:val="Normal"/>
    <w:rsid w:val="00685EA1"/>
    <w:pPr>
      <w:spacing w:before="100" w:beforeAutospacing="1" w:after="100" w:afterAutospacing="1"/>
    </w:pPr>
    <w:rPr>
      <w:rFonts w:eastAsia="Times New Roman"/>
      <w:sz w:val="24"/>
      <w:szCs w:val="24"/>
      <w:lang w:val="en-US" w:eastAsia="ja-JP"/>
    </w:rPr>
  </w:style>
  <w:style w:type="paragraph" w:styleId="tah0" w:customStyle="1">
    <w:name w:val="tah"/>
    <w:basedOn w:val="Normal"/>
    <w:rsid w:val="00685EA1"/>
    <w:pPr>
      <w:keepNext/>
      <w:adjustRightInd/>
      <w:spacing w:after="0"/>
      <w:jc w:val="center"/>
      <w:textAlignment w:val="auto"/>
    </w:pPr>
    <w:rPr>
      <w:rFonts w:ascii="Arial" w:hAnsi="Arial" w:eastAsia="Batang" w:cs="Arial"/>
      <w:b/>
      <w:bCs/>
      <w:sz w:val="18"/>
      <w:szCs w:val="18"/>
      <w:lang w:val="en-US" w:eastAsia="ja-JP"/>
    </w:rPr>
  </w:style>
  <w:style w:type="character" w:styleId="GuidanceChar" w:customStyle="1">
    <w:name w:val="Guidance Char"/>
    <w:rsid w:val="00685EA1"/>
    <w:rPr>
      <w:i/>
      <w:color w:val="0000FF"/>
      <w:lang w:val="en-GB" w:eastAsia="ja-JP" w:bidi="ar-SA"/>
    </w:rPr>
  </w:style>
  <w:style w:type="paragraph" w:styleId="CharCharCharChar" w:customStyle="1">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styleId="CharCharCharCharCharCharCharCharCharCharCharChar" w:customStyle="1">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styleId="h4CharChar" w:customStyle="1">
    <w:name w:val="h4 Char Char"/>
    <w:rsid w:val="00685EA1"/>
    <w:rPr>
      <w:rFonts w:ascii="Arial" w:hAnsi="Arial"/>
      <w:sz w:val="24"/>
      <w:lang w:val="en-GB" w:eastAsia="ja-JP" w:bidi="ar-SA"/>
    </w:rPr>
  </w:style>
  <w:style w:type="paragraph" w:styleId="StatementBody" w:customStyle="1">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styleId="ListParagraphChar" w:customStyle="1">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styleId="paragraph" w:customStyle="1">
    <w:name w:val="paragraph"/>
    <w:basedOn w:val="Normal"/>
    <w:qFormat/>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styleId="normaltextrun" w:customStyle="1">
    <w:name w:val="normaltextrun"/>
    <w:qFormat/>
    <w:rsid w:val="00E33696"/>
  </w:style>
  <w:style w:type="character" w:styleId="eop" w:customStyle="1">
    <w:name w:val="eop"/>
    <w:qFormat/>
    <w:rsid w:val="00E33696"/>
  </w:style>
  <w:style w:type="character" w:styleId="B1Char1" w:customStyle="1">
    <w:name w:val="B1 Char1"/>
    <w:qFormat/>
    <w:rsid w:val="00F76F05"/>
    <w:rPr>
      <w:rFonts w:ascii="Times New Roman" w:hAnsi="Times New Roman" w:eastAsia="Times New Roman"/>
    </w:rPr>
  </w:style>
  <w:style w:type="character" w:styleId="UnresolvedMention">
    <w:name w:val="Unresolved Mention"/>
    <w:uiPriority w:val="99"/>
    <w:unhideWhenUsed/>
    <w:rsid w:val="000A0FF4"/>
    <w:rPr>
      <w:color w:val="605E5C"/>
      <w:shd w:val="clear" w:color="auto" w:fill="E1DFDD"/>
    </w:rPr>
  </w:style>
  <w:style w:type="paragraph" w:styleId="Agreement" w:customStyle="1">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hAnsi="Arial" w:eastAsia="MS Mincho"/>
      <w:b/>
      <w:szCs w:val="24"/>
      <w:lang w:eastAsia="en-GB"/>
    </w:rPr>
  </w:style>
  <w:style w:type="paragraph" w:styleId="Default" w:customStyle="1">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styleId="3GPPAgreements" w:customStyle="1">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styleId="3GPPAgreementsChar" w:customStyle="1">
    <w:name w:val="3GPP Agreements Char"/>
    <w:link w:val="3GPPAgreements"/>
    <w:qFormat/>
    <w:rsid w:val="009D795E"/>
    <w:rPr>
      <w:rFonts w:ascii="Times New Roman" w:hAnsi="Times New Roman" w:eastAsia="Times New Roman"/>
      <w:sz w:val="22"/>
      <w:lang w:eastAsia="zh-CN"/>
    </w:rPr>
  </w:style>
  <w:style w:type="character" w:styleId="B1Zchn" w:customStyle="1">
    <w:name w:val="B1 Zchn"/>
    <w:qFormat/>
    <w:rsid w:val="00C857E0"/>
    <w:rPr>
      <w:lang w:eastAsia="en-US"/>
    </w:rPr>
  </w:style>
  <w:style w:type="character" w:styleId="Heading2Char" w:customStyle="1">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F922AB"/>
    <w:rPr>
      <w:rFonts w:ascii="Arial" w:hAnsi="Arial"/>
      <w:sz w:val="32"/>
      <w:lang w:val="en-GB" w:eastAsia="en-US"/>
    </w:rPr>
  </w:style>
  <w:style w:type="paragraph" w:styleId="Proposal" w:customStyle="1">
    <w:name w:val="Proposal"/>
    <w:basedOn w:val="Normal"/>
    <w:qFormat/>
    <w:rsid w:val="00BD2747"/>
    <w:pPr>
      <w:tabs>
        <w:tab w:val="num" w:pos="-2200"/>
        <w:tab w:val="num" w:leader="heavy" w:pos="2725"/>
      </w:tabs>
      <w:spacing w:beforeLines="100" w:after="240"/>
      <w:ind w:left="-2200" w:hanging="1304"/>
      <w:jc w:val="both"/>
      <w:textAlignment w:val="auto"/>
    </w:pPr>
    <w:rPr>
      <w:rFonts w:eastAsia="Times New Roman" w:asciiTheme="minorHAnsi" w:hAnsiTheme="minorHAnsi"/>
      <w:b/>
      <w:bCs/>
      <w:lang w:val="en-US" w:eastAsia="zh-CN"/>
    </w:rPr>
  </w:style>
  <w:style w:type="character" w:styleId="B11" w:customStyle="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styleId="THChar" w:customStyle="1">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3"/>
      </w:numPr>
      <w:overflowPunct/>
      <w:autoSpaceDE/>
      <w:autoSpaceDN/>
      <w:adjustRightInd/>
      <w:contextualSpacing/>
      <w:textAlignment w:val="auto"/>
    </w:pPr>
    <w:rPr>
      <w:rFonts w:eastAsiaTheme="minorEastAsia"/>
    </w:rPr>
  </w:style>
  <w:style w:type="numbering" w:styleId="StyleBulleted" w:customStyle="1">
    <w:name w:val="Style Bulleted"/>
    <w:rsid w:val="0001299C"/>
    <w:pPr>
      <w:numPr>
        <w:numId w:val="14"/>
      </w:numPr>
    </w:pPr>
  </w:style>
  <w:style w:type="table" w:styleId="TableGrid1" w:customStyle="1">
    <w:name w:val="TableGrid1"/>
    <w:basedOn w:val="TableNormal"/>
    <w:next w:val="TableGrid"/>
    <w:qFormat/>
    <w:rsid w:val="00777A8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Grid2"/>
    <w:basedOn w:val="TableNormal"/>
    <w:next w:val="TableGrid"/>
    <w:qFormat/>
    <w:rsid w:val="003218D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Grid3"/>
    <w:basedOn w:val="TableNormal"/>
    <w:next w:val="TableGrid"/>
    <w:qFormat/>
    <w:rsid w:val="000611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B970C1"/>
    <w:pPr>
      <w:numPr>
        <w:numId w:val="20"/>
      </w:numPr>
      <w:overflowPunct/>
      <w:autoSpaceDE/>
      <w:autoSpaceDN/>
      <w:adjustRightInd/>
      <w:spacing w:after="0"/>
      <w:textAlignment w:val="auto"/>
    </w:pPr>
    <w:rPr>
      <w:rFonts w:ascii="Times" w:hAnsi="Times" w:eastAsia="Batang"/>
      <w:szCs w:val="24"/>
      <w:lang w:eastAsia="x-none"/>
    </w:rPr>
  </w:style>
  <w:style w:type="table" w:styleId="TableGrid10" w:customStyle="1">
    <w:name w:val="Table Grid1"/>
    <w:basedOn w:val="TableNormal"/>
    <w:next w:val="TableGrid"/>
    <w:rsid w:val="00D87867"/>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pellingerror" w:customStyle="1">
    <w:name w:val="spellingerror"/>
    <w:basedOn w:val="DefaultParagraphFont"/>
    <w:rsid w:val="00273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355554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58">
          <w:marLeft w:val="44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18304">
      <w:bodyDiv w:val="1"/>
      <w:marLeft w:val="0"/>
      <w:marRight w:val="0"/>
      <w:marTop w:val="0"/>
      <w:marBottom w:val="0"/>
      <w:divBdr>
        <w:top w:val="none" w:sz="0" w:space="0" w:color="auto"/>
        <w:left w:val="none" w:sz="0" w:space="0" w:color="auto"/>
        <w:bottom w:val="none" w:sz="0" w:space="0" w:color="auto"/>
        <w:right w:val="none" w:sz="0" w:space="0" w:color="auto"/>
      </w:divBdr>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23037495">
      <w:bodyDiv w:val="1"/>
      <w:marLeft w:val="0"/>
      <w:marRight w:val="0"/>
      <w:marTop w:val="0"/>
      <w:marBottom w:val="0"/>
      <w:divBdr>
        <w:top w:val="none" w:sz="0" w:space="0" w:color="auto"/>
        <w:left w:val="none" w:sz="0" w:space="0" w:color="auto"/>
        <w:bottom w:val="none" w:sz="0" w:space="0" w:color="auto"/>
        <w:right w:val="none" w:sz="0" w:space="0" w:color="auto"/>
      </w:divBdr>
      <w:divsChild>
        <w:div w:id="130565868">
          <w:marLeft w:val="562"/>
          <w:marRight w:val="0"/>
          <w:marTop w:val="0"/>
          <w:marBottom w:val="0"/>
          <w:divBdr>
            <w:top w:val="none" w:sz="0" w:space="0" w:color="auto"/>
            <w:left w:val="none" w:sz="0" w:space="0" w:color="auto"/>
            <w:bottom w:val="none" w:sz="0" w:space="0" w:color="auto"/>
            <w:right w:val="none" w:sz="0" w:space="0" w:color="auto"/>
          </w:divBdr>
        </w:div>
        <w:div w:id="477496826">
          <w:marLeft w:val="994"/>
          <w:marRight w:val="0"/>
          <w:marTop w:val="0"/>
          <w:marBottom w:val="0"/>
          <w:divBdr>
            <w:top w:val="none" w:sz="0" w:space="0" w:color="auto"/>
            <w:left w:val="none" w:sz="0" w:space="0" w:color="auto"/>
            <w:bottom w:val="none" w:sz="0" w:space="0" w:color="auto"/>
            <w:right w:val="none" w:sz="0" w:space="0" w:color="auto"/>
          </w:divBdr>
        </w:div>
        <w:div w:id="1156144245">
          <w:marLeft w:val="562"/>
          <w:marRight w:val="0"/>
          <w:marTop w:val="0"/>
          <w:marBottom w:val="0"/>
          <w:divBdr>
            <w:top w:val="none" w:sz="0" w:space="0" w:color="auto"/>
            <w:left w:val="none" w:sz="0" w:space="0" w:color="auto"/>
            <w:bottom w:val="none" w:sz="0" w:space="0" w:color="auto"/>
            <w:right w:val="none" w:sz="0" w:space="0" w:color="auto"/>
          </w:divBdr>
        </w:div>
        <w:div w:id="1509444629">
          <w:marLeft w:val="562"/>
          <w:marRight w:val="0"/>
          <w:marTop w:val="0"/>
          <w:marBottom w:val="0"/>
          <w:divBdr>
            <w:top w:val="none" w:sz="0" w:space="0" w:color="auto"/>
            <w:left w:val="none" w:sz="0" w:space="0" w:color="auto"/>
            <w:bottom w:val="none" w:sz="0" w:space="0" w:color="auto"/>
            <w:right w:val="none" w:sz="0" w:space="0" w:color="auto"/>
          </w:divBdr>
        </w:div>
        <w:div w:id="1623917732">
          <w:marLeft w:val="994"/>
          <w:marRight w:val="0"/>
          <w:marTop w:val="0"/>
          <w:marBottom w:val="0"/>
          <w:divBdr>
            <w:top w:val="none" w:sz="0" w:space="0" w:color="auto"/>
            <w:left w:val="none" w:sz="0" w:space="0" w:color="auto"/>
            <w:bottom w:val="none" w:sz="0" w:space="0" w:color="auto"/>
            <w:right w:val="none" w:sz="0" w:space="0" w:color="auto"/>
          </w:divBdr>
        </w:div>
        <w:div w:id="1847094331">
          <w:marLeft w:val="562"/>
          <w:marRight w:val="0"/>
          <w:marTop w:val="0"/>
          <w:marBottom w:val="0"/>
          <w:divBdr>
            <w:top w:val="none" w:sz="0" w:space="0" w:color="auto"/>
            <w:left w:val="none" w:sz="0" w:space="0" w:color="auto"/>
            <w:bottom w:val="none" w:sz="0" w:space="0" w:color="auto"/>
            <w:right w:val="none" w:sz="0" w:space="0" w:color="auto"/>
          </w:divBdr>
        </w:div>
        <w:div w:id="1996303529">
          <w:marLeft w:val="562"/>
          <w:marRight w:val="0"/>
          <w:marTop w:val="0"/>
          <w:marBottom w:val="0"/>
          <w:divBdr>
            <w:top w:val="none" w:sz="0" w:space="0" w:color="auto"/>
            <w:left w:val="none" w:sz="0" w:space="0" w:color="auto"/>
            <w:bottom w:val="none" w:sz="0" w:space="0" w:color="auto"/>
            <w:right w:val="none" w:sz="0" w:space="0" w:color="auto"/>
          </w:divBdr>
        </w:div>
      </w:divsChild>
    </w:div>
    <w:div w:id="13961960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3033529">
      <w:bodyDiv w:val="1"/>
      <w:marLeft w:val="0"/>
      <w:marRight w:val="0"/>
      <w:marTop w:val="0"/>
      <w:marBottom w:val="0"/>
      <w:divBdr>
        <w:top w:val="none" w:sz="0" w:space="0" w:color="auto"/>
        <w:left w:val="none" w:sz="0" w:space="0" w:color="auto"/>
        <w:bottom w:val="none" w:sz="0" w:space="0" w:color="auto"/>
        <w:right w:val="none" w:sz="0" w:space="0" w:color="auto"/>
      </w:divBdr>
      <w:divsChild>
        <w:div w:id="41561210">
          <w:marLeft w:val="1354"/>
          <w:marRight w:val="0"/>
          <w:marTop w:val="0"/>
          <w:marBottom w:val="0"/>
          <w:divBdr>
            <w:top w:val="none" w:sz="0" w:space="0" w:color="auto"/>
            <w:left w:val="none" w:sz="0" w:space="0" w:color="auto"/>
            <w:bottom w:val="none" w:sz="0" w:space="0" w:color="auto"/>
            <w:right w:val="none" w:sz="0" w:space="0" w:color="auto"/>
          </w:divBdr>
        </w:div>
        <w:div w:id="90589230">
          <w:marLeft w:val="403"/>
          <w:marRight w:val="0"/>
          <w:marTop w:val="0"/>
          <w:marBottom w:val="0"/>
          <w:divBdr>
            <w:top w:val="none" w:sz="0" w:space="0" w:color="auto"/>
            <w:left w:val="none" w:sz="0" w:space="0" w:color="auto"/>
            <w:bottom w:val="none" w:sz="0" w:space="0" w:color="auto"/>
            <w:right w:val="none" w:sz="0" w:space="0" w:color="auto"/>
          </w:divBdr>
        </w:div>
        <w:div w:id="292295372">
          <w:marLeft w:val="878"/>
          <w:marRight w:val="0"/>
          <w:marTop w:val="0"/>
          <w:marBottom w:val="0"/>
          <w:divBdr>
            <w:top w:val="none" w:sz="0" w:space="0" w:color="auto"/>
            <w:left w:val="none" w:sz="0" w:space="0" w:color="auto"/>
            <w:bottom w:val="none" w:sz="0" w:space="0" w:color="auto"/>
            <w:right w:val="none" w:sz="0" w:space="0" w:color="auto"/>
          </w:divBdr>
        </w:div>
        <w:div w:id="342903284">
          <w:marLeft w:val="1354"/>
          <w:marRight w:val="0"/>
          <w:marTop w:val="0"/>
          <w:marBottom w:val="0"/>
          <w:divBdr>
            <w:top w:val="none" w:sz="0" w:space="0" w:color="auto"/>
            <w:left w:val="none" w:sz="0" w:space="0" w:color="auto"/>
            <w:bottom w:val="none" w:sz="0" w:space="0" w:color="auto"/>
            <w:right w:val="none" w:sz="0" w:space="0" w:color="auto"/>
          </w:divBdr>
        </w:div>
        <w:div w:id="425032687">
          <w:marLeft w:val="878"/>
          <w:marRight w:val="0"/>
          <w:marTop w:val="0"/>
          <w:marBottom w:val="0"/>
          <w:divBdr>
            <w:top w:val="none" w:sz="0" w:space="0" w:color="auto"/>
            <w:left w:val="none" w:sz="0" w:space="0" w:color="auto"/>
            <w:bottom w:val="none" w:sz="0" w:space="0" w:color="auto"/>
            <w:right w:val="none" w:sz="0" w:space="0" w:color="auto"/>
          </w:divBdr>
        </w:div>
        <w:div w:id="426267482">
          <w:marLeft w:val="403"/>
          <w:marRight w:val="0"/>
          <w:marTop w:val="0"/>
          <w:marBottom w:val="0"/>
          <w:divBdr>
            <w:top w:val="none" w:sz="0" w:space="0" w:color="auto"/>
            <w:left w:val="none" w:sz="0" w:space="0" w:color="auto"/>
            <w:bottom w:val="none" w:sz="0" w:space="0" w:color="auto"/>
            <w:right w:val="none" w:sz="0" w:space="0" w:color="auto"/>
          </w:divBdr>
        </w:div>
        <w:div w:id="1059210822">
          <w:marLeft w:val="1354"/>
          <w:marRight w:val="0"/>
          <w:marTop w:val="0"/>
          <w:marBottom w:val="0"/>
          <w:divBdr>
            <w:top w:val="none" w:sz="0" w:space="0" w:color="auto"/>
            <w:left w:val="none" w:sz="0" w:space="0" w:color="auto"/>
            <w:bottom w:val="none" w:sz="0" w:space="0" w:color="auto"/>
            <w:right w:val="none" w:sz="0" w:space="0" w:color="auto"/>
          </w:divBdr>
        </w:div>
        <w:div w:id="1339694328">
          <w:marLeft w:val="878"/>
          <w:marRight w:val="0"/>
          <w:marTop w:val="0"/>
          <w:marBottom w:val="0"/>
          <w:divBdr>
            <w:top w:val="none" w:sz="0" w:space="0" w:color="auto"/>
            <w:left w:val="none" w:sz="0" w:space="0" w:color="auto"/>
            <w:bottom w:val="none" w:sz="0" w:space="0" w:color="auto"/>
            <w:right w:val="none" w:sz="0" w:space="0" w:color="auto"/>
          </w:divBdr>
        </w:div>
        <w:div w:id="1467162855">
          <w:marLeft w:val="878"/>
          <w:marRight w:val="0"/>
          <w:marTop w:val="0"/>
          <w:marBottom w:val="0"/>
          <w:divBdr>
            <w:top w:val="none" w:sz="0" w:space="0" w:color="auto"/>
            <w:left w:val="none" w:sz="0" w:space="0" w:color="auto"/>
            <w:bottom w:val="none" w:sz="0" w:space="0" w:color="auto"/>
            <w:right w:val="none" w:sz="0" w:space="0" w:color="auto"/>
          </w:divBdr>
        </w:div>
        <w:div w:id="1575050428">
          <w:marLeft w:val="1354"/>
          <w:marRight w:val="0"/>
          <w:marTop w:val="0"/>
          <w:marBottom w:val="0"/>
          <w:divBdr>
            <w:top w:val="none" w:sz="0" w:space="0" w:color="auto"/>
            <w:left w:val="none" w:sz="0" w:space="0" w:color="auto"/>
            <w:bottom w:val="none" w:sz="0" w:space="0" w:color="auto"/>
            <w:right w:val="none" w:sz="0" w:space="0" w:color="auto"/>
          </w:divBdr>
        </w:div>
        <w:div w:id="1665161681">
          <w:marLeft w:val="403"/>
          <w:marRight w:val="0"/>
          <w:marTop w:val="0"/>
          <w:marBottom w:val="0"/>
          <w:divBdr>
            <w:top w:val="none" w:sz="0" w:space="0" w:color="auto"/>
            <w:left w:val="none" w:sz="0" w:space="0" w:color="auto"/>
            <w:bottom w:val="none" w:sz="0" w:space="0" w:color="auto"/>
            <w:right w:val="none" w:sz="0" w:space="0" w:color="auto"/>
          </w:divBdr>
        </w:div>
        <w:div w:id="2054377546">
          <w:marLeft w:val="878"/>
          <w:marRight w:val="0"/>
          <w:marTop w:val="0"/>
          <w:marBottom w:val="0"/>
          <w:divBdr>
            <w:top w:val="none" w:sz="0" w:space="0" w:color="auto"/>
            <w:left w:val="none" w:sz="0" w:space="0" w:color="auto"/>
            <w:bottom w:val="none" w:sz="0" w:space="0" w:color="auto"/>
            <w:right w:val="none" w:sz="0" w:space="0" w:color="auto"/>
          </w:divBdr>
        </w:div>
        <w:div w:id="2076076761">
          <w:marLeft w:val="403"/>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4322034">
      <w:bodyDiv w:val="1"/>
      <w:marLeft w:val="0"/>
      <w:marRight w:val="0"/>
      <w:marTop w:val="0"/>
      <w:marBottom w:val="0"/>
      <w:divBdr>
        <w:top w:val="none" w:sz="0" w:space="0" w:color="auto"/>
        <w:left w:val="none" w:sz="0" w:space="0" w:color="auto"/>
        <w:bottom w:val="none" w:sz="0" w:space="0" w:color="auto"/>
        <w:right w:val="none" w:sz="0" w:space="0" w:color="auto"/>
      </w:divBdr>
      <w:divsChild>
        <w:div w:id="268779261">
          <w:marLeft w:val="562"/>
          <w:marRight w:val="0"/>
          <w:marTop w:val="0"/>
          <w:marBottom w:val="60"/>
          <w:divBdr>
            <w:top w:val="none" w:sz="0" w:space="0" w:color="auto"/>
            <w:left w:val="none" w:sz="0" w:space="0" w:color="auto"/>
            <w:bottom w:val="none" w:sz="0" w:space="0" w:color="auto"/>
            <w:right w:val="none" w:sz="0" w:space="0" w:color="auto"/>
          </w:divBdr>
        </w:div>
        <w:div w:id="707678691">
          <w:marLeft w:val="562"/>
          <w:marRight w:val="0"/>
          <w:marTop w:val="0"/>
          <w:marBottom w:val="60"/>
          <w:divBdr>
            <w:top w:val="none" w:sz="0" w:space="0" w:color="auto"/>
            <w:left w:val="none" w:sz="0" w:space="0" w:color="auto"/>
            <w:bottom w:val="none" w:sz="0" w:space="0" w:color="auto"/>
            <w:right w:val="none" w:sz="0" w:space="0" w:color="auto"/>
          </w:divBdr>
        </w:div>
        <w:div w:id="770976384">
          <w:marLeft w:val="274"/>
          <w:marRight w:val="0"/>
          <w:marTop w:val="0"/>
          <w:marBottom w:val="60"/>
          <w:divBdr>
            <w:top w:val="none" w:sz="0" w:space="0" w:color="auto"/>
            <w:left w:val="none" w:sz="0" w:space="0" w:color="auto"/>
            <w:bottom w:val="none" w:sz="0" w:space="0" w:color="auto"/>
            <w:right w:val="none" w:sz="0" w:space="0" w:color="auto"/>
          </w:divBdr>
        </w:div>
        <w:div w:id="1147043467">
          <w:marLeft w:val="274"/>
          <w:marRight w:val="0"/>
          <w:marTop w:val="0"/>
          <w:marBottom w:val="60"/>
          <w:divBdr>
            <w:top w:val="none" w:sz="0" w:space="0" w:color="auto"/>
            <w:left w:val="none" w:sz="0" w:space="0" w:color="auto"/>
            <w:bottom w:val="none" w:sz="0" w:space="0" w:color="auto"/>
            <w:right w:val="none" w:sz="0" w:space="0" w:color="auto"/>
          </w:divBdr>
        </w:div>
        <w:div w:id="1314213832">
          <w:marLeft w:val="562"/>
          <w:marRight w:val="0"/>
          <w:marTop w:val="0"/>
          <w:marBottom w:val="60"/>
          <w:divBdr>
            <w:top w:val="none" w:sz="0" w:space="0" w:color="auto"/>
            <w:left w:val="none" w:sz="0" w:space="0" w:color="auto"/>
            <w:bottom w:val="none" w:sz="0" w:space="0" w:color="auto"/>
            <w:right w:val="none" w:sz="0" w:space="0" w:color="auto"/>
          </w:divBdr>
        </w:div>
        <w:div w:id="1457484063">
          <w:marLeft w:val="562"/>
          <w:marRight w:val="0"/>
          <w:marTop w:val="0"/>
          <w:marBottom w:val="60"/>
          <w:divBdr>
            <w:top w:val="none" w:sz="0" w:space="0" w:color="auto"/>
            <w:left w:val="none" w:sz="0" w:space="0" w:color="auto"/>
            <w:bottom w:val="none" w:sz="0" w:space="0" w:color="auto"/>
            <w:right w:val="none" w:sz="0" w:space="0" w:color="auto"/>
          </w:divBdr>
        </w:div>
        <w:div w:id="1855268278">
          <w:marLeft w:val="274"/>
          <w:marRight w:val="0"/>
          <w:marTop w:val="0"/>
          <w:marBottom w:val="60"/>
          <w:divBdr>
            <w:top w:val="none" w:sz="0" w:space="0" w:color="auto"/>
            <w:left w:val="none" w:sz="0" w:space="0" w:color="auto"/>
            <w:bottom w:val="none" w:sz="0" w:space="0" w:color="auto"/>
            <w:right w:val="none" w:sz="0" w:space="0" w:color="auto"/>
          </w:divBdr>
        </w:div>
      </w:divsChild>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1903138">
      <w:bodyDiv w:val="1"/>
      <w:marLeft w:val="0"/>
      <w:marRight w:val="0"/>
      <w:marTop w:val="0"/>
      <w:marBottom w:val="0"/>
      <w:divBdr>
        <w:top w:val="none" w:sz="0" w:space="0" w:color="auto"/>
        <w:left w:val="none" w:sz="0" w:space="0" w:color="auto"/>
        <w:bottom w:val="none" w:sz="0" w:space="0" w:color="auto"/>
        <w:right w:val="none" w:sz="0" w:space="0" w:color="auto"/>
      </w:divBdr>
      <w:divsChild>
        <w:div w:id="376129218">
          <w:marLeft w:val="547"/>
          <w:marRight w:val="0"/>
          <w:marTop w:val="0"/>
          <w:marBottom w:val="0"/>
          <w:divBdr>
            <w:top w:val="none" w:sz="0" w:space="0" w:color="auto"/>
            <w:left w:val="none" w:sz="0" w:space="0" w:color="auto"/>
            <w:bottom w:val="none" w:sz="0" w:space="0" w:color="auto"/>
            <w:right w:val="none" w:sz="0" w:space="0" w:color="auto"/>
          </w:divBdr>
        </w:div>
        <w:div w:id="1600672461">
          <w:marLeft w:val="547"/>
          <w:marRight w:val="0"/>
          <w:marTop w:val="0"/>
          <w:marBottom w:val="0"/>
          <w:divBdr>
            <w:top w:val="none" w:sz="0" w:space="0" w:color="auto"/>
            <w:left w:val="none" w:sz="0" w:space="0" w:color="auto"/>
            <w:bottom w:val="none" w:sz="0" w:space="0" w:color="auto"/>
            <w:right w:val="none" w:sz="0" w:space="0" w:color="auto"/>
          </w:divBdr>
        </w:div>
        <w:div w:id="1630627861">
          <w:marLeft w:val="547"/>
          <w:marRight w:val="0"/>
          <w:marTop w:val="0"/>
          <w:marBottom w:val="0"/>
          <w:divBdr>
            <w:top w:val="none" w:sz="0" w:space="0" w:color="auto"/>
            <w:left w:val="none" w:sz="0" w:space="0" w:color="auto"/>
            <w:bottom w:val="none" w:sz="0" w:space="0" w:color="auto"/>
            <w:right w:val="none" w:sz="0" w:space="0" w:color="auto"/>
          </w:divBdr>
        </w:div>
        <w:div w:id="1749691751">
          <w:marLeft w:val="547"/>
          <w:marRight w:val="0"/>
          <w:marTop w:val="0"/>
          <w:marBottom w:val="0"/>
          <w:divBdr>
            <w:top w:val="none" w:sz="0" w:space="0" w:color="auto"/>
            <w:left w:val="none" w:sz="0" w:space="0" w:color="auto"/>
            <w:bottom w:val="none" w:sz="0" w:space="0" w:color="auto"/>
            <w:right w:val="none" w:sz="0" w:space="0" w:color="auto"/>
          </w:divBdr>
        </w:div>
        <w:div w:id="1782409451">
          <w:marLeft w:val="547"/>
          <w:marRight w:val="0"/>
          <w:marTop w:val="0"/>
          <w:marBottom w:val="0"/>
          <w:divBdr>
            <w:top w:val="none" w:sz="0" w:space="0" w:color="auto"/>
            <w:left w:val="none" w:sz="0" w:space="0" w:color="auto"/>
            <w:bottom w:val="none" w:sz="0" w:space="0" w:color="auto"/>
            <w:right w:val="none" w:sz="0" w:space="0" w:color="auto"/>
          </w:divBdr>
        </w:div>
      </w:divsChild>
    </w:div>
    <w:div w:id="448165963">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5976752">
      <w:bodyDiv w:val="1"/>
      <w:marLeft w:val="0"/>
      <w:marRight w:val="0"/>
      <w:marTop w:val="0"/>
      <w:marBottom w:val="0"/>
      <w:divBdr>
        <w:top w:val="none" w:sz="0" w:space="0" w:color="auto"/>
        <w:left w:val="none" w:sz="0" w:space="0" w:color="auto"/>
        <w:bottom w:val="none" w:sz="0" w:space="0" w:color="auto"/>
        <w:right w:val="none" w:sz="0" w:space="0" w:color="auto"/>
      </w:divBdr>
    </w:div>
    <w:div w:id="477502074">
      <w:bodyDiv w:val="1"/>
      <w:marLeft w:val="0"/>
      <w:marRight w:val="0"/>
      <w:marTop w:val="0"/>
      <w:marBottom w:val="0"/>
      <w:divBdr>
        <w:top w:val="none" w:sz="0" w:space="0" w:color="auto"/>
        <w:left w:val="none" w:sz="0" w:space="0" w:color="auto"/>
        <w:bottom w:val="none" w:sz="0" w:space="0" w:color="auto"/>
        <w:right w:val="none" w:sz="0" w:space="0" w:color="auto"/>
      </w:divBdr>
      <w:divsChild>
        <w:div w:id="1970083856">
          <w:marLeft w:val="274"/>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358830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06617867">
      <w:bodyDiv w:val="1"/>
      <w:marLeft w:val="0"/>
      <w:marRight w:val="0"/>
      <w:marTop w:val="0"/>
      <w:marBottom w:val="0"/>
      <w:divBdr>
        <w:top w:val="none" w:sz="0" w:space="0" w:color="auto"/>
        <w:left w:val="none" w:sz="0" w:space="0" w:color="auto"/>
        <w:bottom w:val="none" w:sz="0" w:space="0" w:color="auto"/>
        <w:right w:val="none" w:sz="0" w:space="0" w:color="auto"/>
      </w:divBdr>
    </w:div>
    <w:div w:id="615138427">
      <w:bodyDiv w:val="1"/>
      <w:marLeft w:val="0"/>
      <w:marRight w:val="0"/>
      <w:marTop w:val="0"/>
      <w:marBottom w:val="0"/>
      <w:divBdr>
        <w:top w:val="none" w:sz="0" w:space="0" w:color="auto"/>
        <w:left w:val="none" w:sz="0" w:space="0" w:color="auto"/>
        <w:bottom w:val="none" w:sz="0" w:space="0" w:color="auto"/>
        <w:right w:val="none" w:sz="0" w:space="0" w:color="auto"/>
      </w:divBdr>
      <w:divsChild>
        <w:div w:id="586036189">
          <w:marLeft w:val="878"/>
          <w:marRight w:val="0"/>
          <w:marTop w:val="0"/>
          <w:marBottom w:val="0"/>
          <w:divBdr>
            <w:top w:val="none" w:sz="0" w:space="0" w:color="auto"/>
            <w:left w:val="none" w:sz="0" w:space="0" w:color="auto"/>
            <w:bottom w:val="none" w:sz="0" w:space="0" w:color="auto"/>
            <w:right w:val="none" w:sz="0" w:space="0" w:color="auto"/>
          </w:divBdr>
        </w:div>
        <w:div w:id="717703649">
          <w:marLeft w:val="403"/>
          <w:marRight w:val="0"/>
          <w:marTop w:val="0"/>
          <w:marBottom w:val="0"/>
          <w:divBdr>
            <w:top w:val="none" w:sz="0" w:space="0" w:color="auto"/>
            <w:left w:val="none" w:sz="0" w:space="0" w:color="auto"/>
            <w:bottom w:val="none" w:sz="0" w:space="0" w:color="auto"/>
            <w:right w:val="none" w:sz="0" w:space="0" w:color="auto"/>
          </w:divBdr>
        </w:div>
        <w:div w:id="1747609304">
          <w:marLeft w:val="403"/>
          <w:marRight w:val="0"/>
          <w:marTop w:val="0"/>
          <w:marBottom w:val="0"/>
          <w:divBdr>
            <w:top w:val="none" w:sz="0" w:space="0" w:color="auto"/>
            <w:left w:val="none" w:sz="0" w:space="0" w:color="auto"/>
            <w:bottom w:val="none" w:sz="0" w:space="0" w:color="auto"/>
            <w:right w:val="none" w:sz="0" w:space="0" w:color="auto"/>
          </w:divBdr>
        </w:div>
      </w:divsChild>
    </w:div>
    <w:div w:id="615407905">
      <w:bodyDiv w:val="1"/>
      <w:marLeft w:val="0"/>
      <w:marRight w:val="0"/>
      <w:marTop w:val="0"/>
      <w:marBottom w:val="0"/>
      <w:divBdr>
        <w:top w:val="none" w:sz="0" w:space="0" w:color="auto"/>
        <w:left w:val="none" w:sz="0" w:space="0" w:color="auto"/>
        <w:bottom w:val="none" w:sz="0" w:space="0" w:color="auto"/>
        <w:right w:val="none" w:sz="0" w:space="0" w:color="auto"/>
      </w:divBdr>
      <w:divsChild>
        <w:div w:id="1288775492">
          <w:marLeft w:val="274"/>
          <w:marRight w:val="0"/>
          <w:marTop w:val="0"/>
          <w:marBottom w:val="120"/>
          <w:divBdr>
            <w:top w:val="none" w:sz="0" w:space="0" w:color="auto"/>
            <w:left w:val="none" w:sz="0" w:space="0" w:color="auto"/>
            <w:bottom w:val="none" w:sz="0" w:space="0" w:color="auto"/>
            <w:right w:val="none" w:sz="0" w:space="0" w:color="auto"/>
          </w:divBdr>
        </w:div>
        <w:div w:id="1750424480">
          <w:marLeft w:val="274"/>
          <w:marRight w:val="0"/>
          <w:marTop w:val="0"/>
          <w:marBottom w:val="120"/>
          <w:divBdr>
            <w:top w:val="none" w:sz="0" w:space="0" w:color="auto"/>
            <w:left w:val="none" w:sz="0" w:space="0" w:color="auto"/>
            <w:bottom w:val="none" w:sz="0" w:space="0" w:color="auto"/>
            <w:right w:val="none" w:sz="0" w:space="0" w:color="auto"/>
          </w:divBdr>
        </w:div>
        <w:div w:id="1788351104">
          <w:marLeft w:val="274"/>
          <w:marRight w:val="0"/>
          <w:marTop w:val="0"/>
          <w:marBottom w:val="120"/>
          <w:divBdr>
            <w:top w:val="none" w:sz="0" w:space="0" w:color="auto"/>
            <w:left w:val="none" w:sz="0" w:space="0" w:color="auto"/>
            <w:bottom w:val="none" w:sz="0" w:space="0" w:color="auto"/>
            <w:right w:val="none" w:sz="0" w:space="0" w:color="auto"/>
          </w:divBdr>
        </w:div>
      </w:divsChild>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7301023">
      <w:bodyDiv w:val="1"/>
      <w:marLeft w:val="0"/>
      <w:marRight w:val="0"/>
      <w:marTop w:val="0"/>
      <w:marBottom w:val="0"/>
      <w:divBdr>
        <w:top w:val="none" w:sz="0" w:space="0" w:color="auto"/>
        <w:left w:val="none" w:sz="0" w:space="0" w:color="auto"/>
        <w:bottom w:val="none" w:sz="0" w:space="0" w:color="auto"/>
        <w:right w:val="none" w:sz="0" w:space="0" w:color="auto"/>
      </w:divBdr>
    </w:div>
    <w:div w:id="637420975">
      <w:bodyDiv w:val="1"/>
      <w:marLeft w:val="0"/>
      <w:marRight w:val="0"/>
      <w:marTop w:val="0"/>
      <w:marBottom w:val="0"/>
      <w:divBdr>
        <w:top w:val="none" w:sz="0" w:space="0" w:color="auto"/>
        <w:left w:val="none" w:sz="0" w:space="0" w:color="auto"/>
        <w:bottom w:val="none" w:sz="0" w:space="0" w:color="auto"/>
        <w:right w:val="none" w:sz="0" w:space="0" w:color="auto"/>
      </w:divBdr>
      <w:divsChild>
        <w:div w:id="388646981">
          <w:marLeft w:val="0"/>
          <w:marRight w:val="0"/>
          <w:marTop w:val="0"/>
          <w:marBottom w:val="0"/>
          <w:divBdr>
            <w:top w:val="none" w:sz="0" w:space="0" w:color="auto"/>
            <w:left w:val="none" w:sz="0" w:space="0" w:color="auto"/>
            <w:bottom w:val="none" w:sz="0" w:space="0" w:color="auto"/>
            <w:right w:val="none" w:sz="0" w:space="0" w:color="auto"/>
          </w:divBdr>
        </w:div>
        <w:div w:id="1293754507">
          <w:marLeft w:val="0"/>
          <w:marRight w:val="0"/>
          <w:marTop w:val="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09230995">
      <w:bodyDiv w:val="1"/>
      <w:marLeft w:val="0"/>
      <w:marRight w:val="0"/>
      <w:marTop w:val="0"/>
      <w:marBottom w:val="0"/>
      <w:divBdr>
        <w:top w:val="none" w:sz="0" w:space="0" w:color="auto"/>
        <w:left w:val="none" w:sz="0" w:space="0" w:color="auto"/>
        <w:bottom w:val="none" w:sz="0" w:space="0" w:color="auto"/>
        <w:right w:val="none" w:sz="0" w:space="0" w:color="auto"/>
      </w:divBdr>
    </w:div>
    <w:div w:id="713967512">
      <w:bodyDiv w:val="1"/>
      <w:marLeft w:val="0"/>
      <w:marRight w:val="0"/>
      <w:marTop w:val="0"/>
      <w:marBottom w:val="0"/>
      <w:divBdr>
        <w:top w:val="none" w:sz="0" w:space="0" w:color="auto"/>
        <w:left w:val="none" w:sz="0" w:space="0" w:color="auto"/>
        <w:bottom w:val="none" w:sz="0" w:space="0" w:color="auto"/>
        <w:right w:val="none" w:sz="0" w:space="0" w:color="auto"/>
      </w:divBdr>
      <w:divsChild>
        <w:div w:id="1036850351">
          <w:marLeft w:val="720"/>
          <w:marRight w:val="0"/>
          <w:marTop w:val="0"/>
          <w:marBottom w:val="60"/>
          <w:divBdr>
            <w:top w:val="none" w:sz="0" w:space="0" w:color="auto"/>
            <w:left w:val="none" w:sz="0" w:space="0" w:color="auto"/>
            <w:bottom w:val="none" w:sz="0" w:space="0" w:color="auto"/>
            <w:right w:val="none" w:sz="0" w:space="0" w:color="auto"/>
          </w:divBdr>
        </w:div>
        <w:div w:id="1844392758">
          <w:marLeft w:val="720"/>
          <w:marRight w:val="0"/>
          <w:marTop w:val="0"/>
          <w:marBottom w:val="60"/>
          <w:divBdr>
            <w:top w:val="none" w:sz="0" w:space="0" w:color="auto"/>
            <w:left w:val="none" w:sz="0" w:space="0" w:color="auto"/>
            <w:bottom w:val="none" w:sz="0" w:space="0" w:color="auto"/>
            <w:right w:val="none" w:sz="0" w:space="0" w:color="auto"/>
          </w:divBdr>
        </w:div>
      </w:divsChild>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5109292">
      <w:bodyDiv w:val="1"/>
      <w:marLeft w:val="0"/>
      <w:marRight w:val="0"/>
      <w:marTop w:val="0"/>
      <w:marBottom w:val="0"/>
      <w:divBdr>
        <w:top w:val="none" w:sz="0" w:space="0" w:color="auto"/>
        <w:left w:val="none" w:sz="0" w:space="0" w:color="auto"/>
        <w:bottom w:val="none" w:sz="0" w:space="0" w:color="auto"/>
        <w:right w:val="none" w:sz="0" w:space="0" w:color="auto"/>
      </w:divBdr>
      <w:divsChild>
        <w:div w:id="1173183975">
          <w:marLeft w:val="547"/>
          <w:marRight w:val="0"/>
          <w:marTop w:val="0"/>
          <w:marBottom w:val="0"/>
          <w:divBdr>
            <w:top w:val="none" w:sz="0" w:space="0" w:color="auto"/>
            <w:left w:val="none" w:sz="0" w:space="0" w:color="auto"/>
            <w:bottom w:val="none" w:sz="0" w:space="0" w:color="auto"/>
            <w:right w:val="none" w:sz="0" w:space="0" w:color="auto"/>
          </w:divBdr>
        </w:div>
        <w:div w:id="1294798355">
          <w:marLeft w:val="547"/>
          <w:marRight w:val="0"/>
          <w:marTop w:val="0"/>
          <w:marBottom w:val="0"/>
          <w:divBdr>
            <w:top w:val="none" w:sz="0" w:space="0" w:color="auto"/>
            <w:left w:val="none" w:sz="0" w:space="0" w:color="auto"/>
            <w:bottom w:val="none" w:sz="0" w:space="0" w:color="auto"/>
            <w:right w:val="none" w:sz="0" w:space="0" w:color="auto"/>
          </w:divBdr>
        </w:div>
        <w:div w:id="1526089967">
          <w:marLeft w:val="547"/>
          <w:marRight w:val="0"/>
          <w:marTop w:val="0"/>
          <w:marBottom w:val="0"/>
          <w:divBdr>
            <w:top w:val="none" w:sz="0" w:space="0" w:color="auto"/>
            <w:left w:val="none" w:sz="0" w:space="0" w:color="auto"/>
            <w:bottom w:val="none" w:sz="0" w:space="0" w:color="auto"/>
            <w:right w:val="none" w:sz="0" w:space="0" w:color="auto"/>
          </w:divBdr>
        </w:div>
        <w:div w:id="1974090177">
          <w:marLeft w:val="547"/>
          <w:marRight w:val="0"/>
          <w:marTop w:val="0"/>
          <w:marBottom w:val="0"/>
          <w:divBdr>
            <w:top w:val="none" w:sz="0" w:space="0" w:color="auto"/>
            <w:left w:val="none" w:sz="0" w:space="0" w:color="auto"/>
            <w:bottom w:val="none" w:sz="0" w:space="0" w:color="auto"/>
            <w:right w:val="none" w:sz="0" w:space="0" w:color="auto"/>
          </w:divBdr>
        </w:div>
        <w:div w:id="2080979377">
          <w:marLeft w:val="547"/>
          <w:marRight w:val="0"/>
          <w:marTop w:val="0"/>
          <w:marBottom w:val="0"/>
          <w:divBdr>
            <w:top w:val="none" w:sz="0" w:space="0" w:color="auto"/>
            <w:left w:val="none" w:sz="0" w:space="0" w:color="auto"/>
            <w:bottom w:val="none" w:sz="0" w:space="0" w:color="auto"/>
            <w:right w:val="none" w:sz="0" w:space="0" w:color="auto"/>
          </w:divBdr>
        </w:div>
      </w:divsChild>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293111">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896011387">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5191437">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371825">
      <w:bodyDiv w:val="1"/>
      <w:marLeft w:val="0"/>
      <w:marRight w:val="0"/>
      <w:marTop w:val="0"/>
      <w:marBottom w:val="0"/>
      <w:divBdr>
        <w:top w:val="none" w:sz="0" w:space="0" w:color="auto"/>
        <w:left w:val="none" w:sz="0" w:space="0" w:color="auto"/>
        <w:bottom w:val="none" w:sz="0" w:space="0" w:color="auto"/>
        <w:right w:val="none" w:sz="0" w:space="0" w:color="auto"/>
      </w:divBdr>
      <w:divsChild>
        <w:div w:id="47000550">
          <w:marLeft w:val="878"/>
          <w:marRight w:val="0"/>
          <w:marTop w:val="0"/>
          <w:marBottom w:val="0"/>
          <w:divBdr>
            <w:top w:val="none" w:sz="0" w:space="0" w:color="auto"/>
            <w:left w:val="none" w:sz="0" w:space="0" w:color="auto"/>
            <w:bottom w:val="none" w:sz="0" w:space="0" w:color="auto"/>
            <w:right w:val="none" w:sz="0" w:space="0" w:color="auto"/>
          </w:divBdr>
        </w:div>
        <w:div w:id="74783390">
          <w:marLeft w:val="878"/>
          <w:marRight w:val="0"/>
          <w:marTop w:val="0"/>
          <w:marBottom w:val="0"/>
          <w:divBdr>
            <w:top w:val="none" w:sz="0" w:space="0" w:color="auto"/>
            <w:left w:val="none" w:sz="0" w:space="0" w:color="auto"/>
            <w:bottom w:val="none" w:sz="0" w:space="0" w:color="auto"/>
            <w:right w:val="none" w:sz="0" w:space="0" w:color="auto"/>
          </w:divBdr>
        </w:div>
        <w:div w:id="125316545">
          <w:marLeft w:val="878"/>
          <w:marRight w:val="0"/>
          <w:marTop w:val="0"/>
          <w:marBottom w:val="0"/>
          <w:divBdr>
            <w:top w:val="none" w:sz="0" w:space="0" w:color="auto"/>
            <w:left w:val="none" w:sz="0" w:space="0" w:color="auto"/>
            <w:bottom w:val="none" w:sz="0" w:space="0" w:color="auto"/>
            <w:right w:val="none" w:sz="0" w:space="0" w:color="auto"/>
          </w:divBdr>
        </w:div>
        <w:div w:id="206111950">
          <w:marLeft w:val="878"/>
          <w:marRight w:val="0"/>
          <w:marTop w:val="0"/>
          <w:marBottom w:val="0"/>
          <w:divBdr>
            <w:top w:val="none" w:sz="0" w:space="0" w:color="auto"/>
            <w:left w:val="none" w:sz="0" w:space="0" w:color="auto"/>
            <w:bottom w:val="none" w:sz="0" w:space="0" w:color="auto"/>
            <w:right w:val="none" w:sz="0" w:space="0" w:color="auto"/>
          </w:divBdr>
        </w:div>
        <w:div w:id="400174193">
          <w:marLeft w:val="1354"/>
          <w:marRight w:val="0"/>
          <w:marTop w:val="0"/>
          <w:marBottom w:val="0"/>
          <w:divBdr>
            <w:top w:val="none" w:sz="0" w:space="0" w:color="auto"/>
            <w:left w:val="none" w:sz="0" w:space="0" w:color="auto"/>
            <w:bottom w:val="none" w:sz="0" w:space="0" w:color="auto"/>
            <w:right w:val="none" w:sz="0" w:space="0" w:color="auto"/>
          </w:divBdr>
        </w:div>
        <w:div w:id="513618969">
          <w:marLeft w:val="1354"/>
          <w:marRight w:val="0"/>
          <w:marTop w:val="0"/>
          <w:marBottom w:val="0"/>
          <w:divBdr>
            <w:top w:val="none" w:sz="0" w:space="0" w:color="auto"/>
            <w:left w:val="none" w:sz="0" w:space="0" w:color="auto"/>
            <w:bottom w:val="none" w:sz="0" w:space="0" w:color="auto"/>
            <w:right w:val="none" w:sz="0" w:space="0" w:color="auto"/>
          </w:divBdr>
        </w:div>
        <w:div w:id="588317726">
          <w:marLeft w:val="878"/>
          <w:marRight w:val="0"/>
          <w:marTop w:val="0"/>
          <w:marBottom w:val="0"/>
          <w:divBdr>
            <w:top w:val="none" w:sz="0" w:space="0" w:color="auto"/>
            <w:left w:val="none" w:sz="0" w:space="0" w:color="auto"/>
            <w:bottom w:val="none" w:sz="0" w:space="0" w:color="auto"/>
            <w:right w:val="none" w:sz="0" w:space="0" w:color="auto"/>
          </w:divBdr>
        </w:div>
        <w:div w:id="1093430984">
          <w:marLeft w:val="1354"/>
          <w:marRight w:val="0"/>
          <w:marTop w:val="0"/>
          <w:marBottom w:val="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11412">
      <w:bodyDiv w:val="1"/>
      <w:marLeft w:val="0"/>
      <w:marRight w:val="0"/>
      <w:marTop w:val="0"/>
      <w:marBottom w:val="0"/>
      <w:divBdr>
        <w:top w:val="none" w:sz="0" w:space="0" w:color="auto"/>
        <w:left w:val="none" w:sz="0" w:space="0" w:color="auto"/>
        <w:bottom w:val="none" w:sz="0" w:space="0" w:color="auto"/>
        <w:right w:val="none" w:sz="0" w:space="0" w:color="auto"/>
      </w:divBdr>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93413408">
      <w:bodyDiv w:val="1"/>
      <w:marLeft w:val="0"/>
      <w:marRight w:val="0"/>
      <w:marTop w:val="0"/>
      <w:marBottom w:val="0"/>
      <w:divBdr>
        <w:top w:val="none" w:sz="0" w:space="0" w:color="auto"/>
        <w:left w:val="none" w:sz="0" w:space="0" w:color="auto"/>
        <w:bottom w:val="none" w:sz="0" w:space="0" w:color="auto"/>
        <w:right w:val="none" w:sz="0" w:space="0" w:color="auto"/>
      </w:divBdr>
      <w:divsChild>
        <w:div w:id="333536000">
          <w:marLeft w:val="1354"/>
          <w:marRight w:val="0"/>
          <w:marTop w:val="0"/>
          <w:marBottom w:val="0"/>
          <w:divBdr>
            <w:top w:val="none" w:sz="0" w:space="0" w:color="auto"/>
            <w:left w:val="none" w:sz="0" w:space="0" w:color="auto"/>
            <w:bottom w:val="none" w:sz="0" w:space="0" w:color="auto"/>
            <w:right w:val="none" w:sz="0" w:space="0" w:color="auto"/>
          </w:divBdr>
        </w:div>
        <w:div w:id="416680224">
          <w:marLeft w:val="1354"/>
          <w:marRight w:val="0"/>
          <w:marTop w:val="0"/>
          <w:marBottom w:val="0"/>
          <w:divBdr>
            <w:top w:val="none" w:sz="0" w:space="0" w:color="auto"/>
            <w:left w:val="none" w:sz="0" w:space="0" w:color="auto"/>
            <w:bottom w:val="none" w:sz="0" w:space="0" w:color="auto"/>
            <w:right w:val="none" w:sz="0" w:space="0" w:color="auto"/>
          </w:divBdr>
        </w:div>
        <w:div w:id="420488815">
          <w:marLeft w:val="403"/>
          <w:marRight w:val="0"/>
          <w:marTop w:val="0"/>
          <w:marBottom w:val="0"/>
          <w:divBdr>
            <w:top w:val="none" w:sz="0" w:space="0" w:color="auto"/>
            <w:left w:val="none" w:sz="0" w:space="0" w:color="auto"/>
            <w:bottom w:val="none" w:sz="0" w:space="0" w:color="auto"/>
            <w:right w:val="none" w:sz="0" w:space="0" w:color="auto"/>
          </w:divBdr>
        </w:div>
        <w:div w:id="555699347">
          <w:marLeft w:val="878"/>
          <w:marRight w:val="0"/>
          <w:marTop w:val="0"/>
          <w:marBottom w:val="0"/>
          <w:divBdr>
            <w:top w:val="none" w:sz="0" w:space="0" w:color="auto"/>
            <w:left w:val="none" w:sz="0" w:space="0" w:color="auto"/>
            <w:bottom w:val="none" w:sz="0" w:space="0" w:color="auto"/>
            <w:right w:val="none" w:sz="0" w:space="0" w:color="auto"/>
          </w:divBdr>
        </w:div>
        <w:div w:id="840974890">
          <w:marLeft w:val="403"/>
          <w:marRight w:val="0"/>
          <w:marTop w:val="0"/>
          <w:marBottom w:val="0"/>
          <w:divBdr>
            <w:top w:val="none" w:sz="0" w:space="0" w:color="auto"/>
            <w:left w:val="none" w:sz="0" w:space="0" w:color="auto"/>
            <w:bottom w:val="none" w:sz="0" w:space="0" w:color="auto"/>
            <w:right w:val="none" w:sz="0" w:space="0" w:color="auto"/>
          </w:divBdr>
        </w:div>
        <w:div w:id="920874879">
          <w:marLeft w:val="403"/>
          <w:marRight w:val="0"/>
          <w:marTop w:val="0"/>
          <w:marBottom w:val="0"/>
          <w:divBdr>
            <w:top w:val="none" w:sz="0" w:space="0" w:color="auto"/>
            <w:left w:val="none" w:sz="0" w:space="0" w:color="auto"/>
            <w:bottom w:val="none" w:sz="0" w:space="0" w:color="auto"/>
            <w:right w:val="none" w:sz="0" w:space="0" w:color="auto"/>
          </w:divBdr>
        </w:div>
        <w:div w:id="963922569">
          <w:marLeft w:val="878"/>
          <w:marRight w:val="0"/>
          <w:marTop w:val="0"/>
          <w:marBottom w:val="0"/>
          <w:divBdr>
            <w:top w:val="none" w:sz="0" w:space="0" w:color="auto"/>
            <w:left w:val="none" w:sz="0" w:space="0" w:color="auto"/>
            <w:bottom w:val="none" w:sz="0" w:space="0" w:color="auto"/>
            <w:right w:val="none" w:sz="0" w:space="0" w:color="auto"/>
          </w:divBdr>
        </w:div>
        <w:div w:id="1378818546">
          <w:marLeft w:val="878"/>
          <w:marRight w:val="0"/>
          <w:marTop w:val="0"/>
          <w:marBottom w:val="0"/>
          <w:divBdr>
            <w:top w:val="none" w:sz="0" w:space="0" w:color="auto"/>
            <w:left w:val="none" w:sz="0" w:space="0" w:color="auto"/>
            <w:bottom w:val="none" w:sz="0" w:space="0" w:color="auto"/>
            <w:right w:val="none" w:sz="0" w:space="0" w:color="auto"/>
          </w:divBdr>
        </w:div>
        <w:div w:id="1435514518">
          <w:marLeft w:val="1354"/>
          <w:marRight w:val="0"/>
          <w:marTop w:val="0"/>
          <w:marBottom w:val="0"/>
          <w:divBdr>
            <w:top w:val="none" w:sz="0" w:space="0" w:color="auto"/>
            <w:left w:val="none" w:sz="0" w:space="0" w:color="auto"/>
            <w:bottom w:val="none" w:sz="0" w:space="0" w:color="auto"/>
            <w:right w:val="none" w:sz="0" w:space="0" w:color="auto"/>
          </w:divBdr>
        </w:div>
        <w:div w:id="1673604609">
          <w:marLeft w:val="878"/>
          <w:marRight w:val="0"/>
          <w:marTop w:val="0"/>
          <w:marBottom w:val="0"/>
          <w:divBdr>
            <w:top w:val="none" w:sz="0" w:space="0" w:color="auto"/>
            <w:left w:val="none" w:sz="0" w:space="0" w:color="auto"/>
            <w:bottom w:val="none" w:sz="0" w:space="0" w:color="auto"/>
            <w:right w:val="none" w:sz="0" w:space="0" w:color="auto"/>
          </w:divBdr>
        </w:div>
        <w:div w:id="1693416845">
          <w:marLeft w:val="1354"/>
          <w:marRight w:val="0"/>
          <w:marTop w:val="0"/>
          <w:marBottom w:val="0"/>
          <w:divBdr>
            <w:top w:val="none" w:sz="0" w:space="0" w:color="auto"/>
            <w:left w:val="none" w:sz="0" w:space="0" w:color="auto"/>
            <w:bottom w:val="none" w:sz="0" w:space="0" w:color="auto"/>
            <w:right w:val="none" w:sz="0" w:space="0" w:color="auto"/>
          </w:divBdr>
        </w:div>
        <w:div w:id="2015104241">
          <w:marLeft w:val="403"/>
          <w:marRight w:val="0"/>
          <w:marTop w:val="0"/>
          <w:marBottom w:val="0"/>
          <w:divBdr>
            <w:top w:val="none" w:sz="0" w:space="0" w:color="auto"/>
            <w:left w:val="none" w:sz="0" w:space="0" w:color="auto"/>
            <w:bottom w:val="none" w:sz="0" w:space="0" w:color="auto"/>
            <w:right w:val="none" w:sz="0" w:space="0" w:color="auto"/>
          </w:divBdr>
        </w:div>
        <w:div w:id="2046634301">
          <w:marLeft w:val="878"/>
          <w:marRight w:val="0"/>
          <w:marTop w:val="0"/>
          <w:marBottom w:val="0"/>
          <w:divBdr>
            <w:top w:val="none" w:sz="0" w:space="0" w:color="auto"/>
            <w:left w:val="none" w:sz="0" w:space="0" w:color="auto"/>
            <w:bottom w:val="none" w:sz="0" w:space="0" w:color="auto"/>
            <w:right w:val="none" w:sz="0" w:space="0" w:color="auto"/>
          </w:divBdr>
        </w:div>
      </w:divsChild>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58115266">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7934959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3096879">
      <w:bodyDiv w:val="1"/>
      <w:marLeft w:val="0"/>
      <w:marRight w:val="0"/>
      <w:marTop w:val="0"/>
      <w:marBottom w:val="0"/>
      <w:divBdr>
        <w:top w:val="none" w:sz="0" w:space="0" w:color="auto"/>
        <w:left w:val="none" w:sz="0" w:space="0" w:color="auto"/>
        <w:bottom w:val="none" w:sz="0" w:space="0" w:color="auto"/>
        <w:right w:val="none" w:sz="0" w:space="0" w:color="auto"/>
      </w:divBdr>
      <w:divsChild>
        <w:div w:id="10303574">
          <w:marLeft w:val="994"/>
          <w:marRight w:val="0"/>
          <w:marTop w:val="0"/>
          <w:marBottom w:val="0"/>
          <w:divBdr>
            <w:top w:val="none" w:sz="0" w:space="0" w:color="auto"/>
            <w:left w:val="none" w:sz="0" w:space="0" w:color="auto"/>
            <w:bottom w:val="none" w:sz="0" w:space="0" w:color="auto"/>
            <w:right w:val="none" w:sz="0" w:space="0" w:color="auto"/>
          </w:divBdr>
        </w:div>
        <w:div w:id="348217317">
          <w:marLeft w:val="562"/>
          <w:marRight w:val="0"/>
          <w:marTop w:val="0"/>
          <w:marBottom w:val="0"/>
          <w:divBdr>
            <w:top w:val="none" w:sz="0" w:space="0" w:color="auto"/>
            <w:left w:val="none" w:sz="0" w:space="0" w:color="auto"/>
            <w:bottom w:val="none" w:sz="0" w:space="0" w:color="auto"/>
            <w:right w:val="none" w:sz="0" w:space="0" w:color="auto"/>
          </w:divBdr>
        </w:div>
        <w:div w:id="950279376">
          <w:marLeft w:val="562"/>
          <w:marRight w:val="0"/>
          <w:marTop w:val="0"/>
          <w:marBottom w:val="0"/>
          <w:divBdr>
            <w:top w:val="none" w:sz="0" w:space="0" w:color="auto"/>
            <w:left w:val="none" w:sz="0" w:space="0" w:color="auto"/>
            <w:bottom w:val="none" w:sz="0" w:space="0" w:color="auto"/>
            <w:right w:val="none" w:sz="0" w:space="0" w:color="auto"/>
          </w:divBdr>
        </w:div>
        <w:div w:id="1156460823">
          <w:marLeft w:val="994"/>
          <w:marRight w:val="0"/>
          <w:marTop w:val="0"/>
          <w:marBottom w:val="0"/>
          <w:divBdr>
            <w:top w:val="none" w:sz="0" w:space="0" w:color="auto"/>
            <w:left w:val="none" w:sz="0" w:space="0" w:color="auto"/>
            <w:bottom w:val="none" w:sz="0" w:space="0" w:color="auto"/>
            <w:right w:val="none" w:sz="0" w:space="0" w:color="auto"/>
          </w:divBdr>
        </w:div>
        <w:div w:id="1182163767">
          <w:marLeft w:val="562"/>
          <w:marRight w:val="0"/>
          <w:marTop w:val="0"/>
          <w:marBottom w:val="0"/>
          <w:divBdr>
            <w:top w:val="none" w:sz="0" w:space="0" w:color="auto"/>
            <w:left w:val="none" w:sz="0" w:space="0" w:color="auto"/>
            <w:bottom w:val="none" w:sz="0" w:space="0" w:color="auto"/>
            <w:right w:val="none" w:sz="0" w:space="0" w:color="auto"/>
          </w:divBdr>
        </w:div>
        <w:div w:id="1826429308">
          <w:marLeft w:val="562"/>
          <w:marRight w:val="0"/>
          <w:marTop w:val="0"/>
          <w:marBottom w:val="0"/>
          <w:divBdr>
            <w:top w:val="none" w:sz="0" w:space="0" w:color="auto"/>
            <w:left w:val="none" w:sz="0" w:space="0" w:color="auto"/>
            <w:bottom w:val="none" w:sz="0" w:space="0" w:color="auto"/>
            <w:right w:val="none" w:sz="0" w:space="0" w:color="auto"/>
          </w:divBdr>
        </w:div>
        <w:div w:id="1989284813">
          <w:marLeft w:val="562"/>
          <w:marRight w:val="0"/>
          <w:marTop w:val="0"/>
          <w:marBottom w:val="0"/>
          <w:divBdr>
            <w:top w:val="none" w:sz="0" w:space="0" w:color="auto"/>
            <w:left w:val="none" w:sz="0" w:space="0" w:color="auto"/>
            <w:bottom w:val="none" w:sz="0" w:space="0" w:color="auto"/>
            <w:right w:val="none" w:sz="0" w:space="0" w:color="auto"/>
          </w:divBdr>
        </w:div>
      </w:divsChild>
    </w:div>
    <w:div w:id="137962093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8642693">
      <w:bodyDiv w:val="1"/>
      <w:marLeft w:val="0"/>
      <w:marRight w:val="0"/>
      <w:marTop w:val="0"/>
      <w:marBottom w:val="0"/>
      <w:divBdr>
        <w:top w:val="none" w:sz="0" w:space="0" w:color="auto"/>
        <w:left w:val="none" w:sz="0" w:space="0" w:color="auto"/>
        <w:bottom w:val="none" w:sz="0" w:space="0" w:color="auto"/>
        <w:right w:val="none" w:sz="0" w:space="0" w:color="auto"/>
      </w:divBdr>
      <w:divsChild>
        <w:div w:id="51203046">
          <w:marLeft w:val="403"/>
          <w:marRight w:val="0"/>
          <w:marTop w:val="0"/>
          <w:marBottom w:val="0"/>
          <w:divBdr>
            <w:top w:val="none" w:sz="0" w:space="0" w:color="auto"/>
            <w:left w:val="none" w:sz="0" w:space="0" w:color="auto"/>
            <w:bottom w:val="none" w:sz="0" w:space="0" w:color="auto"/>
            <w:right w:val="none" w:sz="0" w:space="0" w:color="auto"/>
          </w:divBdr>
        </w:div>
        <w:div w:id="1790582519">
          <w:marLeft w:val="403"/>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40068815">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66934011">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8705032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5969627">
      <w:bodyDiv w:val="1"/>
      <w:marLeft w:val="0"/>
      <w:marRight w:val="0"/>
      <w:marTop w:val="0"/>
      <w:marBottom w:val="0"/>
      <w:divBdr>
        <w:top w:val="none" w:sz="0" w:space="0" w:color="auto"/>
        <w:left w:val="none" w:sz="0" w:space="0" w:color="auto"/>
        <w:bottom w:val="none" w:sz="0" w:space="0" w:color="auto"/>
        <w:right w:val="none" w:sz="0" w:space="0" w:color="auto"/>
      </w:divBdr>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60918856">
      <w:bodyDiv w:val="1"/>
      <w:marLeft w:val="0"/>
      <w:marRight w:val="0"/>
      <w:marTop w:val="0"/>
      <w:marBottom w:val="0"/>
      <w:divBdr>
        <w:top w:val="none" w:sz="0" w:space="0" w:color="auto"/>
        <w:left w:val="none" w:sz="0" w:space="0" w:color="auto"/>
        <w:bottom w:val="none" w:sz="0" w:space="0" w:color="auto"/>
        <w:right w:val="none" w:sz="0" w:space="0" w:color="auto"/>
      </w:divBdr>
    </w:div>
    <w:div w:id="1978101045">
      <w:bodyDiv w:val="1"/>
      <w:marLeft w:val="0"/>
      <w:marRight w:val="0"/>
      <w:marTop w:val="0"/>
      <w:marBottom w:val="0"/>
      <w:divBdr>
        <w:top w:val="none" w:sz="0" w:space="0" w:color="auto"/>
        <w:left w:val="none" w:sz="0" w:space="0" w:color="auto"/>
        <w:bottom w:val="none" w:sz="0" w:space="0" w:color="auto"/>
        <w:right w:val="none" w:sz="0" w:space="0" w:color="auto"/>
      </w:divBdr>
      <w:divsChild>
        <w:div w:id="42801748">
          <w:marLeft w:val="878"/>
          <w:marRight w:val="0"/>
          <w:marTop w:val="0"/>
          <w:marBottom w:val="0"/>
          <w:divBdr>
            <w:top w:val="none" w:sz="0" w:space="0" w:color="auto"/>
            <w:left w:val="none" w:sz="0" w:space="0" w:color="auto"/>
            <w:bottom w:val="none" w:sz="0" w:space="0" w:color="auto"/>
            <w:right w:val="none" w:sz="0" w:space="0" w:color="auto"/>
          </w:divBdr>
        </w:div>
        <w:div w:id="314333961">
          <w:marLeft w:val="878"/>
          <w:marRight w:val="0"/>
          <w:marTop w:val="0"/>
          <w:marBottom w:val="0"/>
          <w:divBdr>
            <w:top w:val="none" w:sz="0" w:space="0" w:color="auto"/>
            <w:left w:val="none" w:sz="0" w:space="0" w:color="auto"/>
            <w:bottom w:val="none" w:sz="0" w:space="0" w:color="auto"/>
            <w:right w:val="none" w:sz="0" w:space="0" w:color="auto"/>
          </w:divBdr>
        </w:div>
        <w:div w:id="435712347">
          <w:marLeft w:val="1354"/>
          <w:marRight w:val="0"/>
          <w:marTop w:val="0"/>
          <w:marBottom w:val="0"/>
          <w:divBdr>
            <w:top w:val="none" w:sz="0" w:space="0" w:color="auto"/>
            <w:left w:val="none" w:sz="0" w:space="0" w:color="auto"/>
            <w:bottom w:val="none" w:sz="0" w:space="0" w:color="auto"/>
            <w:right w:val="none" w:sz="0" w:space="0" w:color="auto"/>
          </w:divBdr>
        </w:div>
        <w:div w:id="764883802">
          <w:marLeft w:val="878"/>
          <w:marRight w:val="0"/>
          <w:marTop w:val="0"/>
          <w:marBottom w:val="0"/>
          <w:divBdr>
            <w:top w:val="none" w:sz="0" w:space="0" w:color="auto"/>
            <w:left w:val="none" w:sz="0" w:space="0" w:color="auto"/>
            <w:bottom w:val="none" w:sz="0" w:space="0" w:color="auto"/>
            <w:right w:val="none" w:sz="0" w:space="0" w:color="auto"/>
          </w:divBdr>
        </w:div>
        <w:div w:id="784084566">
          <w:marLeft w:val="1354"/>
          <w:marRight w:val="0"/>
          <w:marTop w:val="0"/>
          <w:marBottom w:val="0"/>
          <w:divBdr>
            <w:top w:val="none" w:sz="0" w:space="0" w:color="auto"/>
            <w:left w:val="none" w:sz="0" w:space="0" w:color="auto"/>
            <w:bottom w:val="none" w:sz="0" w:space="0" w:color="auto"/>
            <w:right w:val="none" w:sz="0" w:space="0" w:color="auto"/>
          </w:divBdr>
        </w:div>
        <w:div w:id="1118372331">
          <w:marLeft w:val="878"/>
          <w:marRight w:val="0"/>
          <w:marTop w:val="0"/>
          <w:marBottom w:val="0"/>
          <w:divBdr>
            <w:top w:val="none" w:sz="0" w:space="0" w:color="auto"/>
            <w:left w:val="none" w:sz="0" w:space="0" w:color="auto"/>
            <w:bottom w:val="none" w:sz="0" w:space="0" w:color="auto"/>
            <w:right w:val="none" w:sz="0" w:space="0" w:color="auto"/>
          </w:divBdr>
        </w:div>
        <w:div w:id="1840998859">
          <w:marLeft w:val="878"/>
          <w:marRight w:val="0"/>
          <w:marTop w:val="0"/>
          <w:marBottom w:val="0"/>
          <w:divBdr>
            <w:top w:val="none" w:sz="0" w:space="0" w:color="auto"/>
            <w:left w:val="none" w:sz="0" w:space="0" w:color="auto"/>
            <w:bottom w:val="none" w:sz="0" w:space="0" w:color="auto"/>
            <w:right w:val="none" w:sz="0" w:space="0" w:color="auto"/>
          </w:divBdr>
        </w:div>
        <w:div w:id="1915896735">
          <w:marLeft w:val="878"/>
          <w:marRight w:val="0"/>
          <w:marTop w:val="0"/>
          <w:marBottom w:val="0"/>
          <w:divBdr>
            <w:top w:val="none" w:sz="0" w:space="0" w:color="auto"/>
            <w:left w:val="none" w:sz="0" w:space="0" w:color="auto"/>
            <w:bottom w:val="none" w:sz="0" w:space="0" w:color="auto"/>
            <w:right w:val="none" w:sz="0" w:space="0" w:color="auto"/>
          </w:divBdr>
        </w:div>
        <w:div w:id="1993682423">
          <w:marLeft w:val="878"/>
          <w:marRight w:val="0"/>
          <w:marTop w:val="0"/>
          <w:marBottom w:val="0"/>
          <w:divBdr>
            <w:top w:val="none" w:sz="0" w:space="0" w:color="auto"/>
            <w:left w:val="none" w:sz="0" w:space="0" w:color="auto"/>
            <w:bottom w:val="none" w:sz="0" w:space="0" w:color="auto"/>
            <w:right w:val="none" w:sz="0" w:space="0" w:color="auto"/>
          </w:divBdr>
        </w:div>
        <w:div w:id="2095541635">
          <w:marLeft w:val="1354"/>
          <w:marRight w:val="0"/>
          <w:marTop w:val="0"/>
          <w:marBottom w:val="0"/>
          <w:divBdr>
            <w:top w:val="none" w:sz="0" w:space="0" w:color="auto"/>
            <w:left w:val="none" w:sz="0" w:space="0" w:color="auto"/>
            <w:bottom w:val="none" w:sz="0" w:space="0" w:color="auto"/>
            <w:right w:val="none" w:sz="0" w:space="0" w:color="auto"/>
          </w:divBdr>
        </w:div>
      </w:divsChild>
    </w:div>
    <w:div w:id="1980261705">
      <w:bodyDiv w:val="1"/>
      <w:marLeft w:val="0"/>
      <w:marRight w:val="0"/>
      <w:marTop w:val="0"/>
      <w:marBottom w:val="0"/>
      <w:divBdr>
        <w:top w:val="none" w:sz="0" w:space="0" w:color="auto"/>
        <w:left w:val="none" w:sz="0" w:space="0" w:color="auto"/>
        <w:bottom w:val="none" w:sz="0" w:space="0" w:color="auto"/>
        <w:right w:val="none" w:sz="0" w:space="0" w:color="auto"/>
      </w:divBdr>
      <w:divsChild>
        <w:div w:id="1424915341">
          <w:marLeft w:val="0"/>
          <w:marRight w:val="0"/>
          <w:marTop w:val="0"/>
          <w:marBottom w:val="0"/>
          <w:divBdr>
            <w:top w:val="none" w:sz="0" w:space="0" w:color="auto"/>
            <w:left w:val="none" w:sz="0" w:space="0" w:color="auto"/>
            <w:bottom w:val="none" w:sz="0" w:space="0" w:color="auto"/>
            <w:right w:val="none" w:sz="0" w:space="0" w:color="auto"/>
          </w:divBdr>
          <w:divsChild>
            <w:div w:id="1412507306">
              <w:marLeft w:val="0"/>
              <w:marRight w:val="0"/>
              <w:marTop w:val="0"/>
              <w:marBottom w:val="0"/>
              <w:divBdr>
                <w:top w:val="none" w:sz="0" w:space="0" w:color="auto"/>
                <w:left w:val="none" w:sz="0" w:space="0" w:color="auto"/>
                <w:bottom w:val="none" w:sz="0" w:space="0" w:color="auto"/>
                <w:right w:val="none" w:sz="0" w:space="0" w:color="auto"/>
              </w:divBdr>
            </w:div>
          </w:divsChild>
        </w:div>
        <w:div w:id="1485783109">
          <w:marLeft w:val="0"/>
          <w:marRight w:val="0"/>
          <w:marTop w:val="0"/>
          <w:marBottom w:val="0"/>
          <w:divBdr>
            <w:top w:val="none" w:sz="0" w:space="0" w:color="auto"/>
            <w:left w:val="none" w:sz="0" w:space="0" w:color="auto"/>
            <w:bottom w:val="none" w:sz="0" w:space="0" w:color="auto"/>
            <w:right w:val="none" w:sz="0" w:space="0" w:color="auto"/>
          </w:divBdr>
          <w:divsChild>
            <w:div w:id="101416631">
              <w:marLeft w:val="0"/>
              <w:marRight w:val="0"/>
              <w:marTop w:val="0"/>
              <w:marBottom w:val="0"/>
              <w:divBdr>
                <w:top w:val="none" w:sz="0" w:space="0" w:color="auto"/>
                <w:left w:val="none" w:sz="0" w:space="0" w:color="auto"/>
                <w:bottom w:val="none" w:sz="0" w:space="0" w:color="auto"/>
                <w:right w:val="none" w:sz="0" w:space="0" w:color="auto"/>
              </w:divBdr>
            </w:div>
          </w:divsChild>
        </w:div>
        <w:div w:id="2092117071">
          <w:marLeft w:val="0"/>
          <w:marRight w:val="0"/>
          <w:marTop w:val="0"/>
          <w:marBottom w:val="0"/>
          <w:divBdr>
            <w:top w:val="none" w:sz="0" w:space="0" w:color="auto"/>
            <w:left w:val="none" w:sz="0" w:space="0" w:color="auto"/>
            <w:bottom w:val="none" w:sz="0" w:space="0" w:color="auto"/>
            <w:right w:val="none" w:sz="0" w:space="0" w:color="auto"/>
          </w:divBdr>
          <w:divsChild>
            <w:div w:id="110279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4796666">
      <w:bodyDiv w:val="1"/>
      <w:marLeft w:val="0"/>
      <w:marRight w:val="0"/>
      <w:marTop w:val="0"/>
      <w:marBottom w:val="0"/>
      <w:divBdr>
        <w:top w:val="none" w:sz="0" w:space="0" w:color="auto"/>
        <w:left w:val="none" w:sz="0" w:space="0" w:color="auto"/>
        <w:bottom w:val="none" w:sz="0" w:space="0" w:color="auto"/>
        <w:right w:val="none" w:sz="0" w:space="0" w:color="auto"/>
      </w:divBdr>
      <w:divsChild>
        <w:div w:id="79520858">
          <w:marLeft w:val="1267"/>
          <w:marRight w:val="0"/>
          <w:marTop w:val="0"/>
          <w:marBottom w:val="0"/>
          <w:divBdr>
            <w:top w:val="none" w:sz="0" w:space="0" w:color="auto"/>
            <w:left w:val="none" w:sz="0" w:space="0" w:color="auto"/>
            <w:bottom w:val="none" w:sz="0" w:space="0" w:color="auto"/>
            <w:right w:val="none" w:sz="0" w:space="0" w:color="auto"/>
          </w:divBdr>
        </w:div>
        <w:div w:id="119228214">
          <w:marLeft w:val="547"/>
          <w:marRight w:val="0"/>
          <w:marTop w:val="0"/>
          <w:marBottom w:val="0"/>
          <w:divBdr>
            <w:top w:val="none" w:sz="0" w:space="0" w:color="auto"/>
            <w:left w:val="none" w:sz="0" w:space="0" w:color="auto"/>
            <w:bottom w:val="none" w:sz="0" w:space="0" w:color="auto"/>
            <w:right w:val="none" w:sz="0" w:space="0" w:color="auto"/>
          </w:divBdr>
        </w:div>
        <w:div w:id="1136294227">
          <w:marLeft w:val="547"/>
          <w:marRight w:val="0"/>
          <w:marTop w:val="0"/>
          <w:marBottom w:val="0"/>
          <w:divBdr>
            <w:top w:val="none" w:sz="0" w:space="0" w:color="auto"/>
            <w:left w:val="none" w:sz="0" w:space="0" w:color="auto"/>
            <w:bottom w:val="none" w:sz="0" w:space="0" w:color="auto"/>
            <w:right w:val="none" w:sz="0" w:space="0" w:color="auto"/>
          </w:divBdr>
        </w:div>
        <w:div w:id="1533491541">
          <w:marLeft w:val="1166"/>
          <w:marRight w:val="0"/>
          <w:marTop w:val="0"/>
          <w:marBottom w:val="0"/>
          <w:divBdr>
            <w:top w:val="none" w:sz="0" w:space="0" w:color="auto"/>
            <w:left w:val="none" w:sz="0" w:space="0" w:color="auto"/>
            <w:bottom w:val="none" w:sz="0" w:space="0" w:color="auto"/>
            <w:right w:val="none" w:sz="0" w:space="0" w:color="auto"/>
          </w:divBdr>
        </w:div>
        <w:div w:id="1852182371">
          <w:marLeft w:val="1080"/>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658925">
      <w:bodyDiv w:val="1"/>
      <w:marLeft w:val="0"/>
      <w:marRight w:val="0"/>
      <w:marTop w:val="0"/>
      <w:marBottom w:val="0"/>
      <w:divBdr>
        <w:top w:val="none" w:sz="0" w:space="0" w:color="auto"/>
        <w:left w:val="none" w:sz="0" w:space="0" w:color="auto"/>
        <w:bottom w:val="none" w:sz="0" w:space="0" w:color="auto"/>
        <w:right w:val="none" w:sz="0" w:space="0" w:color="auto"/>
      </w:divBdr>
      <w:divsChild>
        <w:div w:id="1339045011">
          <w:marLeft w:val="446"/>
          <w:marRight w:val="0"/>
          <w:marTop w:val="0"/>
          <w:marBottom w:val="120"/>
          <w:divBdr>
            <w:top w:val="none" w:sz="0" w:space="0" w:color="auto"/>
            <w:left w:val="none" w:sz="0" w:space="0" w:color="auto"/>
            <w:bottom w:val="none" w:sz="0" w:space="0" w:color="auto"/>
            <w:right w:val="none" w:sz="0" w:space="0" w:color="auto"/>
          </w:divBdr>
        </w:div>
      </w:divsChild>
    </w:div>
    <w:div w:id="2030829776">
      <w:bodyDiv w:val="1"/>
      <w:marLeft w:val="0"/>
      <w:marRight w:val="0"/>
      <w:marTop w:val="0"/>
      <w:marBottom w:val="0"/>
      <w:divBdr>
        <w:top w:val="none" w:sz="0" w:space="0" w:color="auto"/>
        <w:left w:val="none" w:sz="0" w:space="0" w:color="auto"/>
        <w:bottom w:val="none" w:sz="0" w:space="0" w:color="auto"/>
        <w:right w:val="none" w:sz="0" w:space="0" w:color="auto"/>
      </w:divBdr>
      <w:divsChild>
        <w:div w:id="1525054139">
          <w:marLeft w:val="403"/>
          <w:marRight w:val="0"/>
          <w:marTop w:val="0"/>
          <w:marBottom w:val="0"/>
          <w:divBdr>
            <w:top w:val="none" w:sz="0" w:space="0" w:color="auto"/>
            <w:left w:val="none" w:sz="0" w:space="0" w:color="auto"/>
            <w:bottom w:val="none" w:sz="0" w:space="0" w:color="auto"/>
            <w:right w:val="none" w:sz="0" w:space="0" w:color="auto"/>
          </w:divBdr>
        </w:div>
        <w:div w:id="1612200983">
          <w:marLeft w:val="403"/>
          <w:marRight w:val="0"/>
          <w:marTop w:val="0"/>
          <w:marBottom w:val="0"/>
          <w:divBdr>
            <w:top w:val="none" w:sz="0" w:space="0" w:color="auto"/>
            <w:left w:val="none" w:sz="0" w:space="0" w:color="auto"/>
            <w:bottom w:val="none" w:sz="0" w:space="0" w:color="auto"/>
            <w:right w:val="none" w:sz="0" w:space="0" w:color="auto"/>
          </w:divBdr>
        </w:div>
        <w:div w:id="1799447209">
          <w:marLeft w:val="878"/>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3579277">
      <w:bodyDiv w:val="1"/>
      <w:marLeft w:val="0"/>
      <w:marRight w:val="0"/>
      <w:marTop w:val="0"/>
      <w:marBottom w:val="0"/>
      <w:divBdr>
        <w:top w:val="none" w:sz="0" w:space="0" w:color="auto"/>
        <w:left w:val="none" w:sz="0" w:space="0" w:color="auto"/>
        <w:bottom w:val="none" w:sz="0" w:space="0" w:color="auto"/>
        <w:right w:val="none" w:sz="0" w:space="0" w:color="auto"/>
      </w:divBdr>
      <w:divsChild>
        <w:div w:id="922489031">
          <w:marLeft w:val="878"/>
          <w:marRight w:val="0"/>
          <w:marTop w:val="0"/>
          <w:marBottom w:val="0"/>
          <w:divBdr>
            <w:top w:val="none" w:sz="0" w:space="0" w:color="auto"/>
            <w:left w:val="none" w:sz="0" w:space="0" w:color="auto"/>
            <w:bottom w:val="none" w:sz="0" w:space="0" w:color="auto"/>
            <w:right w:val="none" w:sz="0" w:space="0" w:color="auto"/>
          </w:divBdr>
        </w:div>
        <w:div w:id="1465924832">
          <w:marLeft w:val="878"/>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2892610">
      <w:bodyDiv w:val="1"/>
      <w:marLeft w:val="0"/>
      <w:marRight w:val="0"/>
      <w:marTop w:val="0"/>
      <w:marBottom w:val="0"/>
      <w:divBdr>
        <w:top w:val="none" w:sz="0" w:space="0" w:color="auto"/>
        <w:left w:val="none" w:sz="0" w:space="0" w:color="auto"/>
        <w:bottom w:val="none" w:sz="0" w:space="0" w:color="auto"/>
        <w:right w:val="none" w:sz="0" w:space="0" w:color="auto"/>
      </w:divBdr>
      <w:divsChild>
        <w:div w:id="1533154310">
          <w:marLeft w:val="720"/>
          <w:marRight w:val="0"/>
          <w:marTop w:val="0"/>
          <w:marBottom w:val="60"/>
          <w:divBdr>
            <w:top w:val="none" w:sz="0" w:space="0" w:color="auto"/>
            <w:left w:val="none" w:sz="0" w:space="0" w:color="auto"/>
            <w:bottom w:val="none" w:sz="0" w:space="0" w:color="auto"/>
            <w:right w:val="none" w:sz="0" w:space="0" w:color="auto"/>
          </w:divBdr>
        </w:div>
        <w:div w:id="2005935914">
          <w:marLeft w:val="720"/>
          <w:marRight w:val="0"/>
          <w:marTop w:val="0"/>
          <w:marBottom w:val="6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5AIRPNAIUNRU-1830940522-23411</_dlc_DocId>
    <_dlc_DocIdUrl xmlns="71c5aaf6-e6ce-465b-b873-5148d2a4c105">
      <Url>https://nokia.sharepoint.com/sites/c5g/5gradio/_layouts/15/DocIdRedir.aspx?ID=5AIRPNAIUNRU-1830940522-23411</Url>
      <Description>5AIRPNAIUNRU-1830940522-23411</Description>
    </_dlc_DocIdUrl>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 ds:uri="ebabf6ce-2443-438c-9946-ecc878e7654a"/>
  </ds:schemaRefs>
</ds:datastoreItem>
</file>

<file path=customXml/itemProps5.xml><?xml version="1.0" encoding="utf-8"?>
<ds:datastoreItem xmlns:ds="http://schemas.openxmlformats.org/officeDocument/2006/customXml" ds:itemID="{3231F2BF-F10F-4E61-8C29-4D6D95946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80</TotalTime>
  <Pages>1</Pages>
  <Words>2613</Words>
  <Characters>14897</Characters>
  <Application>Microsoft Office Word</Application>
  <DocSecurity>4</DocSecurity>
  <Lines>124</Lines>
  <Paragraphs>34</Paragraphs>
  <ScaleCrop>false</ScaleCrop>
  <Company>Nokia Siemens Networks</Company>
  <LinksUpToDate>false</LinksUpToDate>
  <CharactersWithSpaces>17476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1681</cp:revision>
  <cp:lastPrinted>2019-05-06T01:45:00Z</cp:lastPrinted>
  <dcterms:created xsi:type="dcterms:W3CDTF">2023-06-22T00:14:00Z</dcterms:created>
  <dcterms:modified xsi:type="dcterms:W3CDTF">2023-11-03T16:49:00Z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HideFromDelve">
    <vt:lpwstr>0</vt:lpwstr>
  </property>
  <property fmtid="{D5CDD505-2E9C-101B-9397-08002B2CF9AE}" pid="6" name="_dlc_DocIdItemGuid">
    <vt:lpwstr>7ab72fb8-c504-4540-bca8-435b9cae593f</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